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Default="006F3945" w:rsidP="001C269E">
      <w:pPr>
        <w:widowControl w:val="0"/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1C269E" w:rsidRPr="00F67268">
        <w:rPr>
          <w:color w:val="000000"/>
          <w:szCs w:val="28"/>
        </w:rPr>
        <w:t>О внесении изменений  в</w:t>
      </w:r>
      <w:r w:rsidR="001C269E">
        <w:rPr>
          <w:szCs w:val="28"/>
        </w:rPr>
        <w:t xml:space="preserve"> муниципальную </w:t>
      </w:r>
      <w:r w:rsidR="001C269E" w:rsidRPr="00F67268">
        <w:rPr>
          <w:szCs w:val="28"/>
        </w:rPr>
        <w:t xml:space="preserve">программу </w:t>
      </w:r>
      <w:r w:rsidR="001C269E">
        <w:rPr>
          <w:szCs w:val="28"/>
        </w:rPr>
        <w:t xml:space="preserve">Новоселицкого муниципального округа  Ставропольского края </w:t>
      </w:r>
      <w:r w:rsidR="001C269E" w:rsidRPr="00912A25">
        <w:rPr>
          <w:szCs w:val="28"/>
          <w:lang w:eastAsia="ar-SA"/>
        </w:rPr>
        <w:t>«</w:t>
      </w:r>
      <w:r w:rsidR="001C269E" w:rsidRPr="00CF3960">
        <w:rPr>
          <w:szCs w:val="28"/>
          <w:lang w:eastAsia="ar-SA"/>
        </w:rPr>
        <w:t>Осуществление местного самоуправления  в Новоселицком муниципальном округе Ставропольского края»</w:t>
      </w:r>
      <w:r w:rsidR="001C269E" w:rsidRPr="00CF3960">
        <w:rPr>
          <w:color w:val="000000"/>
          <w:szCs w:val="28"/>
        </w:rPr>
        <w:t xml:space="preserve">, утвержденную постановлением администрации Новоселицкого муниципального округа </w:t>
      </w:r>
      <w:r w:rsidR="004A4137" w:rsidRPr="00C03A17">
        <w:rPr>
          <w:color w:val="000000"/>
          <w:szCs w:val="28"/>
        </w:rPr>
        <w:t xml:space="preserve">муниципального округа Ставропольского края от  </w:t>
      </w:r>
      <w:r w:rsidR="004A4137">
        <w:rPr>
          <w:szCs w:val="28"/>
        </w:rPr>
        <w:t>21</w:t>
      </w:r>
      <w:r w:rsidR="004A4137" w:rsidRPr="00C03A17">
        <w:rPr>
          <w:szCs w:val="28"/>
        </w:rPr>
        <w:t xml:space="preserve"> декаб</w:t>
      </w:r>
      <w:r w:rsidR="004A4137">
        <w:rPr>
          <w:szCs w:val="28"/>
        </w:rPr>
        <w:t>ря 2023 г. № 819</w:t>
      </w:r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</w:p>
    <w:p w:rsidR="004A4137" w:rsidRPr="002711B1" w:rsidRDefault="004A4137" w:rsidP="001C269E">
      <w:pPr>
        <w:widowControl w:val="0"/>
        <w:spacing w:line="240" w:lineRule="exact"/>
        <w:jc w:val="both"/>
        <w:rPr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1C269E">
            <w:pPr>
              <w:widowControl w:val="0"/>
              <w:spacing w:line="240" w:lineRule="exact"/>
              <w:jc w:val="both"/>
              <w:rPr>
                <w:szCs w:val="28"/>
                <w:lang w:eastAsia="ar-SA"/>
              </w:rPr>
            </w:pPr>
            <w:r w:rsidRPr="002B600F">
              <w:rPr>
                <w:szCs w:val="28"/>
              </w:rPr>
              <w:t>«</w:t>
            </w:r>
            <w:r w:rsidR="001C269E" w:rsidRPr="00F67268">
              <w:rPr>
                <w:color w:val="000000"/>
                <w:szCs w:val="28"/>
              </w:rPr>
              <w:t>О внесении изменений  в</w:t>
            </w:r>
            <w:r w:rsidR="001C269E">
              <w:rPr>
                <w:szCs w:val="28"/>
              </w:rPr>
              <w:t xml:space="preserve"> муниципальную </w:t>
            </w:r>
            <w:r w:rsidR="001C269E" w:rsidRPr="00F67268">
              <w:rPr>
                <w:szCs w:val="28"/>
              </w:rPr>
              <w:t xml:space="preserve">программу </w:t>
            </w:r>
            <w:r w:rsidR="001C269E">
              <w:rPr>
                <w:szCs w:val="28"/>
              </w:rPr>
              <w:t xml:space="preserve">Новоселицкого муниципального округа  Ставропольского края </w:t>
            </w:r>
            <w:r w:rsidR="001C269E" w:rsidRPr="00912A25">
              <w:rPr>
                <w:szCs w:val="28"/>
                <w:lang w:eastAsia="ar-SA"/>
              </w:rPr>
              <w:t>«</w:t>
            </w:r>
            <w:r w:rsidR="001C269E" w:rsidRPr="00CF3960">
              <w:rPr>
                <w:szCs w:val="28"/>
                <w:lang w:eastAsia="ar-SA"/>
              </w:rPr>
              <w:t>Осуществление местного самоуправления  в Новоселицком муниципальном округе Ставропольского края»</w:t>
            </w:r>
            <w:r w:rsidR="001C269E" w:rsidRPr="00CF3960">
              <w:rPr>
                <w:color w:val="000000"/>
                <w:szCs w:val="28"/>
              </w:rPr>
              <w:t xml:space="preserve">, утвержденную постановлением администрации Новоселицкого </w:t>
            </w:r>
            <w:r w:rsidR="004A4137" w:rsidRPr="00C03A17">
              <w:rPr>
                <w:color w:val="000000"/>
                <w:szCs w:val="28"/>
              </w:rPr>
              <w:t xml:space="preserve">муниципального округа Ставропольского края от  </w:t>
            </w:r>
            <w:r w:rsidR="004A4137">
              <w:rPr>
                <w:szCs w:val="28"/>
              </w:rPr>
              <w:t>21</w:t>
            </w:r>
            <w:r w:rsidR="004A4137" w:rsidRPr="00C03A17">
              <w:rPr>
                <w:szCs w:val="28"/>
              </w:rPr>
              <w:t xml:space="preserve"> декаб</w:t>
            </w:r>
            <w:r w:rsidR="004A4137">
              <w:rPr>
                <w:szCs w:val="28"/>
              </w:rPr>
              <w:t>ря 2023 г. № 819</w:t>
            </w:r>
            <w:r w:rsidR="00E3062E">
              <w:rPr>
                <w:szCs w:val="28"/>
              </w:rPr>
              <w:t>»</w:t>
            </w:r>
          </w:p>
        </w:tc>
        <w:tc>
          <w:tcPr>
            <w:tcW w:w="2256" w:type="dxa"/>
          </w:tcPr>
          <w:p w:rsidR="006F3945" w:rsidRPr="002711B1" w:rsidRDefault="003E6B03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>Отдел градостроительства и архитектуры</w:t>
            </w:r>
            <w:r w:rsidR="00470B45" w:rsidRPr="00470B45">
              <w:rPr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4A4137" w:rsidRDefault="008F1F81" w:rsidP="008F1F81">
            <w:pPr>
              <w:pStyle w:val="ConsPlusTitle"/>
              <w:rPr>
                <w:b w:val="0"/>
                <w:sz w:val="28"/>
                <w:szCs w:val="28"/>
              </w:rPr>
            </w:pPr>
            <w:r w:rsidRPr="008F1F81">
              <w:rPr>
                <w:b w:val="0"/>
                <w:sz w:val="28"/>
                <w:szCs w:val="28"/>
              </w:rPr>
              <w:t xml:space="preserve">с </w:t>
            </w:r>
            <w:r w:rsidR="0087326C">
              <w:rPr>
                <w:b w:val="0"/>
                <w:sz w:val="28"/>
                <w:szCs w:val="28"/>
              </w:rPr>
              <w:t>22.04</w:t>
            </w:r>
            <w:r w:rsidR="00110BD4">
              <w:rPr>
                <w:b w:val="0"/>
                <w:sz w:val="28"/>
                <w:szCs w:val="28"/>
              </w:rPr>
              <w:t>.2025</w:t>
            </w:r>
            <w:r w:rsidR="00605F6D">
              <w:rPr>
                <w:b w:val="0"/>
                <w:sz w:val="28"/>
                <w:szCs w:val="28"/>
              </w:rPr>
              <w:t xml:space="preserve"> </w:t>
            </w:r>
          </w:p>
          <w:p w:rsidR="008F1F81" w:rsidRPr="008F1F81" w:rsidRDefault="004A4137" w:rsidP="008F1F81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года</w:t>
            </w:r>
            <w:r w:rsidR="008F1F81" w:rsidRPr="008F1F81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sz w:val="28"/>
                <w:szCs w:val="28"/>
              </w:rPr>
              <w:t>по</w:t>
            </w:r>
            <w:proofErr w:type="gramEnd"/>
          </w:p>
          <w:p w:rsidR="008F1F81" w:rsidRPr="008F1F81" w:rsidRDefault="0087326C" w:rsidP="008F1F81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01.05</w:t>
            </w:r>
            <w:bookmarkStart w:id="1" w:name="_GoBack"/>
            <w:bookmarkEnd w:id="1"/>
            <w:r w:rsidR="00110BD4">
              <w:rPr>
                <w:b w:val="0"/>
                <w:sz w:val="28"/>
                <w:szCs w:val="28"/>
              </w:rPr>
              <w:t>.2025</w:t>
            </w:r>
            <w:r w:rsidR="008F1F81" w:rsidRPr="008F1F81">
              <w:rPr>
                <w:b w:val="0"/>
                <w:sz w:val="28"/>
                <w:szCs w:val="28"/>
              </w:rPr>
              <w:t xml:space="preserve"> года</w:t>
            </w:r>
          </w:p>
          <w:p w:rsidR="006F3945" w:rsidRPr="002711B1" w:rsidRDefault="008F1F81" w:rsidP="008F1F8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F1F81">
              <w:rPr>
                <w:szCs w:val="28"/>
              </w:rPr>
              <w:t>(включительно)</w:t>
            </w: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110BD4" w:rsidRDefault="0087326C" w:rsidP="00110BD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hyperlink r:id="rId5" w:history="1">
              <w:r w:rsidR="00110BD4" w:rsidRPr="00777439">
                <w:rPr>
                  <w:rStyle w:val="a3"/>
                  <w:szCs w:val="28"/>
                </w:rPr>
                <w:t>https://anmo-sk-r07.gosweb.gosuslugi.ru/deyatelnost/napravleniya-deyatelnosti/ekonomika/strategicheskoe-planirovanie/obschestvennoe-obsuzhdenie-dokumentov/</w:t>
              </w:r>
            </w:hyperlink>
          </w:p>
          <w:p w:rsidR="006F3945" w:rsidRPr="002711B1" w:rsidRDefault="006F3945" w:rsidP="004A4137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lastRenderedPageBreak/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Default="006F3945" w:rsidP="006F3945">
      <w:pPr>
        <w:rPr>
          <w:szCs w:val="28"/>
        </w:rPr>
      </w:pPr>
      <w:r w:rsidRPr="00CF64F0">
        <w:rPr>
          <w:szCs w:val="28"/>
        </w:rPr>
        <w:t xml:space="preserve">*до даты </w:t>
      </w:r>
      <w:proofErr w:type="gramStart"/>
      <w:r w:rsidRPr="00CF64F0">
        <w:rPr>
          <w:szCs w:val="28"/>
        </w:rPr>
        <w:t>окончания срока проведения обсуждения проекта постановления замечания</w:t>
      </w:r>
      <w:proofErr w:type="gramEnd"/>
      <w:r w:rsidRPr="00CF64F0">
        <w:rPr>
          <w:szCs w:val="28"/>
        </w:rPr>
        <w:t xml:space="preserve"> и предложения не поступили</w:t>
      </w:r>
      <w:r w:rsidR="004A4137">
        <w:rPr>
          <w:szCs w:val="28"/>
        </w:rPr>
        <w:t>.</w:t>
      </w:r>
    </w:p>
    <w:p w:rsidR="00110BD4" w:rsidRPr="00CF64F0" w:rsidRDefault="00110BD4" w:rsidP="006F3945">
      <w:pPr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4A4137" w:rsidRDefault="00110BD4" w:rsidP="003E6B03">
      <w:pPr>
        <w:spacing w:line="240" w:lineRule="exact"/>
        <w:rPr>
          <w:szCs w:val="28"/>
        </w:rPr>
      </w:pPr>
      <w:r>
        <w:rPr>
          <w:szCs w:val="28"/>
        </w:rPr>
        <w:t>Начальник отдела</w:t>
      </w:r>
      <w:r w:rsidR="004A4137">
        <w:rPr>
          <w:szCs w:val="28"/>
        </w:rPr>
        <w:t xml:space="preserve"> </w:t>
      </w:r>
      <w:r>
        <w:rPr>
          <w:szCs w:val="28"/>
        </w:rPr>
        <w:t>градостроительства</w:t>
      </w:r>
    </w:p>
    <w:p w:rsidR="00110BD4" w:rsidRDefault="003E6B03" w:rsidP="003E6B03">
      <w:pPr>
        <w:spacing w:line="240" w:lineRule="exact"/>
        <w:rPr>
          <w:szCs w:val="28"/>
        </w:rPr>
      </w:pPr>
      <w:r>
        <w:rPr>
          <w:szCs w:val="28"/>
        </w:rPr>
        <w:t xml:space="preserve">и архитектуры </w:t>
      </w:r>
      <w:r w:rsidR="00110BD4">
        <w:rPr>
          <w:szCs w:val="28"/>
        </w:rPr>
        <w:t xml:space="preserve">– </w:t>
      </w:r>
      <w:proofErr w:type="gramStart"/>
      <w:r w:rsidR="00110BD4">
        <w:rPr>
          <w:szCs w:val="28"/>
        </w:rPr>
        <w:t>главный</w:t>
      </w:r>
      <w:proofErr w:type="gramEnd"/>
      <w:r w:rsidR="00110BD4">
        <w:rPr>
          <w:szCs w:val="28"/>
        </w:rPr>
        <w:t xml:space="preserve"> </w:t>
      </w:r>
    </w:p>
    <w:p w:rsidR="003E6B03" w:rsidRPr="00124CB2" w:rsidRDefault="00110BD4" w:rsidP="003E6B03">
      <w:pPr>
        <w:spacing w:line="240" w:lineRule="exact"/>
        <w:rPr>
          <w:szCs w:val="28"/>
        </w:rPr>
      </w:pPr>
      <w:r>
        <w:rPr>
          <w:szCs w:val="28"/>
        </w:rPr>
        <w:t xml:space="preserve">архитектор </w:t>
      </w:r>
      <w:r w:rsidR="003E6B03" w:rsidRPr="00124CB2">
        <w:rPr>
          <w:szCs w:val="28"/>
        </w:rPr>
        <w:t xml:space="preserve">администрации </w:t>
      </w:r>
    </w:p>
    <w:p w:rsid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>Ново</w:t>
      </w:r>
      <w:r>
        <w:rPr>
          <w:szCs w:val="28"/>
        </w:rPr>
        <w:t>селицкого муниципального округа</w:t>
      </w:r>
    </w:p>
    <w:p w:rsidR="006F3945" w:rsidRP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 xml:space="preserve">Ставропольского края                                                                </w:t>
      </w:r>
      <w:r>
        <w:rPr>
          <w:szCs w:val="28"/>
        </w:rPr>
        <w:t xml:space="preserve">  </w:t>
      </w:r>
      <w:r w:rsidR="00110BD4">
        <w:rPr>
          <w:szCs w:val="28"/>
        </w:rPr>
        <w:t>А.А. Синицын</w:t>
      </w: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110BD4"/>
    <w:rsid w:val="001C269E"/>
    <w:rsid w:val="002B600F"/>
    <w:rsid w:val="003E6B03"/>
    <w:rsid w:val="00470B45"/>
    <w:rsid w:val="004A4137"/>
    <w:rsid w:val="0054576D"/>
    <w:rsid w:val="00605F6D"/>
    <w:rsid w:val="006914E7"/>
    <w:rsid w:val="006F3945"/>
    <w:rsid w:val="0087326C"/>
    <w:rsid w:val="008F1F81"/>
    <w:rsid w:val="00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mo-sk-r07.gosweb.gosuslugi.ru/deyatelnost/napravleniya-deyatelnosti/ekonomika/strategicheskoe-planirovanie/obschestvennoe-obsuzhdenie-dokumen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архитектура</cp:lastModifiedBy>
  <cp:revision>12</cp:revision>
  <cp:lastPrinted>2024-05-28T06:17:00Z</cp:lastPrinted>
  <dcterms:created xsi:type="dcterms:W3CDTF">2022-08-30T06:16:00Z</dcterms:created>
  <dcterms:modified xsi:type="dcterms:W3CDTF">2025-04-23T06:49:00Z</dcterms:modified>
</cp:coreProperties>
</file>