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A7" w:rsidRDefault="00B064A7" w:rsidP="00B064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50391" w:rsidRPr="00010A12" w:rsidRDefault="00F50391" w:rsidP="00F50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A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8F70D9" wp14:editId="7FE8F830">
            <wp:extent cx="609600" cy="657225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A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50391" w:rsidRPr="00010A12" w:rsidRDefault="00F50391" w:rsidP="00F50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391" w:rsidRPr="00010A12" w:rsidRDefault="00F50391" w:rsidP="00F50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A1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50391" w:rsidRPr="00010A12" w:rsidRDefault="00F50391" w:rsidP="00F50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391" w:rsidRPr="00010A12" w:rsidRDefault="00F50391" w:rsidP="00F50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A12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F50391" w:rsidRPr="00010A12" w:rsidRDefault="00F50391" w:rsidP="00F503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A1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F50391" w:rsidRPr="00010A12" w:rsidRDefault="00F50391" w:rsidP="00F50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391" w:rsidRPr="00010A12" w:rsidRDefault="00F50391" w:rsidP="00F50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A12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B543B0" w:rsidRPr="00F50391" w:rsidRDefault="00B064A7" w:rsidP="00F503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______2022</w:t>
      </w:r>
      <w:r w:rsidR="00B543B0" w:rsidRPr="00B543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г.                    </w:t>
      </w:r>
      <w:r w:rsidR="00583C1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</w:t>
      </w:r>
      <w:r w:rsidR="00B543B0" w:rsidRPr="00B543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               </w:t>
      </w:r>
      <w:r w:rsidR="00583C1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</w:t>
      </w:r>
      <w:r w:rsidR="00F503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</w:t>
      </w:r>
      <w:r w:rsidR="00B543B0" w:rsidRPr="00B543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№</w:t>
      </w:r>
      <w:r w:rsidR="00F50391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1501C7" w:rsidRPr="001501C7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1501C7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1501C7" w:rsidRDefault="00426151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предварительном 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C7" w:rsidRPr="001501C7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1501C7" w:rsidRPr="001501C7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A97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151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</w:p>
    <w:p w:rsidR="001501C7" w:rsidRPr="001501C7" w:rsidRDefault="00426151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64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27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501C7" w:rsidRDefault="001501C7" w:rsidP="001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391" w:rsidRPr="001501C7" w:rsidRDefault="00F50391" w:rsidP="001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1C7" w:rsidRPr="001501C7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="007B199E" w:rsidRPr="001501C7">
        <w:rPr>
          <w:rFonts w:ascii="Times New Roman" w:eastAsia="Times New Roman" w:hAnsi="Times New Roman" w:cs="Times New Roman"/>
          <w:bCs/>
          <w:sz w:val="28"/>
          <w:szCs w:val="28"/>
        </w:rPr>
        <w:t>от 28.06.2014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№172 «О стратегическом планировании в Российской Федерации» и 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7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</w:t>
      </w:r>
      <w:r w:rsidR="007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корректировки, осуществления мониторинга и контроля реализации 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прогноза социально - экономического развития Новоселицкого муниципального </w:t>
      </w:r>
      <w:r w:rsidR="007B199E" w:rsidRP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  <w:r w:rsidR="007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среднесрочный период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7B199E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199E"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я 20</w:t>
      </w:r>
      <w:r w:rsidR="007B199E">
        <w:rPr>
          <w:rFonts w:ascii="Times New Roman" w:eastAsia="Times New Roman" w:hAnsi="Times New Roman" w:cs="Times New Roman"/>
          <w:bCs/>
          <w:sz w:val="28"/>
          <w:szCs w:val="28"/>
        </w:rPr>
        <w:t>21 г. №367</w:t>
      </w:r>
      <w:r w:rsidR="002965C5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администрация Новоселицкого муниципального </w:t>
      </w:r>
      <w:r w:rsidR="004843E1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2965C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1501C7" w:rsidRPr="001501C7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1501C7" w:rsidRDefault="001501C7" w:rsidP="00F5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1501C7" w:rsidRPr="001501C7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Default="001501C7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Одобрить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предварительный </w:t>
      </w:r>
      <w:hyperlink w:anchor="Par25" w:history="1">
        <w:r w:rsidRPr="001501C7">
          <w:rPr>
            <w:rFonts w:ascii="Times New Roman" w:eastAsia="Times New Roman" w:hAnsi="Times New Roman" w:cs="Times New Roman"/>
            <w:bCs/>
            <w:sz w:val="28"/>
            <w:szCs w:val="28"/>
          </w:rPr>
          <w:t>прогноз</w:t>
        </w:r>
      </w:hyperlink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социально-экономического развития Новоселицкого муниципального </w:t>
      </w:r>
      <w:r w:rsidR="00A979E3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1501C7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период до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9200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 w:rsidR="003A48D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="009B354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3A48D6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B354F" w:rsidRDefault="009B354F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 Утвердить пояснительную записку к 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предварительному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прогнозу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социально-экономического развития Новоселицкого муниципального </w:t>
      </w:r>
      <w:r w:rsidR="00A979E3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1501C7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период до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B064A7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9200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 2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3C15" w:rsidRDefault="00583C15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3E15" w:rsidRPr="00B83E15" w:rsidRDefault="00583C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E15" w:rsidRPr="00B8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64A7" w:rsidRPr="00B0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B064A7" w:rsidRPr="00B064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="00B064A7" w:rsidRPr="00B0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B83E15" w:rsidRDefault="00B83E15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91" w:rsidRDefault="00F50391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B83E15" w:rsidRDefault="00A058F7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3E15" w:rsidRPr="00B83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E15" w:rsidRPr="00B83E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вступает в силу со дня его обнародования.</w:t>
      </w:r>
    </w:p>
    <w:p w:rsidR="00B83E15" w:rsidRDefault="00B83E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91" w:rsidRPr="00B83E15" w:rsidRDefault="00F50391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B83E15" w:rsidRDefault="00B83E15" w:rsidP="00B83E1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A7" w:rsidRDefault="00F2594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83E15"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="00B064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B83E15"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B83E15" w:rsidRPr="00B83E15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</w:p>
    <w:p w:rsidR="00583C15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r w:rsidR="00CF2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F50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4A7">
        <w:rPr>
          <w:rFonts w:ascii="Times New Roman" w:eastAsia="Calibri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583C15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EBD" w:rsidRDefault="00AA5EBD">
      <w:pPr>
        <w:sectPr w:rsidR="00AA5EBD" w:rsidSect="00F50391">
          <w:headerReference w:type="default" r:id="rId8"/>
          <w:type w:val="continuous"/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975"/>
        <w:tblW w:w="16018" w:type="dxa"/>
        <w:tblLayout w:type="fixed"/>
        <w:tblLook w:val="04A0" w:firstRow="1" w:lastRow="0" w:firstColumn="1" w:lastColumn="0" w:noHBand="0" w:noVBand="1"/>
      </w:tblPr>
      <w:tblGrid>
        <w:gridCol w:w="1880"/>
        <w:gridCol w:w="12721"/>
        <w:gridCol w:w="1417"/>
      </w:tblGrid>
      <w:tr w:rsidR="004F38E9" w:rsidRPr="004F38E9" w:rsidTr="00A51E1A">
        <w:trPr>
          <w:gridBefore w:val="1"/>
          <w:wBefore w:w="1880" w:type="dxa"/>
          <w:trHeight w:val="1513"/>
        </w:trPr>
        <w:tc>
          <w:tcPr>
            <w:tcW w:w="1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E95" w:rsidRPr="004F38E9" w:rsidRDefault="00097E95" w:rsidP="00097E95">
            <w:pPr>
              <w:spacing w:after="0" w:line="240" w:lineRule="auto"/>
              <w:ind w:right="-6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4F38E9" w:rsidTr="00A51E1A">
        <w:trPr>
          <w:gridAfter w:val="1"/>
          <w:wAfter w:w="1417" w:type="dxa"/>
          <w:trHeight w:val="322"/>
        </w:trPr>
        <w:tc>
          <w:tcPr>
            <w:tcW w:w="146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E95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F50391" w:rsidRPr="004F38E9" w:rsidRDefault="00F50391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4F38E9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F2BB1" w:rsidRPr="004F38E9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Новоселицкого муниципального</w:t>
            </w:r>
            <w:r w:rsidR="00C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097E95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F50391" w:rsidRDefault="00F50391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4F38E9" w:rsidRDefault="00097E95" w:rsidP="00F50391">
            <w:pPr>
              <w:spacing w:after="0" w:line="240" w:lineRule="exact"/>
              <w:ind w:left="8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36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______2022 г. №__</w:t>
            </w:r>
          </w:p>
          <w:p w:rsidR="00097E95" w:rsidRPr="004F38E9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4F38E9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4F38E9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6B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2п</w:t>
            </w:r>
          </w:p>
          <w:p w:rsidR="00097E95" w:rsidRPr="004F38E9" w:rsidRDefault="00097E95" w:rsidP="00097E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E95" w:rsidRPr="004F38E9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4F38E9" w:rsidTr="00A51E1A">
        <w:trPr>
          <w:gridAfter w:val="1"/>
          <w:wAfter w:w="1417" w:type="dxa"/>
          <w:trHeight w:val="322"/>
        </w:trPr>
        <w:tc>
          <w:tcPr>
            <w:tcW w:w="14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E95" w:rsidRPr="004F38E9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4F38E9" w:rsidTr="00A51E1A">
        <w:trPr>
          <w:gridAfter w:val="1"/>
          <w:wAfter w:w="1417" w:type="dxa"/>
          <w:trHeight w:val="1218"/>
        </w:trPr>
        <w:tc>
          <w:tcPr>
            <w:tcW w:w="14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E95" w:rsidRPr="004F38E9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6097" w:rsidRPr="00C36097" w:rsidRDefault="00C36097" w:rsidP="00C36097">
      <w:pPr>
        <w:pStyle w:val="ad"/>
        <w:spacing w:before="71" w:line="252" w:lineRule="auto"/>
        <w:ind w:left="4284" w:right="935"/>
        <w:jc w:val="center"/>
        <w:rPr>
          <w:sz w:val="28"/>
          <w:szCs w:val="28"/>
          <w:lang w:val="ru-RU"/>
        </w:rPr>
      </w:pPr>
      <w:r w:rsidRPr="00C36097">
        <w:rPr>
          <w:spacing w:val="-1"/>
          <w:sz w:val="28"/>
          <w:szCs w:val="28"/>
          <w:lang w:val="ru-RU"/>
        </w:rPr>
        <w:t>Предварительный</w:t>
      </w:r>
      <w:r w:rsidRPr="00C36097">
        <w:rPr>
          <w:spacing w:val="16"/>
          <w:sz w:val="28"/>
          <w:szCs w:val="28"/>
          <w:lang w:val="ru-RU"/>
        </w:rPr>
        <w:t xml:space="preserve"> </w:t>
      </w:r>
      <w:r w:rsidRPr="00C36097">
        <w:rPr>
          <w:sz w:val="28"/>
          <w:szCs w:val="28"/>
          <w:lang w:val="ru-RU"/>
        </w:rPr>
        <w:t>прогноз</w:t>
      </w:r>
      <w:r w:rsidRPr="00C36097">
        <w:rPr>
          <w:spacing w:val="15"/>
          <w:sz w:val="28"/>
          <w:szCs w:val="28"/>
          <w:lang w:val="ru-RU"/>
        </w:rPr>
        <w:t xml:space="preserve"> </w:t>
      </w:r>
      <w:r w:rsidRPr="00C36097">
        <w:rPr>
          <w:spacing w:val="-1"/>
          <w:sz w:val="28"/>
          <w:szCs w:val="28"/>
          <w:lang w:val="ru-RU"/>
        </w:rPr>
        <w:t>социально-экономического</w:t>
      </w:r>
      <w:r w:rsidRPr="00C36097">
        <w:rPr>
          <w:spacing w:val="16"/>
          <w:sz w:val="28"/>
          <w:szCs w:val="28"/>
          <w:lang w:val="ru-RU"/>
        </w:rPr>
        <w:t xml:space="preserve"> </w:t>
      </w:r>
      <w:r w:rsidRPr="00C36097">
        <w:rPr>
          <w:sz w:val="28"/>
          <w:szCs w:val="28"/>
          <w:lang w:val="ru-RU"/>
        </w:rPr>
        <w:t>развития</w:t>
      </w:r>
      <w:r w:rsidRPr="00C36097">
        <w:rPr>
          <w:spacing w:val="13"/>
          <w:sz w:val="28"/>
          <w:szCs w:val="28"/>
          <w:lang w:val="ru-RU"/>
        </w:rPr>
        <w:t xml:space="preserve"> </w:t>
      </w:r>
      <w:r w:rsidRPr="00C36097">
        <w:rPr>
          <w:spacing w:val="-1"/>
          <w:sz w:val="28"/>
          <w:szCs w:val="28"/>
          <w:lang w:val="ru-RU"/>
        </w:rPr>
        <w:t>Новоселицкого муниципального</w:t>
      </w:r>
      <w:r w:rsidRPr="00C36097">
        <w:rPr>
          <w:spacing w:val="9"/>
          <w:sz w:val="28"/>
          <w:szCs w:val="28"/>
          <w:lang w:val="ru-RU"/>
        </w:rPr>
        <w:t xml:space="preserve"> </w:t>
      </w:r>
      <w:r w:rsidRPr="00C36097">
        <w:rPr>
          <w:spacing w:val="-1"/>
          <w:sz w:val="28"/>
          <w:szCs w:val="28"/>
          <w:lang w:val="ru-RU"/>
        </w:rPr>
        <w:t>округа</w:t>
      </w:r>
    </w:p>
    <w:p w:rsidR="00C36097" w:rsidRPr="00C36097" w:rsidRDefault="00C36097" w:rsidP="00C36097">
      <w:pPr>
        <w:pStyle w:val="ad"/>
        <w:spacing w:before="71" w:line="252" w:lineRule="auto"/>
        <w:ind w:left="8505" w:right="935"/>
        <w:rPr>
          <w:sz w:val="28"/>
          <w:szCs w:val="28"/>
          <w:lang w:val="ru-RU"/>
        </w:rPr>
      </w:pPr>
      <w:r w:rsidRPr="00C36097">
        <w:rPr>
          <w:spacing w:val="17"/>
          <w:sz w:val="28"/>
          <w:szCs w:val="28"/>
          <w:lang w:val="ru-RU"/>
        </w:rPr>
        <w:t>Ставропольского</w:t>
      </w:r>
      <w:r w:rsidRPr="00C36097">
        <w:rPr>
          <w:spacing w:val="10"/>
          <w:sz w:val="28"/>
          <w:szCs w:val="28"/>
          <w:lang w:val="ru-RU"/>
        </w:rPr>
        <w:t xml:space="preserve"> </w:t>
      </w:r>
      <w:r w:rsidRPr="00C36097">
        <w:rPr>
          <w:spacing w:val="-1"/>
          <w:sz w:val="28"/>
          <w:szCs w:val="28"/>
          <w:lang w:val="ru-RU"/>
        </w:rPr>
        <w:t>края</w:t>
      </w:r>
      <w:r w:rsidRPr="00C36097">
        <w:rPr>
          <w:spacing w:val="8"/>
          <w:sz w:val="28"/>
          <w:szCs w:val="28"/>
          <w:lang w:val="ru-RU"/>
        </w:rPr>
        <w:t xml:space="preserve"> </w:t>
      </w:r>
      <w:r w:rsidRPr="00C36097">
        <w:rPr>
          <w:sz w:val="28"/>
          <w:szCs w:val="28"/>
          <w:lang w:val="ru-RU"/>
        </w:rPr>
        <w:t>на</w:t>
      </w:r>
      <w:r w:rsidRPr="00C36097">
        <w:rPr>
          <w:spacing w:val="7"/>
          <w:sz w:val="28"/>
          <w:szCs w:val="28"/>
          <w:lang w:val="ru-RU"/>
        </w:rPr>
        <w:t xml:space="preserve"> </w:t>
      </w:r>
      <w:r w:rsidRPr="00C36097">
        <w:rPr>
          <w:sz w:val="28"/>
          <w:szCs w:val="28"/>
          <w:lang w:val="ru-RU"/>
        </w:rPr>
        <w:t>период</w:t>
      </w:r>
      <w:r w:rsidRPr="00C36097">
        <w:rPr>
          <w:spacing w:val="8"/>
          <w:sz w:val="28"/>
          <w:szCs w:val="28"/>
          <w:lang w:val="ru-RU"/>
        </w:rPr>
        <w:t xml:space="preserve"> </w:t>
      </w:r>
      <w:r w:rsidRPr="00C36097">
        <w:rPr>
          <w:sz w:val="28"/>
          <w:szCs w:val="28"/>
          <w:lang w:val="ru-RU"/>
        </w:rPr>
        <w:t>2023-2025</w:t>
      </w:r>
      <w:r w:rsidRPr="00C36097">
        <w:rPr>
          <w:spacing w:val="9"/>
          <w:sz w:val="28"/>
          <w:szCs w:val="28"/>
          <w:lang w:val="ru-RU"/>
        </w:rPr>
        <w:t xml:space="preserve"> </w:t>
      </w:r>
      <w:r w:rsidRPr="00C36097">
        <w:rPr>
          <w:spacing w:val="-1"/>
          <w:sz w:val="28"/>
          <w:szCs w:val="28"/>
          <w:lang w:val="ru-RU"/>
        </w:rPr>
        <w:t>гг.</w:t>
      </w:r>
    </w:p>
    <w:tbl>
      <w:tblPr>
        <w:tblStyle w:val="TableNormal"/>
        <w:tblW w:w="15775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888"/>
        <w:gridCol w:w="1387"/>
        <w:gridCol w:w="1232"/>
        <w:gridCol w:w="1231"/>
        <w:gridCol w:w="1231"/>
        <w:gridCol w:w="1301"/>
        <w:gridCol w:w="1301"/>
        <w:gridCol w:w="1301"/>
        <w:gridCol w:w="1301"/>
        <w:gridCol w:w="1301"/>
        <w:gridCol w:w="1301"/>
      </w:tblGrid>
      <w:tr w:rsidR="00C36097" w:rsidTr="00C36097">
        <w:trPr>
          <w:trHeight w:hRule="exact" w:val="401"/>
        </w:trPr>
        <w:tc>
          <w:tcPr>
            <w:tcW w:w="28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Показатели</w:t>
            </w:r>
          </w:p>
        </w:tc>
        <w:tc>
          <w:tcPr>
            <w:tcW w:w="1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Единица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измерения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Отчет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Отчет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5" w:line="267" w:lineRule="auto"/>
              <w:ind w:left="258" w:right="250" w:firstLine="11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Оценка</w:t>
            </w:r>
            <w:r>
              <w:rPr>
                <w:rFonts w:ascii="Times New Roman" w:hAnsi="Times New Roman"/>
                <w:spacing w:val="21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показателя</w:t>
            </w:r>
          </w:p>
        </w:tc>
        <w:tc>
          <w:tcPr>
            <w:tcW w:w="780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Прогноз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2021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2022</w:t>
            </w:r>
          </w:p>
        </w:tc>
        <w:tc>
          <w:tcPr>
            <w:tcW w:w="2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2023</w:t>
            </w:r>
          </w:p>
        </w:tc>
        <w:tc>
          <w:tcPr>
            <w:tcW w:w="2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2024</w:t>
            </w:r>
          </w:p>
        </w:tc>
        <w:tc>
          <w:tcPr>
            <w:tcW w:w="26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2025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консервативный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базовый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консервативный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базовый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1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консервативный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базовый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1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2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1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2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1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3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2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вариант</w:t>
            </w:r>
          </w:p>
        </w:tc>
      </w:tr>
      <w:tr w:rsidR="00C36097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Население</w:t>
            </w:r>
          </w:p>
        </w:tc>
      </w:tr>
      <w:tr w:rsidR="00C36097" w:rsidTr="00C36097">
        <w:trPr>
          <w:trHeight w:hRule="exact" w:val="488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8" w:line="267" w:lineRule="auto"/>
              <w:ind w:left="23" w:right="1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среднегодовом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исчислении)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25,8</w:t>
            </w:r>
          </w:p>
        </w:tc>
      </w:tr>
      <w:tr w:rsidR="00C36097" w:rsidTr="00C36097">
        <w:trPr>
          <w:trHeight w:hRule="exact" w:val="703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0" w:line="267" w:lineRule="auto"/>
              <w:ind w:left="23" w:right="15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трудоспособного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возраста</w:t>
            </w:r>
          </w:p>
          <w:p w:rsidR="00C36097" w:rsidRPr="007672E2" w:rsidRDefault="00C36097" w:rsidP="008A544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января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14,9</w:t>
            </w:r>
          </w:p>
        </w:tc>
      </w:tr>
      <w:tr w:rsidR="00C36097" w:rsidTr="00C36097">
        <w:trPr>
          <w:trHeight w:hRule="exact" w:val="78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1" w:line="267" w:lineRule="auto"/>
              <w:ind w:left="23" w:right="81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старше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трудоспособного</w:t>
            </w:r>
            <w:r w:rsidRPr="007672E2">
              <w:rPr>
                <w:rFonts w:ascii="Times New Roman" w:hAnsi="Times New Roman"/>
                <w:spacing w:val="3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возраста</w:t>
            </w:r>
          </w:p>
          <w:p w:rsidR="00C36097" w:rsidRPr="007672E2" w:rsidRDefault="00C36097" w:rsidP="008A544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января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5,93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6,5</w:t>
            </w:r>
          </w:p>
        </w:tc>
      </w:tr>
      <w:tr w:rsidR="00C36097" w:rsidTr="00C36097">
        <w:trPr>
          <w:trHeight w:hRule="exact" w:val="55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91" w:line="267" w:lineRule="auto"/>
              <w:ind w:left="23" w:right="4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Ожидаемая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продолжительность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жизни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рождении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число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лет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73,5</w:t>
            </w:r>
          </w:p>
        </w:tc>
      </w:tr>
      <w:tr w:rsidR="00C36097" w:rsidTr="00C36097">
        <w:trPr>
          <w:trHeight w:hRule="exact" w:val="9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Общий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коэффициент</w:t>
            </w:r>
            <w:r>
              <w:rPr>
                <w:rFonts w:ascii="Times New Roman" w:hAnsi="Times New Roman"/>
                <w:spacing w:val="2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рождаемости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23" w:line="267" w:lineRule="auto"/>
              <w:ind w:left="419" w:right="75" w:hanging="33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число</w:t>
            </w:r>
            <w:r w:rsidRPr="007672E2">
              <w:rPr>
                <w:rFonts w:ascii="Times New Roman" w:hAnsi="Times New Roman"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родившихся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живыми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359" w:right="162" w:hanging="19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1000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человек</w:t>
            </w:r>
            <w:r w:rsidRPr="007672E2">
              <w:rPr>
                <w:rFonts w:ascii="Times New Roman" w:hAnsi="Times New Roman"/>
                <w:spacing w:val="24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</w:t>
            </w:r>
          </w:p>
        </w:tc>
      </w:tr>
      <w:tr w:rsidR="00C36097" w:rsidTr="00C36097">
        <w:trPr>
          <w:trHeight w:hRule="exact" w:val="68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Общий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коэффициент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смертности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63" w:line="267" w:lineRule="auto"/>
              <w:ind w:left="92" w:right="8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умерших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1000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человек</w:t>
            </w:r>
            <w:r w:rsidRPr="007672E2">
              <w:rPr>
                <w:rFonts w:ascii="Times New Roman" w:hAnsi="Times New Roman"/>
                <w:spacing w:val="22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12,3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12,3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10,5</w:t>
            </w:r>
          </w:p>
        </w:tc>
      </w:tr>
      <w:tr w:rsidR="00C36097" w:rsidTr="00C36097">
        <w:trPr>
          <w:trHeight w:hRule="exact" w:val="504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 w:line="267" w:lineRule="auto"/>
              <w:ind w:left="23" w:right="35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Коэффициент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естественного</w:t>
            </w:r>
            <w:r>
              <w:rPr>
                <w:rFonts w:ascii="Times New Roman" w:hAnsi="Times New Roman"/>
                <w:spacing w:val="2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прироста</w:t>
            </w:r>
            <w:r>
              <w:rPr>
                <w:rFonts w:ascii="Times New Roman" w:hAnsi="Times New Roman"/>
                <w:spacing w:val="33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населения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 w:line="267" w:lineRule="auto"/>
              <w:ind w:left="359" w:right="162" w:hanging="1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1000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человек</w:t>
            </w:r>
            <w:r>
              <w:rPr>
                <w:rFonts w:ascii="Times New Roman" w:hAnsi="Times New Roman"/>
                <w:spacing w:val="24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населения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-2,2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4"/>
                <w:sz w:val="15"/>
              </w:rPr>
              <w:t>-2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-1,2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-0,5</w:t>
            </w:r>
          </w:p>
        </w:tc>
      </w:tr>
      <w:tr w:rsidR="00C36097" w:rsidTr="00C36097">
        <w:trPr>
          <w:trHeight w:hRule="exact" w:val="31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Миграционный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прирост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(убыль)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sz w:val="15"/>
              </w:rPr>
              <w:t>-0,04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0,022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0,030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0,023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0,033</w:t>
            </w:r>
          </w:p>
        </w:tc>
      </w:tr>
      <w:tr w:rsidR="00C36097" w:rsidTr="00C36097">
        <w:trPr>
          <w:trHeight w:hRule="exact" w:val="320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 xml:space="preserve">Промышленное 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производство</w:t>
            </w:r>
          </w:p>
        </w:tc>
      </w:tr>
      <w:tr w:rsidR="00C36097" w:rsidTr="00C36097">
        <w:trPr>
          <w:trHeight w:hRule="exact" w:val="1334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промышленным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видам</w:t>
            </w:r>
            <w:r w:rsidRPr="007672E2">
              <w:rPr>
                <w:rFonts w:ascii="Times New Roman" w:hAnsi="Times New Roman"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экономической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87,3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77,3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80,5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82,5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85</w:t>
            </w:r>
          </w:p>
        </w:tc>
      </w:tr>
      <w:tr w:rsidR="00C36097" w:rsidTr="00C36097">
        <w:trPr>
          <w:trHeight w:hRule="exact" w:val="1335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промышленным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видам</w:t>
            </w:r>
            <w:r w:rsidRPr="007672E2">
              <w:rPr>
                <w:rFonts w:ascii="Times New Roman" w:hAnsi="Times New Roman"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экономической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104,68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88,55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100,91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102,56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102,50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102,48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102,44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103,03</w:t>
            </w:r>
          </w:p>
        </w:tc>
      </w:tr>
      <w:tr w:rsidR="00C36097" w:rsidTr="00C36097">
        <w:trPr>
          <w:trHeight w:hRule="exact" w:val="115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C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Обрабатывающие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29,3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31,5</w:t>
            </w:r>
          </w:p>
        </w:tc>
      </w:tr>
      <w:tr w:rsidR="00C36097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62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C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Обрабатывающие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99,0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right="16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96,6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104,2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107,3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105,0</w:t>
            </w:r>
          </w:p>
        </w:tc>
      </w:tr>
      <w:tr w:rsidR="00C36097" w:rsidTr="00C36097">
        <w:trPr>
          <w:trHeight w:hRule="exact" w:val="119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пищевых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продуктов*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30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-10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пищевых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продуктов*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11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11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напитков*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30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-11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напитков*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183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12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табачных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8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12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табачных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207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13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текстильных</w:t>
            </w:r>
            <w:r w:rsidRPr="007672E2">
              <w:rPr>
                <w:rFonts w:ascii="Times New Roman" w:hAnsi="Times New Roman"/>
                <w:spacing w:val="2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8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13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текстильных</w:t>
            </w:r>
            <w:r w:rsidRPr="007672E2">
              <w:rPr>
                <w:rFonts w:ascii="Times New Roman" w:hAnsi="Times New Roman"/>
                <w:spacing w:val="2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16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14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одежды*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14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одежды*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79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16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Обработка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древесины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дерева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пробки,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кроме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мебели,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соломки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материалов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плетения*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1255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9" w:line="267" w:lineRule="auto"/>
              <w:ind w:left="23" w:right="2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16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Обработка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древесины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дерева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пробки,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кроме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мебели,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соломки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материалов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плетения*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39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17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бумаги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бумажных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25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17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бумаги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бумажных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36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18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Деятельность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полиграфическая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копирование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носителей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информации*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8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18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Деятельность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полиграфическая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копирование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носителей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информации*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44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6"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20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химических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веществ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химических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продуктов**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20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химических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веществ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химических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продуктов**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568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21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лекарственных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материалов,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применяемых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медицинских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целях*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lastRenderedPageBreak/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21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лекарственных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материалов,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применяемых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медицинских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целях*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35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22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резиновых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пластмассовых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3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80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22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резиновых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пластмассовых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23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406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23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прочей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неметаллической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минеральной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продукции*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8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23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прочей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неметаллической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минеральной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продукции*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8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183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24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металлургическое*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24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металлургическое*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4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25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готовых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металлических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изделий,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кроме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машин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6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25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готовых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металлических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изделий,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кроме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машин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36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26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компьютеров,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электронных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и 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оптических</w:t>
            </w:r>
            <w:r w:rsidRPr="007672E2">
              <w:rPr>
                <w:rFonts w:ascii="Times New Roman" w:hAnsi="Times New Roman"/>
                <w:spacing w:val="3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8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10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26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компьютеров,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электронных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и 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оптических</w:t>
            </w:r>
            <w:r w:rsidRPr="007672E2">
              <w:rPr>
                <w:rFonts w:ascii="Times New Roman" w:hAnsi="Times New Roman"/>
                <w:spacing w:val="3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47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27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электрического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27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электрического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383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30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прочих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20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30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прочих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транспортных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средств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оборудования*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15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31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мебели*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8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31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мебели*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Tr="00C36097">
        <w:trPr>
          <w:trHeight w:hRule="exact" w:val="1198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32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прочих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готовых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RPr="007672E2" w:rsidTr="00C36097">
        <w:trPr>
          <w:trHeight w:hRule="exact" w:val="864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6" w:line="267" w:lineRule="auto"/>
              <w:ind w:left="23" w:right="27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32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прочих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готовых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изделий*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</w:tr>
      <w:tr w:rsidR="00C36097" w:rsidRPr="007672E2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Pr="007672E2" w:rsidRDefault="00C36097" w:rsidP="008A544F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Обеспечение</w:t>
            </w:r>
            <w:r w:rsidRPr="007672E2">
              <w:rPr>
                <w:rFonts w:ascii="Times New Roman" w:hAnsi="Times New Roman"/>
                <w:b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электрической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энергией,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газом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паром;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кондиционирование</w:t>
            </w:r>
            <w:r w:rsidRPr="007672E2">
              <w:rPr>
                <w:rFonts w:ascii="Times New Roman" w:hAnsi="Times New Roman"/>
                <w:b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воздуха</w:t>
            </w:r>
          </w:p>
        </w:tc>
      </w:tr>
      <w:tr w:rsidR="00C36097" w:rsidTr="00C36097">
        <w:trPr>
          <w:trHeight w:hRule="exact" w:val="158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Обеспечение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электрической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энергией,</w:t>
            </w:r>
            <w:r w:rsidRPr="007672E2">
              <w:rPr>
                <w:rFonts w:ascii="Times New Roman" w:hAnsi="Times New Roman"/>
                <w:spacing w:val="4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газом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паром;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кондиционирование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воздуха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</w:tr>
      <w:tr w:rsidR="00A335D9" w:rsidTr="00C36097">
        <w:trPr>
          <w:trHeight w:hRule="exact" w:val="1008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7672E2" w:rsidRDefault="00A335D9" w:rsidP="00A335D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A335D9" w:rsidRPr="007672E2" w:rsidRDefault="00A335D9" w:rsidP="00A335D9">
            <w:pPr>
              <w:pStyle w:val="TableParagraph"/>
              <w:spacing w:line="267" w:lineRule="auto"/>
              <w:ind w:left="23" w:right="35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D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Обеспечение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электрической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энергией,</w:t>
            </w:r>
            <w:r w:rsidRPr="007672E2">
              <w:rPr>
                <w:rFonts w:ascii="Times New Roman" w:hAnsi="Times New Roman"/>
                <w:spacing w:val="4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газом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паром;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кондиционирование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воздуха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7672E2" w:rsidRDefault="00A335D9" w:rsidP="00A335D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335D9" w:rsidRPr="007672E2" w:rsidRDefault="00A335D9" w:rsidP="00A335D9">
            <w:pPr>
              <w:pStyle w:val="TableParagraph"/>
              <w:spacing w:line="267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A335D9" w:rsidRPr="007672E2" w:rsidRDefault="00A335D9" w:rsidP="00A335D9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7672E2" w:rsidRDefault="00A335D9" w:rsidP="00A335D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335D9" w:rsidRPr="007672E2" w:rsidRDefault="00A335D9" w:rsidP="00A335D9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A335D9" w:rsidRDefault="00A335D9" w:rsidP="00A335D9">
            <w:pPr>
              <w:pStyle w:val="TableParagraph"/>
              <w:spacing w:before="93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  <w:p w:rsidR="00A335D9" w:rsidRDefault="00A335D9" w:rsidP="00A335D9">
            <w:pPr>
              <w:jc w:val="center"/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jc w:val="center"/>
            </w:pPr>
          </w:p>
          <w:p w:rsidR="00A335D9" w:rsidRDefault="00A335D9" w:rsidP="00A335D9">
            <w:pPr>
              <w:jc w:val="center"/>
            </w:pPr>
            <w:r w:rsidRPr="005B230D">
              <w:t>-</w:t>
            </w:r>
          </w:p>
        </w:tc>
      </w:tr>
      <w:tr w:rsidR="00C36097" w:rsidRPr="007672E2" w:rsidTr="00C36097">
        <w:trPr>
          <w:trHeight w:hRule="exact" w:val="320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Pr="007672E2" w:rsidRDefault="00C36097" w:rsidP="008A544F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Водоснабжение;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водоотведение,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организация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сбора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утилизации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отходов,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деятельность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ликвидации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загрязнений</w:t>
            </w:r>
          </w:p>
        </w:tc>
      </w:tr>
      <w:tr w:rsidR="00C36097" w:rsidTr="00C36097">
        <w:trPr>
          <w:trHeight w:hRule="exact" w:val="179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отгруженных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товаров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собственного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производства,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собственными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силами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E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Водоснабжение;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водоотведение,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организация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утилизации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отходов,</w:t>
            </w:r>
            <w:r w:rsidRPr="007672E2">
              <w:rPr>
                <w:rFonts w:ascii="Times New Roman" w:hAnsi="Times New Roman"/>
                <w:spacing w:val="3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деятельность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загрязнений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</w:tr>
      <w:tr w:rsidR="00C36097" w:rsidTr="00C36097">
        <w:trPr>
          <w:trHeight w:hRule="exact" w:val="1225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12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отгрузки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РАЗДЕЛ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E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: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Водоснабжение;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водоотведение,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организация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сбора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утилизации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отходов,</w:t>
            </w:r>
            <w:r w:rsidRPr="007672E2">
              <w:rPr>
                <w:rFonts w:ascii="Times New Roman" w:hAnsi="Times New Roman"/>
                <w:spacing w:val="3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деятельность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ликвидации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загрязнений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8" w:lineRule="auto"/>
              <w:ind w:left="491" w:right="81" w:hanging="39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</w:p>
          <w:p w:rsidR="00C36097" w:rsidRPr="007672E2" w:rsidRDefault="00C36097" w:rsidP="008A544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действующих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Сельское</w:t>
            </w:r>
            <w:r>
              <w:rPr>
                <w:rFonts w:ascii="Times New Roman" w:hAnsi="Times New Roman"/>
                <w:b/>
                <w:spacing w:val="2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хозяйство</w:t>
            </w:r>
          </w:p>
        </w:tc>
      </w:tr>
      <w:tr w:rsidR="00C36097" w:rsidTr="00C36097">
        <w:trPr>
          <w:trHeight w:hRule="exact" w:val="336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Продукция</w:t>
            </w:r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сельского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2697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6049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6161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6162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6222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6224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6284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6286</w:t>
            </w:r>
          </w:p>
        </w:tc>
      </w:tr>
      <w:tr w:rsidR="00C36097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3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производства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продукции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сельского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хозяйства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64,03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224,29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100,84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Продукция</w:t>
            </w:r>
            <w:r>
              <w:rPr>
                <w:rFonts w:ascii="Times New Roman" w:hAnsi="Times New Roman"/>
                <w:spacing w:val="3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растениеводства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1895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4915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4974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5024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5074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5075</w:t>
            </w:r>
          </w:p>
        </w:tc>
      </w:tr>
      <w:tr w:rsidR="00C36097" w:rsidTr="00C36097">
        <w:trPr>
          <w:trHeight w:hRule="exact" w:val="8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spacing w:line="267" w:lineRule="auto"/>
              <w:ind w:left="23" w:right="7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Индекс</w:t>
            </w:r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производства</w:t>
            </w:r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продукции</w:t>
            </w:r>
            <w:r>
              <w:rPr>
                <w:rFonts w:ascii="Times New Roman" w:hAnsi="Times New Roman"/>
                <w:spacing w:val="30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растениеводства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55,82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259,37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100,99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101,00</w:t>
            </w:r>
          </w:p>
        </w:tc>
      </w:tr>
      <w:tr w:rsidR="00C36097" w:rsidTr="00C36097">
        <w:trPr>
          <w:trHeight w:hRule="exact" w:val="336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Продукция</w:t>
            </w:r>
            <w:r>
              <w:rPr>
                <w:rFonts w:ascii="Times New Roman" w:hAnsi="Times New Roman"/>
                <w:spacing w:val="3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животноводства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801,9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1134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1198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1199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1211</w:t>
            </w:r>
          </w:p>
        </w:tc>
      </w:tr>
      <w:tr w:rsidR="00C36097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spacing w:line="267" w:lineRule="auto"/>
              <w:ind w:left="23" w:right="7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Индекс</w:t>
            </w:r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производства</w:t>
            </w:r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продукции</w:t>
            </w:r>
            <w:r>
              <w:rPr>
                <w:rFonts w:ascii="Times New Roman" w:hAnsi="Times New Roman"/>
                <w:spacing w:val="30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животноводства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98,10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141,41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103,62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100,93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101,00</w:t>
            </w:r>
          </w:p>
        </w:tc>
      </w:tr>
      <w:tr w:rsidR="00C36097" w:rsidRPr="007672E2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Pr="007672E2" w:rsidRDefault="00C36097" w:rsidP="008A544F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Производство</w:t>
            </w:r>
            <w:r w:rsidRPr="007672E2">
              <w:rPr>
                <w:rFonts w:ascii="Times New Roman" w:hAnsi="Times New Roman"/>
                <w:b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важнейших</w:t>
            </w:r>
            <w:r w:rsidRPr="007672E2">
              <w:rPr>
                <w:rFonts w:ascii="Times New Roman" w:hAnsi="Times New Roman"/>
                <w:b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видов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продукции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натуральном</w:t>
            </w:r>
            <w:r w:rsidRPr="007672E2">
              <w:rPr>
                <w:rFonts w:ascii="Times New Roman" w:hAnsi="Times New Roman"/>
                <w:b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выражении</w:t>
            </w:r>
          </w:p>
        </w:tc>
      </w:tr>
      <w:tr w:rsidR="00C36097" w:rsidTr="00C36097">
        <w:trPr>
          <w:trHeight w:hRule="exact" w:val="56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99" w:line="267" w:lineRule="auto"/>
              <w:ind w:left="23" w:right="6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Валовой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сбор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зерна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весе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после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доработки)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112,7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205,1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207,2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207,4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209,3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209,5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211,4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211,6</w:t>
            </w:r>
          </w:p>
        </w:tc>
      </w:tr>
      <w:tr w:rsidR="00C36097" w:rsidTr="00C36097">
        <w:trPr>
          <w:trHeight w:hRule="exact" w:val="326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Валовой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сбор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сахарной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свеклы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</w:tr>
      <w:tr w:rsidR="00C36097" w:rsidTr="00C36097">
        <w:trPr>
          <w:trHeight w:hRule="exact" w:val="536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2" w:line="267" w:lineRule="auto"/>
              <w:ind w:left="23" w:right="10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Валовой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сбор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семян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масличных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культур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–</w:t>
            </w:r>
            <w:r w:rsidRPr="007672E2">
              <w:rPr>
                <w:rFonts w:ascii="Times New Roman" w:eastAsia="Times New Roman" w:hAnsi="Times New Roman" w:cs="Times New Roman"/>
                <w:spacing w:val="23"/>
                <w:w w:val="102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всего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13,35</w:t>
            </w:r>
          </w:p>
        </w:tc>
      </w:tr>
      <w:tr w:rsidR="00C36097" w:rsidTr="00C36097">
        <w:trPr>
          <w:trHeight w:hRule="exact" w:val="288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том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числе</w:t>
            </w:r>
            <w:r>
              <w:rPr>
                <w:rFonts w:ascii="Times New Roman" w:hAnsi="Times New Roman"/>
                <w:spacing w:val="9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подсолнечника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2,6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11,3</w:t>
            </w:r>
          </w:p>
        </w:tc>
      </w:tr>
      <w:tr w:rsidR="00C36097" w:rsidTr="00C36097">
        <w:trPr>
          <w:trHeight w:hRule="exact" w:val="257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Валовой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сбор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картофеля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</w:tr>
      <w:tr w:rsidR="00C36097" w:rsidTr="00C36097">
        <w:trPr>
          <w:trHeight w:hRule="exact" w:val="28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Валовой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сбор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овощей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0,21</w:t>
            </w:r>
          </w:p>
        </w:tc>
      </w:tr>
      <w:tr w:rsidR="00C36097" w:rsidTr="00C36097">
        <w:trPr>
          <w:trHeight w:hRule="exact" w:val="28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Скот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птица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убой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живом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весе)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5,3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6,85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6,86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6,88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7,05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7,1</w:t>
            </w:r>
          </w:p>
        </w:tc>
      </w:tr>
      <w:tr w:rsidR="00C36097" w:rsidTr="00C36097">
        <w:trPr>
          <w:trHeight w:hRule="exact" w:val="223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Молоко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37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тонн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20,51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2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21,1</w:t>
            </w:r>
          </w:p>
        </w:tc>
      </w:tr>
      <w:tr w:rsidR="00C36097" w:rsidTr="00C36097">
        <w:trPr>
          <w:trHeight w:hRule="exact" w:val="31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Яйца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тыс.шт.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4,85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4,86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4,95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4,96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4,98</w:t>
            </w:r>
          </w:p>
        </w:tc>
      </w:tr>
      <w:tr w:rsidR="00C36097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Строительство</w:t>
            </w:r>
          </w:p>
        </w:tc>
      </w:tr>
      <w:tr w:rsidR="00C36097" w:rsidTr="00C36097">
        <w:trPr>
          <w:trHeight w:hRule="exact" w:val="704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8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работ,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виду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"Строительство"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0" w:line="267" w:lineRule="auto"/>
              <w:ind w:left="107" w:right="102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соответствующих</w:t>
            </w:r>
            <w:r w:rsidRPr="007672E2">
              <w:rPr>
                <w:rFonts w:ascii="Times New Roman" w:hAnsi="Times New Roman"/>
                <w:spacing w:val="24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лет;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млн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8" w:line="267" w:lineRule="auto"/>
              <w:ind w:left="23" w:right="49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физического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объема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работ,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выполненных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виду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деятельности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"Строительство"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-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Ввод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действие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жилых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домов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399" w:right="135" w:hanging="26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тыс.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кв.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м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общей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площади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2,9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2,4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1,9</w:t>
            </w:r>
          </w:p>
        </w:tc>
      </w:tr>
      <w:tr w:rsidR="00C36097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Торговля</w:t>
            </w:r>
            <w:r>
              <w:rPr>
                <w:rFonts w:ascii="Times New Roman" w:hAnsi="Times New Roman"/>
                <w:b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и</w:t>
            </w:r>
            <w:r>
              <w:rPr>
                <w:rFonts w:ascii="Times New Roman" w:hAnsi="Times New Roman"/>
                <w:b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услуги</w:t>
            </w:r>
            <w:r>
              <w:rPr>
                <w:rFonts w:ascii="Times New Roman" w:hAnsi="Times New Roman"/>
                <w:b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населению</w:t>
            </w:r>
          </w:p>
        </w:tc>
      </w:tr>
      <w:tr w:rsidR="00C36097" w:rsidTr="00C36097">
        <w:trPr>
          <w:trHeight w:hRule="exact" w:val="336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Оборот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розничной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торговли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3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371,7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449,7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458,5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456,5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460</w:t>
            </w:r>
          </w:p>
        </w:tc>
      </w:tr>
      <w:tr w:rsidR="00C36097" w:rsidTr="00C36097">
        <w:trPr>
          <w:trHeight w:hRule="exact" w:val="8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44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физического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объема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оборота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розничной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торговли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C36097" w:rsidRPr="007672E2" w:rsidRDefault="00C36097" w:rsidP="008A544F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111,2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121,0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100,3</w:t>
            </w:r>
          </w:p>
        </w:tc>
      </w:tr>
      <w:tr w:rsidR="00A335D9" w:rsidTr="00C36097">
        <w:trPr>
          <w:trHeight w:hRule="exact" w:val="336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pStyle w:val="TableParagraph"/>
              <w:spacing w:before="79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Объем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5"/>
              </w:rPr>
              <w:t>платных</w:t>
            </w:r>
            <w:proofErr w:type="spellEnd"/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5"/>
              </w:rPr>
              <w:t>услуг</w:t>
            </w:r>
            <w:proofErr w:type="spellEnd"/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5"/>
              </w:rPr>
              <w:t>населению</w:t>
            </w:r>
            <w:proofErr w:type="spellEnd"/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Default="00A335D9" w:rsidP="00A335D9">
            <w:pPr>
              <w:pStyle w:val="TableParagraph"/>
              <w:spacing w:before="79"/>
              <w:ind w:left="3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271,8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289,3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290,1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290,5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295,6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298,1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300,5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310,9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325</w:t>
            </w:r>
          </w:p>
        </w:tc>
      </w:tr>
      <w:tr w:rsidR="00A335D9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7672E2" w:rsidRDefault="00A335D9" w:rsidP="00A335D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A335D9" w:rsidRPr="007672E2" w:rsidRDefault="00A335D9" w:rsidP="00A335D9">
            <w:pPr>
              <w:pStyle w:val="TableParagraph"/>
              <w:spacing w:line="267" w:lineRule="auto"/>
              <w:ind w:left="23" w:right="2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физического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объема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платных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населению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7672E2" w:rsidRDefault="00A335D9" w:rsidP="00A335D9">
            <w:pPr>
              <w:pStyle w:val="TableParagraph"/>
              <w:spacing w:before="22" w:line="267" w:lineRule="auto"/>
              <w:ind w:left="543" w:right="83" w:hanging="4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</w:p>
          <w:p w:rsidR="00A335D9" w:rsidRPr="007672E2" w:rsidRDefault="00A335D9" w:rsidP="00A335D9">
            <w:pPr>
              <w:pStyle w:val="TableParagraph"/>
              <w:spacing w:line="267" w:lineRule="auto"/>
              <w:ind w:left="503" w:right="160" w:hanging="33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102,8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106,4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100,3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100,1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101,9</w:t>
            </w:r>
            <w:bookmarkStart w:id="0" w:name="_GoBack"/>
            <w:bookmarkEnd w:id="0"/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102,6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101,7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104,3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35D9" w:rsidRPr="00A335D9" w:rsidRDefault="00A335D9" w:rsidP="00A335D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335D9">
              <w:rPr>
                <w:rFonts w:ascii="Times New Roman" w:hAnsi="Times New Roman" w:cs="Times New Roman"/>
                <w:sz w:val="14"/>
                <w:szCs w:val="14"/>
              </w:rPr>
              <w:t>108,2</w:t>
            </w:r>
          </w:p>
        </w:tc>
      </w:tr>
      <w:tr w:rsidR="00C36097" w:rsidRPr="007672E2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Pr="007672E2" w:rsidRDefault="00C36097" w:rsidP="008A544F">
            <w:pPr>
              <w:pStyle w:val="TableParagraph"/>
              <w:spacing w:before="63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Малое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среднее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предпринимательство,</w:t>
            </w:r>
            <w:r w:rsidRPr="007672E2">
              <w:rPr>
                <w:rFonts w:ascii="Times New Roman" w:hAnsi="Times New Roman"/>
                <w:b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включая</w:t>
            </w:r>
            <w:r w:rsidRPr="007672E2">
              <w:rPr>
                <w:rFonts w:ascii="Times New Roman" w:hAnsi="Times New Roman"/>
                <w:b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микропредприятия</w:t>
            </w:r>
            <w:r w:rsidRPr="007672E2">
              <w:rPr>
                <w:rFonts w:ascii="Times New Roman" w:hAnsi="Times New Roman"/>
                <w:b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b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учета</w:t>
            </w:r>
            <w:r w:rsidRPr="007672E2">
              <w:rPr>
                <w:rFonts w:ascii="Times New Roman" w:hAnsi="Times New Roman"/>
                <w:b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индивидуальных</w:t>
            </w:r>
            <w:r w:rsidRPr="007672E2">
              <w:rPr>
                <w:rFonts w:ascii="Times New Roman" w:hAnsi="Times New Roman"/>
                <w:b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предпринимателей)</w:t>
            </w:r>
          </w:p>
        </w:tc>
      </w:tr>
      <w:tr w:rsidR="00C36097" w:rsidTr="00C36097">
        <w:trPr>
          <w:trHeight w:hRule="exact" w:val="768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3" w:line="267" w:lineRule="auto"/>
              <w:ind w:left="23" w:right="9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Количество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малых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средних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предприятий,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включая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микропредприятия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конец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единиц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178</w:t>
            </w:r>
          </w:p>
        </w:tc>
      </w:tr>
      <w:tr w:rsidR="00C36097" w:rsidTr="00C36097">
        <w:trPr>
          <w:trHeight w:hRule="exact" w:val="116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6" w:line="267" w:lineRule="auto"/>
              <w:ind w:left="23" w:right="6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Среднесписочная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2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предприятиях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малого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среднего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предпринимательства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(включая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микропредприятия)</w:t>
            </w:r>
            <w:r w:rsidRPr="007672E2">
              <w:rPr>
                <w:rFonts w:ascii="Times New Roman" w:hAnsi="Times New Roman"/>
                <w:spacing w:val="2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внешних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совместителей)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3,8</w:t>
            </w:r>
          </w:p>
        </w:tc>
      </w:tr>
      <w:tr w:rsidR="00C36097" w:rsidTr="00C36097">
        <w:trPr>
          <w:trHeight w:hRule="exact" w:val="6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5" w:line="267" w:lineRule="auto"/>
              <w:ind w:left="23" w:right="29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Оборот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малых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средних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предприятий,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включая</w:t>
            </w:r>
            <w:r w:rsidRPr="007672E2">
              <w:rPr>
                <w:rFonts w:ascii="Times New Roman" w:hAnsi="Times New Roman"/>
                <w:spacing w:val="3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микропредприятия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млрд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Инвестиции</w:t>
            </w:r>
          </w:p>
        </w:tc>
      </w:tr>
      <w:tr w:rsidR="00C36097" w:rsidTr="00C36097">
        <w:trPr>
          <w:trHeight w:hRule="exact" w:val="6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Инвестиции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в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основной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капитал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9" w:line="267" w:lineRule="auto"/>
              <w:ind w:left="107" w:right="102" w:firstLine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соответствующих</w:t>
            </w:r>
            <w:r w:rsidRPr="007672E2">
              <w:rPr>
                <w:rFonts w:ascii="Times New Roman" w:hAnsi="Times New Roman"/>
                <w:spacing w:val="24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лет;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млн.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1320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1597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2091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2346,3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2527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2559,4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2599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2800</w:t>
            </w:r>
          </w:p>
        </w:tc>
      </w:tr>
      <w:tr w:rsidR="00C36097" w:rsidTr="00C36097">
        <w:trPr>
          <w:trHeight w:hRule="exact" w:val="7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Индекс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физического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объема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инвестиций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основной</w:t>
            </w:r>
            <w:r w:rsidRPr="007672E2">
              <w:rPr>
                <w:rFonts w:ascii="Times New Roman" w:hAnsi="Times New Roman"/>
                <w:spacing w:val="2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капитал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92" w:right="8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117,6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121,0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130,9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112,2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120,3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109,1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109,4</w:t>
            </w:r>
          </w:p>
        </w:tc>
      </w:tr>
      <w:tr w:rsidR="00C36097" w:rsidTr="00C36097">
        <w:trPr>
          <w:trHeight w:hRule="exact" w:val="13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инвестиций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основной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капитал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счет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всех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источников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финансирования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spacing w:val="4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субъектов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малого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предпринимательства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объемов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инвестиций,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не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наблюдаемых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прямыми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статистическими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методами)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-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всего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237,2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380,5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390,1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430,5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440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440,5</w:t>
            </w:r>
          </w:p>
        </w:tc>
      </w:tr>
      <w:tr w:rsidR="00C36097" w:rsidTr="00C36097">
        <w:trPr>
          <w:trHeight w:hRule="exact" w:val="8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Индекс</w:t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физического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объема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2" w:line="267" w:lineRule="auto"/>
              <w:ind w:left="92" w:right="8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%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к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предыдущему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году</w:t>
            </w:r>
            <w:r w:rsidRPr="007672E2">
              <w:rPr>
                <w:rFonts w:ascii="Times New Roman" w:hAnsi="Times New Roman"/>
                <w:spacing w:val="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сопоставимых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ценах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67,6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160,4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105,1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105,1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107,6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107,3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102,3</w:t>
            </w:r>
          </w:p>
        </w:tc>
      </w:tr>
      <w:tr w:rsidR="00C36097" w:rsidTr="00C36097">
        <w:trPr>
          <w:trHeight w:hRule="exact" w:val="415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27" w:line="263" w:lineRule="auto"/>
              <w:ind w:left="23" w:right="35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Инвестиции</w:t>
            </w:r>
            <w:r w:rsidRPr="007672E2">
              <w:rPr>
                <w:rFonts w:ascii="Times New Roman" w:hAnsi="Times New Roman"/>
                <w:b/>
                <w:i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b/>
                <w:i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pacing w:val="-1"/>
                <w:sz w:val="15"/>
                <w:lang w:val="ru-RU"/>
              </w:rPr>
              <w:t>основной</w:t>
            </w:r>
            <w:r w:rsidRPr="007672E2">
              <w:rPr>
                <w:rFonts w:ascii="Times New Roman" w:hAnsi="Times New Roman"/>
                <w:b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капитал</w:t>
            </w:r>
            <w:r w:rsidRPr="007672E2">
              <w:rPr>
                <w:rFonts w:ascii="Times New Roman" w:hAnsi="Times New Roman"/>
                <w:b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b/>
                <w:i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z w:val="15"/>
                <w:lang w:val="ru-RU"/>
              </w:rPr>
              <w:t xml:space="preserve">источникам </w:t>
            </w:r>
            <w:r w:rsidRPr="007672E2">
              <w:rPr>
                <w:rFonts w:ascii="Times New Roman" w:hAnsi="Times New Roman"/>
                <w:b/>
                <w:i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i/>
                <w:spacing w:val="-1"/>
                <w:sz w:val="15"/>
                <w:lang w:val="ru-RU"/>
              </w:rPr>
              <w:t>финансирования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rPr>
                <w:lang w:val="ru-RU"/>
              </w:rPr>
            </w:pP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4,34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26,38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Собственные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Привлеченные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средства,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них: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lastRenderedPageBreak/>
              <w:t>кредиты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банков,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кредиты</w:t>
            </w:r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иностранных</w:t>
            </w:r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банков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Заемные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других</w:t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организаций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Бюджетные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средства,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4,34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26,38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15,10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федеральный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бюджет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5" w:line="268" w:lineRule="auto"/>
              <w:ind w:left="23" w:right="549" w:firstLine="1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бюджеты</w:t>
            </w:r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субъектов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Российской</w:t>
            </w:r>
            <w:r>
              <w:rPr>
                <w:rFonts w:ascii="Times New Roman" w:hAnsi="Times New Roman"/>
                <w:spacing w:val="29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Федерации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3,66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10,38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10,38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10,38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10,38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местных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бюджетов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0,68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13,15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4,72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Прочие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9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Консолидированный</w:t>
            </w:r>
            <w:r>
              <w:rPr>
                <w:rFonts w:ascii="Times New Roman" w:hAnsi="Times New Roman"/>
                <w:b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5"/>
              </w:rPr>
              <w:t>бюджет</w:t>
            </w:r>
          </w:p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pacing w:val="-1"/>
                <w:sz w:val="15"/>
              </w:rPr>
              <w:t>Доходы</w:t>
            </w:r>
            <w:r>
              <w:rPr>
                <w:rFonts w:ascii="Times New Roman" w:hAnsi="Times New Roman"/>
                <w:i/>
                <w:spacing w:val="24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5"/>
              </w:rPr>
              <w:t>консолидированного</w:t>
            </w:r>
            <w:r>
              <w:rPr>
                <w:rFonts w:ascii="Times New Roman" w:hAnsi="Times New Roman"/>
                <w:i/>
                <w:spacing w:val="24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5"/>
              </w:rPr>
              <w:t>бюджета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1073,74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1125,79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1107,27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972,30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992,33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983,42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974,76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993,25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994,26</w:t>
            </w:r>
          </w:p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Налоговые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неналоговые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доходы,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всего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211,92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220,87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230,96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231,22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232,38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239,57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240,77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241,97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245,59</w:t>
            </w:r>
          </w:p>
        </w:tc>
      </w:tr>
      <w:tr w:rsidR="00C36097" w:rsidTr="00C36097">
        <w:trPr>
          <w:trHeight w:hRule="exact" w:val="9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7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Налоговые</w:t>
            </w:r>
            <w:r w:rsidRPr="007672E2">
              <w:rPr>
                <w:rFonts w:ascii="Times New Roman" w:hAnsi="Times New Roman"/>
                <w:i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доходы</w:t>
            </w:r>
            <w:r w:rsidRPr="007672E2">
              <w:rPr>
                <w:rFonts w:ascii="Times New Roman" w:hAnsi="Times New Roman"/>
                <w:i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консолидированного</w:t>
            </w:r>
            <w:r w:rsidRPr="007672E2">
              <w:rPr>
                <w:rFonts w:ascii="Times New Roman" w:hAnsi="Times New Roman"/>
                <w:i/>
                <w:spacing w:val="4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бюджета</w:t>
            </w:r>
            <w:r w:rsidRPr="007672E2">
              <w:rPr>
                <w:rFonts w:ascii="Times New Roman" w:hAnsi="Times New Roman"/>
                <w:i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муниципального</w:t>
            </w:r>
            <w:r w:rsidRPr="007672E2">
              <w:rPr>
                <w:rFonts w:ascii="Times New Roman" w:hAnsi="Times New Roman"/>
                <w:i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образования</w:t>
            </w:r>
            <w:r w:rsidRPr="007672E2">
              <w:rPr>
                <w:rFonts w:ascii="Times New Roman" w:hAnsi="Times New Roman"/>
                <w:i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Ставропольского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края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всего,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i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176,75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184,57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193,69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198,25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199,24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205,70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206,73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207,74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210,85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прибыль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организаций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доходы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физических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лиц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119,92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114,22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127,27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191,95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131,69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135,60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136,28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136,96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139,01</w:t>
            </w:r>
          </w:p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добычу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полезных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ископаемых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акцизы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13,04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15,55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13,97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12,64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12,70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13,13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13,33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13,53</w:t>
            </w:r>
          </w:p>
        </w:tc>
      </w:tr>
      <w:tr w:rsidR="00C36097" w:rsidTr="00C36097">
        <w:trPr>
          <w:trHeight w:hRule="exact" w:val="6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5" w:line="267" w:lineRule="auto"/>
              <w:ind w:left="23" w:right="15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налог,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взимаемый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связи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с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применением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упрощенной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системы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налогообложения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14,53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9,96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10,61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10,66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10,40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налог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имущество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физических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лиц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4,22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4,61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4,77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4,82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4,89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  <w:r>
              <w:rPr>
                <w:rFonts w:ascii="Times New Roman" w:hAnsi="Times New Roman"/>
                <w:spacing w:val="1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имущество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организаций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игорный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бизнес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транспортный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земельный</w:t>
            </w:r>
            <w:r>
              <w:rPr>
                <w:rFonts w:ascii="Times New Roman" w:hAnsi="Times New Roman"/>
                <w:spacing w:val="2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налог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30,05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32,22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30,79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31,80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31,96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33,02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33,19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33,35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33,85</w:t>
            </w:r>
          </w:p>
        </w:tc>
      </w:tr>
      <w:tr w:rsidR="00C36097" w:rsidTr="00C36097">
        <w:trPr>
          <w:trHeight w:hRule="exact" w:val="2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i/>
                <w:spacing w:val="-1"/>
                <w:sz w:val="15"/>
              </w:rPr>
              <w:t>Неналоговые</w:t>
            </w:r>
            <w:r>
              <w:rPr>
                <w:rFonts w:ascii="Times New Roman" w:hAnsi="Times New Roman"/>
                <w:i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5"/>
              </w:rPr>
              <w:t>доходы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35,17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36,3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37,27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32,97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33,14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33,87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34,04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34,72</w:t>
            </w:r>
          </w:p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16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Безвозмездные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поступления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всего,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i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i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числе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861,82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904,92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876,31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741,08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759,95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743,85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733,99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751,29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748,67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субсидии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федерального</w:t>
            </w:r>
            <w:r>
              <w:rPr>
                <w:rFonts w:ascii="Times New Roman" w:hAnsi="Times New Roman"/>
                <w:spacing w:val="1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142,32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183,48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164,19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53,44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53,71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22,97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23,09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23,20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23,55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субвенции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из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федерального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бюджета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434,07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503,46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488,54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502,49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505,01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520,33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522,94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525,56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533,40</w:t>
            </w:r>
          </w:p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15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дотации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федерального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бюджета,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278,44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204,17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224,7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199,10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200,10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185,88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186,81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187,74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190,55</w:t>
            </w:r>
          </w:p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37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дотации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выравнивание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бюджетной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обеспеченности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235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202,49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224,7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199,10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200,10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185,88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186,81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187,74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190,55</w:t>
            </w:r>
          </w:p>
        </w:tc>
      </w:tr>
      <w:tr w:rsidR="00C36097" w:rsidTr="00C36097">
        <w:trPr>
          <w:trHeight w:hRule="exact" w:val="6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5" w:line="267" w:lineRule="auto"/>
              <w:ind w:left="23" w:right="7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Расходы</w:t>
            </w:r>
            <w:r w:rsidRPr="007672E2">
              <w:rPr>
                <w:rFonts w:ascii="Times New Roman" w:hAnsi="Times New Roman"/>
                <w:i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консолидированного</w:t>
            </w:r>
            <w:r w:rsidRPr="007672E2">
              <w:rPr>
                <w:rFonts w:ascii="Times New Roman" w:hAnsi="Times New Roman"/>
                <w:i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бюджета,</w:t>
            </w:r>
            <w:r w:rsidRPr="007672E2">
              <w:rPr>
                <w:rFonts w:ascii="Times New Roman" w:hAnsi="Times New Roman"/>
                <w:i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i/>
                <w:spacing w:val="4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числе</w:t>
            </w:r>
            <w:r w:rsidRPr="007672E2">
              <w:rPr>
                <w:rFonts w:ascii="Times New Roman" w:hAnsi="Times New Roman"/>
                <w:i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i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i/>
                <w:spacing w:val="-1"/>
                <w:sz w:val="15"/>
                <w:lang w:val="ru-RU"/>
              </w:rPr>
              <w:t>направлениям: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728,8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1179,64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1155,78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1153,47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1152,31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1147,70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1147,70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1147,70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9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1147,70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общегосударственные</w:t>
            </w:r>
            <w:r>
              <w:rPr>
                <w:rFonts w:ascii="Times New Roman" w:hAnsi="Times New Roman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15"/>
              </w:rPr>
              <w:t>вопросы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88,96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135,17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130,23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129,97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129,84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129,32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129,32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129,32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129,32</w:t>
            </w:r>
          </w:p>
        </w:tc>
      </w:tr>
      <w:tr w:rsidR="00C36097" w:rsidTr="00C36097">
        <w:trPr>
          <w:trHeight w:hRule="exact" w:val="2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национальная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оборона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1,23</w:t>
            </w:r>
          </w:p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61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lastRenderedPageBreak/>
              <w:t>национальная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безопасность</w:t>
            </w:r>
            <w:r w:rsidRPr="007672E2">
              <w:rPr>
                <w:rFonts w:ascii="Times New Roman" w:hAnsi="Times New Roman"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правоохранительная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деятельность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6,42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6,45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8,21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национальная</w:t>
            </w:r>
            <w:r>
              <w:rPr>
                <w:rFonts w:ascii="Times New Roman" w:hAnsi="Times New Roman"/>
                <w:spacing w:val="3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экономика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3,91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93,80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116,61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116,38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116,26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115,79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115,80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115,79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115,80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жилищно-коммунальное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хозяйство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0,55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18,63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15,11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охрана</w:t>
            </w:r>
            <w:r>
              <w:rPr>
                <w:rFonts w:ascii="Times New Roman" w:hAnsi="Times New Roman"/>
                <w:spacing w:val="1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окружающей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среды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образование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344,84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515,47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495,13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494,14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493,64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491,67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491,67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491,67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491,67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культура,</w:t>
            </w:r>
            <w:r>
              <w:rPr>
                <w:rFonts w:ascii="Times New Roman" w:hAnsi="Times New Roman"/>
                <w:spacing w:val="33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кинематография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19,87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78,83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93,40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93,21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93,12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92,75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92,75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92,75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92,75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здравоохранение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социальная</w:t>
            </w:r>
            <w:r>
              <w:rPr>
                <w:rFonts w:ascii="Times New Roman" w:hAnsi="Times New Roman"/>
                <w:spacing w:val="2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политика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258,05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321,15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286,50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285,93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285,64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284,50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284,50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284,50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284,50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физическая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культура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и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спорт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6,2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8,93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9,12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средства</w:t>
            </w:r>
            <w:r>
              <w:rPr>
                <w:rFonts w:ascii="Times New Roman" w:hAnsi="Times New Roman"/>
                <w:spacing w:val="1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массовой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информации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8" w:lineRule="auto"/>
              <w:ind w:left="23" w:right="60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обслуживание</w:t>
            </w:r>
            <w:r w:rsidRPr="007672E2">
              <w:rPr>
                <w:rFonts w:ascii="Times New Roman" w:hAnsi="Times New Roman"/>
                <w:spacing w:val="2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государственного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5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муниципального</w:t>
            </w:r>
            <w:r w:rsidRPr="007672E2">
              <w:rPr>
                <w:rFonts w:ascii="Times New Roman" w:hAnsi="Times New Roman"/>
                <w:spacing w:val="2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долга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415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7" w:line="263" w:lineRule="auto"/>
              <w:ind w:left="23" w:right="7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i/>
                <w:sz w:val="15"/>
              </w:rPr>
              <w:t>Дефицит(-),профицит(+)</w:t>
            </w:r>
            <w:r>
              <w:rPr>
                <w:rFonts w:ascii="Times New Roman" w:hAnsi="Times New Roman"/>
                <w:b/>
                <w:i/>
                <w:spacing w:val="25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15"/>
              </w:rPr>
              <w:t>консолидированного</w:t>
            </w:r>
            <w:r>
              <w:rPr>
                <w:rFonts w:ascii="Times New Roman" w:hAnsi="Times New Roman"/>
                <w:b/>
                <w:i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5"/>
              </w:rPr>
              <w:t>бюджета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млн.руб.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45,87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53,85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30,87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</w:tr>
      <w:tr w:rsidR="00C36097" w:rsidTr="00C36097">
        <w:trPr>
          <w:trHeight w:hRule="exact" w:val="415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27" w:line="263" w:lineRule="auto"/>
              <w:ind w:left="23" w:right="13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15"/>
              </w:rPr>
              <w:t>Государственный</w:t>
            </w:r>
            <w:r>
              <w:rPr>
                <w:rFonts w:ascii="Times New Roman" w:hAnsi="Times New Roman"/>
                <w:b/>
                <w:i/>
                <w:spacing w:val="26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5"/>
              </w:rPr>
              <w:t>долг</w:t>
            </w:r>
            <w:r>
              <w:rPr>
                <w:rFonts w:ascii="Times New Roman" w:hAnsi="Times New Roman"/>
                <w:b/>
                <w:i/>
                <w:spacing w:val="28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15"/>
              </w:rPr>
              <w:t>муниципального</w:t>
            </w:r>
            <w:r>
              <w:rPr>
                <w:rFonts w:ascii="Times New Roman" w:hAnsi="Times New Roman"/>
                <w:b/>
                <w:i/>
                <w:spacing w:val="47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5"/>
              </w:rPr>
              <w:t>образования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8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млн.руб.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right="16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</w:t>
            </w:r>
          </w:p>
        </w:tc>
      </w:tr>
      <w:tr w:rsidR="00C36097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Труд</w:t>
            </w:r>
            <w:r>
              <w:rPr>
                <w:rFonts w:ascii="Times New Roman" w:hAnsi="Times New Roman"/>
                <w:b/>
                <w:spacing w:val="9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и</w:t>
            </w:r>
            <w:r>
              <w:rPr>
                <w:rFonts w:ascii="Times New Roman" w:hAnsi="Times New Roman"/>
                <w:b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занятость</w:t>
            </w:r>
          </w:p>
        </w:tc>
      </w:tr>
      <w:tr w:rsidR="00C36097" w:rsidTr="00C36097">
        <w:trPr>
          <w:trHeight w:hRule="exact" w:val="199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Численность</w:t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рабочей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силы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0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15,03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15,5</w:t>
            </w:r>
          </w:p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8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Численность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трудовых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ресурсов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–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всего,</w:t>
            </w:r>
            <w:r w:rsidRPr="007672E2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в</w:t>
            </w:r>
            <w:r w:rsidRPr="007672E2">
              <w:rPr>
                <w:rFonts w:ascii="Times New Roman" w:eastAsia="Times New Roman" w:hAnsi="Times New Roman" w:cs="Times New Roman"/>
                <w:spacing w:val="30"/>
                <w:w w:val="102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том</w:t>
            </w:r>
            <w:r w:rsidRPr="007672E2"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  <w:lang w:val="ru-RU"/>
              </w:rPr>
              <w:t xml:space="preserve"> </w:t>
            </w:r>
            <w:r w:rsidRPr="007672E2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числе: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16,76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16,51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16,54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16,45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16,61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16,45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16,83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16,55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16,95</w:t>
            </w:r>
          </w:p>
        </w:tc>
      </w:tr>
      <w:tr w:rsidR="00C36097" w:rsidTr="00C36097">
        <w:trPr>
          <w:trHeight w:hRule="exact" w:val="463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6" w:line="267" w:lineRule="auto"/>
              <w:ind w:left="519" w:right="50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трудоспособное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население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трудоспособном</w:t>
            </w:r>
            <w:r w:rsidRPr="007672E2">
              <w:rPr>
                <w:rFonts w:ascii="Times New Roman" w:hAnsi="Times New Roman"/>
                <w:spacing w:val="3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возрасте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14,93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14,9</w:t>
            </w:r>
          </w:p>
        </w:tc>
      </w:tr>
      <w:tr w:rsidR="00C36097" w:rsidTr="00C36097">
        <w:trPr>
          <w:trHeight w:hRule="exact" w:val="32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0"/>
              <w:ind w:left="51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иностранные</w:t>
            </w:r>
            <w:r>
              <w:rPr>
                <w:rFonts w:ascii="Times New Roman" w:hAnsi="Times New Roman"/>
                <w:spacing w:val="19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трудовые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мигранты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0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2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0,01</w:t>
            </w:r>
          </w:p>
        </w:tc>
      </w:tr>
      <w:tr w:rsidR="00C36097" w:rsidTr="00C36097">
        <w:trPr>
          <w:trHeight w:hRule="exact" w:val="87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8" w:line="267" w:lineRule="auto"/>
              <w:ind w:left="519" w:right="12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лиц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старше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трудоспособного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возраста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6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подростков,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занятых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экономике,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том</w:t>
            </w:r>
            <w:r w:rsidRPr="007672E2">
              <w:rPr>
                <w:rFonts w:ascii="Times New Roman" w:hAnsi="Times New Roman"/>
                <w:spacing w:val="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числе: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1,01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0,92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1,02</w:t>
            </w:r>
          </w:p>
        </w:tc>
      </w:tr>
      <w:tr w:rsidR="00C36097" w:rsidTr="00C36097">
        <w:trPr>
          <w:trHeight w:hRule="exact" w:val="504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67" w:line="267" w:lineRule="auto"/>
              <w:ind w:left="519" w:right="6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пенсионеры</w:t>
            </w:r>
            <w:r>
              <w:rPr>
                <w:rFonts w:ascii="Times New Roman" w:hAnsi="Times New Roman"/>
                <w:spacing w:val="2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старше</w:t>
            </w:r>
            <w:r>
              <w:rPr>
                <w:rFonts w:ascii="Times New Roman" w:hAnsi="Times New Roman"/>
                <w:spacing w:val="23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трудоспособного</w:t>
            </w:r>
            <w:r>
              <w:rPr>
                <w:rFonts w:ascii="Times New Roman" w:hAnsi="Times New Roman"/>
                <w:spacing w:val="3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возраста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0,76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0,77</w:t>
            </w:r>
          </w:p>
        </w:tc>
      </w:tr>
      <w:tr w:rsidR="00C36097" w:rsidTr="00C36097">
        <w:trPr>
          <w:trHeight w:hRule="exact" w:val="43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1" w:line="267" w:lineRule="auto"/>
              <w:ind w:left="519" w:right="64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подростки</w:t>
            </w:r>
            <w:r>
              <w:rPr>
                <w:rFonts w:ascii="Times New Roman" w:hAnsi="Times New Roman"/>
                <w:spacing w:val="23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моложе</w:t>
            </w:r>
            <w:r>
              <w:rPr>
                <w:rFonts w:ascii="Times New Roman" w:hAnsi="Times New Roman"/>
                <w:spacing w:val="27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трудоспособного</w:t>
            </w:r>
            <w:r>
              <w:rPr>
                <w:rFonts w:ascii="Times New Roman" w:hAnsi="Times New Roman"/>
                <w:spacing w:val="3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возраста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0,19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0,18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0,25</w:t>
            </w:r>
          </w:p>
        </w:tc>
      </w:tr>
      <w:tr w:rsidR="00C36097" w:rsidTr="00C36097">
        <w:trPr>
          <w:trHeight w:hRule="exact" w:val="67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5" w:line="267" w:lineRule="auto"/>
              <w:ind w:left="23" w:right="15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Среднегодовая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занятых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экономике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(по</w:t>
            </w:r>
            <w:r w:rsidRPr="007672E2">
              <w:rPr>
                <w:rFonts w:ascii="Times New Roman" w:hAnsi="Times New Roman"/>
                <w:spacing w:val="1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данным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баланса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трудовых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ресурсов)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86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11,38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11,22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11,18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11,2</w:t>
            </w:r>
          </w:p>
        </w:tc>
      </w:tr>
      <w:tr w:rsidR="00C36097" w:rsidTr="00C36097">
        <w:trPr>
          <w:trHeight w:hRule="exact" w:val="735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62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Среднесписочная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2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(без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внешних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совместителей)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18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3,4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</w:t>
            </w:r>
          </w:p>
        </w:tc>
      </w:tr>
      <w:tr w:rsidR="00C36097" w:rsidTr="00C36097">
        <w:trPr>
          <w:trHeight w:hRule="exact" w:val="703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line="267" w:lineRule="auto"/>
              <w:ind w:left="23" w:right="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Номинальная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начисленная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среднемесячная</w:t>
            </w:r>
            <w:r w:rsidRPr="007672E2">
              <w:rPr>
                <w:rFonts w:ascii="Times New Roman" w:hAnsi="Times New Roman"/>
                <w:spacing w:val="5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заработная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плата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10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рублей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28420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31695,9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31800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31720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31900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32500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32200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33500</w:t>
            </w:r>
          </w:p>
        </w:tc>
      </w:tr>
      <w:tr w:rsidR="00C36097" w:rsidTr="00C36097">
        <w:trPr>
          <w:trHeight w:hRule="exact" w:val="60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9" w:line="267" w:lineRule="auto"/>
              <w:ind w:left="23" w:right="324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lastRenderedPageBreak/>
              <w:t>Темп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номинальной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начисленной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среднемесячной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заработной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платы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3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%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г/г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103,9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111,5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101,9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103,1</w:t>
            </w:r>
          </w:p>
        </w:tc>
      </w:tr>
      <w:tr w:rsidR="00C36097" w:rsidTr="00C36097">
        <w:trPr>
          <w:trHeight w:hRule="exact" w:val="552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91" w:line="267" w:lineRule="auto"/>
              <w:ind w:left="23" w:right="6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Уровень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зарегистрированной</w:t>
            </w:r>
            <w:r w:rsidRPr="007672E2">
              <w:rPr>
                <w:rFonts w:ascii="Times New Roman" w:hAnsi="Times New Roman"/>
                <w:spacing w:val="2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безработицы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конец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%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9,8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</w:t>
            </w:r>
          </w:p>
        </w:tc>
      </w:tr>
      <w:tr w:rsidR="00C36097" w:rsidTr="00C36097">
        <w:trPr>
          <w:trHeight w:hRule="exact" w:val="487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8" w:line="267" w:lineRule="auto"/>
              <w:ind w:left="23" w:right="43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Общая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безработных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(по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методологии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МОТ)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998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23" w:line="267" w:lineRule="auto"/>
              <w:ind w:left="23" w:right="7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3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безработных,</w:t>
            </w:r>
            <w:r w:rsidRPr="007672E2">
              <w:rPr>
                <w:rFonts w:ascii="Times New Roman" w:hAnsi="Times New Roman"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зарегистрированных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государственных</w:t>
            </w:r>
            <w:r w:rsidRPr="007672E2">
              <w:rPr>
                <w:rFonts w:ascii="Times New Roman" w:hAnsi="Times New Roman"/>
                <w:spacing w:val="3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учреждениях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службы</w:t>
            </w:r>
            <w:r w:rsidRPr="007672E2">
              <w:rPr>
                <w:rFonts w:ascii="Times New Roman" w:hAnsi="Times New Roman"/>
                <w:spacing w:val="1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занятости</w:t>
            </w:r>
            <w:r w:rsidRPr="007672E2">
              <w:rPr>
                <w:rFonts w:ascii="Times New Roman" w:hAnsi="Times New Roman"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  <w:r w:rsidRPr="007672E2">
              <w:rPr>
                <w:rFonts w:ascii="Times New Roman" w:hAnsi="Times New Roman"/>
                <w:spacing w:val="4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(на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конец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года)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spacing w:before="89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0,86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0,21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0,17</w:t>
            </w:r>
          </w:p>
        </w:tc>
      </w:tr>
      <w:tr w:rsidR="00C36097" w:rsidTr="00C36097">
        <w:trPr>
          <w:trHeight w:hRule="exact" w:val="518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75" w:line="267" w:lineRule="auto"/>
              <w:ind w:left="23" w:right="4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Фонд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заработной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платы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3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0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39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1310,2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1331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1341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1345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1352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1360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1361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1380</w:t>
            </w:r>
          </w:p>
        </w:tc>
      </w:tr>
      <w:tr w:rsidR="00C36097" w:rsidTr="00C36097">
        <w:trPr>
          <w:trHeight w:hRule="exact" w:val="504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67" w:line="267" w:lineRule="auto"/>
              <w:ind w:left="23" w:right="466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фонда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заработной</w:t>
            </w:r>
            <w:r w:rsidRPr="007672E2">
              <w:rPr>
                <w:rFonts w:ascii="Times New Roman" w:hAnsi="Times New Roman"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платы</w:t>
            </w:r>
            <w:r w:rsidRPr="007672E2">
              <w:rPr>
                <w:rFonts w:ascii="Times New Roman" w:hAnsi="Times New Roman"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работников</w:t>
            </w:r>
            <w:r w:rsidRPr="007672E2">
              <w:rPr>
                <w:rFonts w:ascii="Times New Roman" w:hAnsi="Times New Roman"/>
                <w:spacing w:val="3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%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г/г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99,3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101,6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100,3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100,7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101,5</w:t>
            </w:r>
          </w:p>
        </w:tc>
      </w:tr>
      <w:tr w:rsidR="00C36097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pacing w:val="-1"/>
                <w:sz w:val="15"/>
              </w:rPr>
              <w:t>Финансы</w:t>
            </w:r>
            <w:r>
              <w:rPr>
                <w:rFonts w:ascii="Times New Roman" w:hAnsi="Times New Roman"/>
                <w:b/>
                <w:spacing w:val="30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z w:val="15"/>
              </w:rPr>
              <w:t>организаций</w:t>
            </w:r>
          </w:p>
        </w:tc>
      </w:tr>
      <w:tr w:rsidR="00C36097" w:rsidTr="00C36097">
        <w:trPr>
          <w:trHeight w:hRule="exact" w:val="790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13" w:line="267" w:lineRule="auto"/>
              <w:ind w:left="23" w:right="31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z w:val="15"/>
                <w:lang w:val="ru-RU"/>
              </w:rPr>
              <w:t>Темп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роста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прибыли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прибыльных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организаций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для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целей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бухгалтерского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учета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8A5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%</w:t>
            </w:r>
            <w:r>
              <w:rPr>
                <w:rFonts w:ascii="Times New Roman" w:hAnsi="Times New Roman"/>
                <w:spacing w:val="5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г/г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319"/>
        </w:trPr>
        <w:tc>
          <w:tcPr>
            <w:tcW w:w="1577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8A544F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Развитие</w:t>
            </w:r>
            <w:r>
              <w:rPr>
                <w:rFonts w:ascii="Times New Roman" w:hAnsi="Times New Roman"/>
                <w:b/>
                <w:spacing w:val="18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социальной</w:t>
            </w:r>
            <w:r>
              <w:rPr>
                <w:rFonts w:ascii="Times New Roman" w:hAnsi="Times New Roman"/>
                <w:b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сферы</w:t>
            </w:r>
          </w:p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15" w:line="267" w:lineRule="auto"/>
              <w:ind w:left="23" w:right="63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spacing w:val="1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детей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1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дошкольных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образовательных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учреждениях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1187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1181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1188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1185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1190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1120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1230</w:t>
            </w:r>
          </w:p>
        </w:tc>
      </w:tr>
      <w:tr w:rsidR="00C36097" w:rsidTr="00C36097">
        <w:trPr>
          <w:trHeight w:hRule="exact" w:val="288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Обеспеченность: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/>
        </w:tc>
      </w:tr>
      <w:tr w:rsidR="00C36097" w:rsidTr="00C36097">
        <w:trPr>
          <w:trHeight w:hRule="exact" w:val="47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51" w:line="267" w:lineRule="auto"/>
              <w:ind w:left="23" w:right="15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больничными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койками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000</w:t>
            </w:r>
            <w:r w:rsidRPr="007672E2">
              <w:rPr>
                <w:rFonts w:ascii="Times New Roman" w:hAnsi="Times New Roman"/>
                <w:spacing w:val="1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человек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населения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8A5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</w:p>
          <w:p w:rsidR="00C36097" w:rsidRDefault="00C36097" w:rsidP="008A544F">
            <w:pPr>
              <w:pStyle w:val="TableParagraph"/>
              <w:ind w:left="4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коек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8A544F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39,2</w:t>
            </w:r>
          </w:p>
        </w:tc>
      </w:tr>
      <w:tr w:rsidR="00C36097" w:rsidTr="00C36097">
        <w:trPr>
          <w:trHeight w:hRule="exact" w:val="401"/>
        </w:trPr>
        <w:tc>
          <w:tcPr>
            <w:tcW w:w="2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11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общедоступными</w:t>
            </w:r>
            <w:r>
              <w:rPr>
                <w:rFonts w:ascii="Times New Roman" w:hAnsi="Times New Roman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библиотеками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15" w:line="267" w:lineRule="auto"/>
              <w:ind w:left="222" w:right="198" w:hanging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учрежд.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100</w:t>
            </w:r>
            <w:r>
              <w:rPr>
                <w:rFonts w:ascii="Times New Roman" w:hAnsi="Times New Roman"/>
                <w:spacing w:val="26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тыс.населения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8A54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C36097" w:rsidRDefault="00C36097" w:rsidP="008A544F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</w:tr>
    </w:tbl>
    <w:tbl>
      <w:tblPr>
        <w:tblStyle w:val="TableNormal"/>
        <w:tblpPr w:leftFromText="180" w:rightFromText="180" w:vertAnchor="text" w:horzAnchor="page" w:tblpX="641" w:tblpY="499"/>
        <w:tblW w:w="15729" w:type="dxa"/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1270"/>
        <w:gridCol w:w="1275"/>
        <w:gridCol w:w="1134"/>
        <w:gridCol w:w="1418"/>
        <w:gridCol w:w="1276"/>
        <w:gridCol w:w="1275"/>
        <w:gridCol w:w="1276"/>
        <w:gridCol w:w="1276"/>
        <w:gridCol w:w="1276"/>
      </w:tblGrid>
      <w:tr w:rsidR="00C36097" w:rsidTr="00C36097">
        <w:trPr>
          <w:trHeight w:hRule="exact" w:val="59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</w:r>
          </w:p>
          <w:p w:rsidR="00C36097" w:rsidRDefault="00C36097" w:rsidP="00C36097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учреждениями</w:t>
            </w:r>
            <w:r>
              <w:rPr>
                <w:rFonts w:ascii="Times New Roman" w:hAnsi="Times New Roman"/>
                <w:spacing w:val="26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культурно-досугового</w:t>
            </w:r>
            <w:r>
              <w:rPr>
                <w:rFonts w:ascii="Times New Roman" w:hAnsi="Times New Roman"/>
                <w:spacing w:val="2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типа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3" w:line="267" w:lineRule="auto"/>
              <w:ind w:left="222" w:right="198" w:hanging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учрежд.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на</w:t>
            </w:r>
            <w:r>
              <w:rPr>
                <w:rFonts w:ascii="Times New Roman" w:hAnsi="Times New Roman"/>
                <w:spacing w:val="8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100</w:t>
            </w:r>
            <w:r>
              <w:rPr>
                <w:rFonts w:ascii="Times New Roman" w:hAnsi="Times New Roman"/>
                <w:spacing w:val="26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тыс.населения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/>
                <w:sz w:val="15"/>
              </w:rPr>
            </w:pPr>
          </w:p>
          <w:p w:rsidR="00C36097" w:rsidRDefault="00C36097" w:rsidP="00C36097">
            <w:pPr>
              <w:pStyle w:val="TableParagraph"/>
              <w:spacing w:before="96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100</w:t>
            </w:r>
          </w:p>
        </w:tc>
      </w:tr>
      <w:tr w:rsidR="00C36097" w:rsidTr="00C36097">
        <w:trPr>
          <w:trHeight w:hRule="exact" w:val="59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115" w:line="268" w:lineRule="auto"/>
              <w:ind w:left="23" w:right="6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дошкольными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образовательными</w:t>
            </w:r>
            <w:r>
              <w:rPr>
                <w:rFonts w:ascii="Times New Roman" w:hAnsi="Times New Roman"/>
                <w:spacing w:val="33"/>
                <w:w w:val="10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учреждениями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115" w:line="268" w:lineRule="auto"/>
              <w:ind w:left="114" w:right="66" w:hanging="4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мест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на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1000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детей</w:t>
            </w:r>
            <w:r w:rsidRPr="007672E2">
              <w:rPr>
                <w:rFonts w:ascii="Times New Roman" w:hAnsi="Times New Roman"/>
                <w:spacing w:val="25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возрасте</w:t>
            </w:r>
            <w:r w:rsidRPr="007672E2">
              <w:rPr>
                <w:rFonts w:ascii="Times New Roman" w:hAnsi="Times New Roman"/>
                <w:spacing w:val="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1-6</w:t>
            </w:r>
            <w:r w:rsidRPr="007672E2">
              <w:rPr>
                <w:rFonts w:ascii="Times New Roman" w:hAnsi="Times New Roman"/>
                <w:spacing w:val="7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лет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36097" w:rsidRDefault="00C36097" w:rsidP="00C36097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623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687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6097" w:rsidRDefault="00C36097" w:rsidP="00C360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6097" w:rsidRDefault="00C36097" w:rsidP="00C36097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690</w:t>
            </w:r>
          </w:p>
        </w:tc>
      </w:tr>
      <w:tr w:rsidR="00C36097" w:rsidTr="00C36097">
        <w:trPr>
          <w:trHeight w:hRule="exact" w:val="314"/>
        </w:trPr>
        <w:tc>
          <w:tcPr>
            <w:tcW w:w="157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C36097" w:rsidRDefault="00C36097" w:rsidP="00C36097">
            <w:pPr>
              <w:pStyle w:val="TableParagraph"/>
              <w:spacing w:before="72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</w:rPr>
              <w:t>Туризм</w:t>
            </w:r>
          </w:p>
        </w:tc>
      </w:tr>
      <w:tr w:rsidR="00C36097" w:rsidRPr="007672E2" w:rsidTr="00C36097">
        <w:trPr>
          <w:trHeight w:hRule="exact" w:val="715"/>
        </w:trPr>
        <w:tc>
          <w:tcPr>
            <w:tcW w:w="157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84" w:line="267" w:lineRule="auto"/>
              <w:ind w:left="23" w:right="13103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b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иностранных</w:t>
            </w:r>
            <w:r w:rsidRPr="007672E2">
              <w:rPr>
                <w:rFonts w:ascii="Times New Roman" w:hAnsi="Times New Roman"/>
                <w:b/>
                <w:spacing w:val="1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граждан,</w:t>
            </w:r>
            <w:r w:rsidRPr="007672E2">
              <w:rPr>
                <w:rFonts w:ascii="Times New Roman" w:hAnsi="Times New Roman"/>
                <w:b/>
                <w:spacing w:val="3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прибывших</w:t>
            </w:r>
            <w:r w:rsidRPr="007672E2">
              <w:rPr>
                <w:rFonts w:ascii="Times New Roman" w:hAnsi="Times New Roman"/>
                <w:b/>
                <w:spacing w:val="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в</w:t>
            </w:r>
            <w:r w:rsidRPr="007672E2">
              <w:rPr>
                <w:rFonts w:ascii="Times New Roman" w:hAnsi="Times New Roman"/>
                <w:b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регион</w:t>
            </w:r>
            <w:r w:rsidRPr="007672E2">
              <w:rPr>
                <w:rFonts w:ascii="Times New Roman" w:hAnsi="Times New Roman"/>
                <w:b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по</w:t>
            </w:r>
            <w:r w:rsidRPr="007672E2">
              <w:rPr>
                <w:rFonts w:ascii="Times New Roman" w:hAnsi="Times New Roman"/>
                <w:b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цели</w:t>
            </w:r>
            <w:r w:rsidRPr="007672E2">
              <w:rPr>
                <w:rFonts w:ascii="Times New Roman" w:hAnsi="Times New Roman"/>
                <w:b/>
                <w:spacing w:val="1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поездки</w:t>
            </w:r>
            <w:r w:rsidRPr="007672E2">
              <w:rPr>
                <w:rFonts w:ascii="Times New Roman" w:hAnsi="Times New Roman"/>
                <w:b/>
                <w:spacing w:val="30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туризм</w:t>
            </w:r>
          </w:p>
        </w:tc>
      </w:tr>
      <w:tr w:rsidR="00C36097" w:rsidTr="00C36097">
        <w:trPr>
          <w:trHeight w:hRule="exact"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55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lastRenderedPageBreak/>
              <w:t>Все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страны***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55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26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Страны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вне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СНГ***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22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27"/>
              <w:ind w:left="1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Страны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СНГ***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27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RPr="007672E2" w:rsidTr="00C36097">
        <w:trPr>
          <w:trHeight w:hRule="exact" w:val="394"/>
        </w:trPr>
        <w:tc>
          <w:tcPr>
            <w:tcW w:w="157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17" w:line="267" w:lineRule="auto"/>
              <w:ind w:left="23" w:right="13349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Численность</w:t>
            </w:r>
            <w:r w:rsidRPr="007672E2">
              <w:rPr>
                <w:rFonts w:ascii="Times New Roman" w:hAnsi="Times New Roman"/>
                <w:b/>
                <w:spacing w:val="23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российских</w:t>
            </w:r>
            <w:r w:rsidRPr="007672E2">
              <w:rPr>
                <w:rFonts w:ascii="Times New Roman" w:hAnsi="Times New Roman"/>
                <w:b/>
                <w:spacing w:val="18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граждан,</w:t>
            </w:r>
            <w:r w:rsidRPr="007672E2">
              <w:rPr>
                <w:rFonts w:ascii="Times New Roman" w:hAnsi="Times New Roman"/>
                <w:b/>
                <w:spacing w:val="27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pacing w:val="-1"/>
                <w:sz w:val="15"/>
                <w:lang w:val="ru-RU"/>
              </w:rPr>
              <w:t>выехавших</w:t>
            </w:r>
            <w:r w:rsidRPr="007672E2">
              <w:rPr>
                <w:rFonts w:ascii="Times New Roman" w:hAnsi="Times New Roman"/>
                <w:b/>
                <w:spacing w:val="9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за</w:t>
            </w:r>
            <w:r w:rsidRPr="007672E2">
              <w:rPr>
                <w:rFonts w:ascii="Times New Roman" w:hAnsi="Times New Roman"/>
                <w:b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b/>
                <w:sz w:val="15"/>
                <w:lang w:val="ru-RU"/>
              </w:rPr>
              <w:t>границу</w:t>
            </w:r>
          </w:p>
        </w:tc>
      </w:tr>
      <w:tr w:rsidR="00C36097" w:rsidTr="00C36097">
        <w:trPr>
          <w:trHeight w:hRule="exact" w:val="26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2"/>
                <w:sz w:val="15"/>
              </w:rPr>
              <w:t>Все</w:t>
            </w:r>
            <w:r>
              <w:rPr>
                <w:rFonts w:ascii="Times New Roman" w:hAnsi="Times New Roman"/>
                <w:spacing w:val="17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страны***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26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1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Страны</w:t>
            </w:r>
            <w:r>
              <w:rPr>
                <w:rFonts w:ascii="Times New Roman" w:hAnsi="Times New Roman"/>
                <w:spacing w:val="12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вне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СНГ***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26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17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Страны</w:t>
            </w:r>
            <w:r>
              <w:rPr>
                <w:rFonts w:ascii="Times New Roman" w:hAnsi="Times New Roman"/>
                <w:spacing w:val="2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СНГ***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>
            <w:pPr>
              <w:pStyle w:val="TableParagraph"/>
              <w:spacing w:before="46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495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67" w:line="267" w:lineRule="auto"/>
              <w:ind w:left="23" w:right="27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Количество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российских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посетителей</w:t>
            </w:r>
            <w:r w:rsidRPr="007672E2">
              <w:rPr>
                <w:rFonts w:ascii="Times New Roman" w:hAnsi="Times New Roman"/>
                <w:spacing w:val="1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из</w:t>
            </w:r>
            <w:r w:rsidRPr="007672E2">
              <w:rPr>
                <w:rFonts w:ascii="Times New Roman" w:hAnsi="Times New Roman"/>
                <w:spacing w:val="2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других</w:t>
            </w:r>
            <w:r w:rsidRPr="007672E2">
              <w:rPr>
                <w:rFonts w:ascii="Times New Roman" w:hAnsi="Times New Roman"/>
                <w:spacing w:val="20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регионов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(резидентов)***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C36097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73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94" w:line="267" w:lineRule="auto"/>
              <w:ind w:left="23" w:right="638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Количество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российских</w:t>
            </w:r>
            <w:r w:rsidRPr="007672E2">
              <w:rPr>
                <w:rFonts w:ascii="Times New Roman" w:hAnsi="Times New Roman"/>
                <w:spacing w:val="21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туристов,</w:t>
            </w:r>
            <w:r w:rsidRPr="007672E2">
              <w:rPr>
                <w:rFonts w:ascii="Times New Roman" w:hAnsi="Times New Roman"/>
                <w:spacing w:val="28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посетивших</w:t>
            </w:r>
            <w:r w:rsidRPr="007672E2">
              <w:rPr>
                <w:rFonts w:ascii="Times New Roman" w:hAnsi="Times New Roman"/>
                <w:spacing w:val="3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муниципальное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образование***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Default="00C36097" w:rsidP="00C36097">
            <w:pPr>
              <w:pStyle w:val="TableParagraph"/>
              <w:spacing w:before="125"/>
              <w:ind w:left="40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тыс.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5"/>
              </w:rPr>
              <w:t>чел.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  <w:tr w:rsidR="00C36097" w:rsidTr="00C36097">
        <w:trPr>
          <w:trHeight w:hRule="exact" w:val="92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spacing w:before="94" w:line="267" w:lineRule="auto"/>
              <w:ind w:left="23" w:right="13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Объем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платных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3"/>
                <w:sz w:val="15"/>
                <w:lang w:val="ru-RU"/>
              </w:rPr>
              <w:t>услуг,</w:t>
            </w:r>
            <w:r w:rsidRPr="007672E2">
              <w:rPr>
                <w:rFonts w:ascii="Times New Roman" w:hAnsi="Times New Roman"/>
                <w:spacing w:val="1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оказываемых</w:t>
            </w:r>
            <w:r w:rsidRPr="007672E2">
              <w:rPr>
                <w:rFonts w:ascii="Times New Roman" w:hAnsi="Times New Roman"/>
                <w:spacing w:val="31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организациями</w:t>
            </w:r>
            <w:r w:rsidRPr="007672E2">
              <w:rPr>
                <w:rFonts w:ascii="Times New Roman" w:hAnsi="Times New Roman"/>
                <w:spacing w:val="24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санаторно-курортного</w:t>
            </w:r>
            <w:r w:rsidRPr="007672E2">
              <w:rPr>
                <w:rFonts w:ascii="Times New Roman" w:hAnsi="Times New Roman"/>
                <w:spacing w:val="25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z w:val="15"/>
                <w:lang w:val="ru-RU"/>
              </w:rPr>
              <w:t>и</w:t>
            </w:r>
            <w:r w:rsidRPr="007672E2">
              <w:rPr>
                <w:rFonts w:ascii="Times New Roman" w:hAnsi="Times New Roman"/>
                <w:spacing w:val="23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туристского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комплексов</w:t>
            </w:r>
            <w:r w:rsidRPr="007672E2">
              <w:rPr>
                <w:rFonts w:ascii="Times New Roman" w:hAnsi="Times New Roman"/>
                <w:spacing w:val="26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1"/>
                <w:sz w:val="15"/>
                <w:lang w:val="ru-RU"/>
              </w:rPr>
              <w:t>муниципального</w:t>
            </w:r>
            <w:r w:rsidRPr="007672E2">
              <w:rPr>
                <w:rFonts w:ascii="Times New Roman" w:hAnsi="Times New Roman"/>
                <w:spacing w:val="29"/>
                <w:w w:val="102"/>
                <w:sz w:val="15"/>
                <w:lang w:val="ru-RU"/>
              </w:rPr>
              <w:t xml:space="preserve"> </w:t>
            </w:r>
            <w:r w:rsidRPr="007672E2">
              <w:rPr>
                <w:rFonts w:ascii="Times New Roman" w:hAnsi="Times New Roman"/>
                <w:spacing w:val="-2"/>
                <w:sz w:val="15"/>
                <w:lang w:val="ru-RU"/>
              </w:rPr>
              <w:t>образования***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Pr="007672E2" w:rsidRDefault="00C36097" w:rsidP="00C3609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C36097" w:rsidRPr="007672E2" w:rsidRDefault="00C36097" w:rsidP="00C360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36097" w:rsidRDefault="00C36097" w:rsidP="00C36097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</w:rPr>
              <w:t>млн.</w:t>
            </w:r>
            <w:r>
              <w:rPr>
                <w:rFonts w:ascii="Times New Roman" w:hAnsi="Times New Roman"/>
                <w:spacing w:val="11"/>
                <w:sz w:val="15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5"/>
              </w:rPr>
              <w:t>руб.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6097" w:rsidRDefault="00C36097" w:rsidP="00C36097"/>
        </w:tc>
      </w:tr>
    </w:tbl>
    <w:p w:rsidR="00C36097" w:rsidRDefault="00C36097" w:rsidP="00C360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6097" w:rsidRDefault="00C36097" w:rsidP="00C36097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C36097" w:rsidRDefault="00C36097" w:rsidP="00C36097">
      <w:pPr>
        <w:spacing w:before="120"/>
        <w:ind w:left="141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z w:val="15"/>
        </w:rPr>
        <w:t xml:space="preserve">* </w:t>
      </w:r>
      <w:r>
        <w:rPr>
          <w:rFonts w:ascii="Times New Roman" w:hAnsi="Times New Roman"/>
          <w:spacing w:val="17"/>
          <w:sz w:val="15"/>
        </w:rPr>
        <w:t xml:space="preserve"> </w:t>
      </w:r>
      <w:proofErr w:type="spellStart"/>
      <w:r>
        <w:rPr>
          <w:rFonts w:ascii="Times New Roman" w:hAnsi="Times New Roman"/>
          <w:spacing w:val="-1"/>
          <w:sz w:val="15"/>
        </w:rPr>
        <w:t>г.Ставрополь</w:t>
      </w:r>
      <w:proofErr w:type="spellEnd"/>
    </w:p>
    <w:p w:rsidR="00C36097" w:rsidRDefault="00C36097" w:rsidP="00C36097">
      <w:pPr>
        <w:spacing w:before="58"/>
        <w:ind w:left="141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pacing w:val="-2"/>
          <w:sz w:val="15"/>
        </w:rPr>
        <w:t>*</w:t>
      </w:r>
      <w:proofErr w:type="gramStart"/>
      <w:r>
        <w:rPr>
          <w:rFonts w:ascii="Times New Roman" w:hAnsi="Times New Roman"/>
          <w:spacing w:val="-2"/>
          <w:sz w:val="15"/>
        </w:rPr>
        <w:t>*</w:t>
      </w:r>
      <w:r>
        <w:rPr>
          <w:rFonts w:ascii="Times New Roman" w:hAnsi="Times New Roman"/>
          <w:sz w:val="15"/>
        </w:rPr>
        <w:t xml:space="preserve"> </w:t>
      </w:r>
      <w:r>
        <w:rPr>
          <w:rFonts w:ascii="Times New Roman" w:hAnsi="Times New Roman"/>
          <w:spacing w:val="16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г.</w:t>
      </w:r>
      <w:proofErr w:type="gramEnd"/>
      <w:r>
        <w:rPr>
          <w:rFonts w:ascii="Times New Roman" w:hAnsi="Times New Roman"/>
          <w:spacing w:val="8"/>
          <w:sz w:val="15"/>
        </w:rPr>
        <w:t xml:space="preserve"> </w:t>
      </w:r>
      <w:r>
        <w:rPr>
          <w:rFonts w:ascii="Times New Roman" w:hAnsi="Times New Roman"/>
          <w:spacing w:val="-1"/>
          <w:sz w:val="15"/>
        </w:rPr>
        <w:t>Ставрополь</w:t>
      </w:r>
      <w:r>
        <w:rPr>
          <w:rFonts w:ascii="Times New Roman" w:hAnsi="Times New Roman"/>
          <w:spacing w:val="9"/>
          <w:sz w:val="15"/>
        </w:rPr>
        <w:t xml:space="preserve"> </w:t>
      </w:r>
      <w:r>
        <w:rPr>
          <w:rFonts w:ascii="Times New Roman" w:hAnsi="Times New Roman"/>
          <w:sz w:val="15"/>
        </w:rPr>
        <w:t>и</w:t>
      </w:r>
      <w:r>
        <w:rPr>
          <w:rFonts w:ascii="Times New Roman" w:hAnsi="Times New Roman"/>
          <w:spacing w:val="8"/>
          <w:sz w:val="15"/>
        </w:rPr>
        <w:t xml:space="preserve"> </w:t>
      </w:r>
      <w:proofErr w:type="spellStart"/>
      <w:r>
        <w:rPr>
          <w:rFonts w:ascii="Times New Roman" w:hAnsi="Times New Roman"/>
          <w:spacing w:val="-1"/>
          <w:sz w:val="15"/>
        </w:rPr>
        <w:t>г.Невинномысск</w:t>
      </w:r>
      <w:proofErr w:type="spellEnd"/>
    </w:p>
    <w:p w:rsidR="00C36097" w:rsidRPr="007672E2" w:rsidRDefault="00C36097" w:rsidP="00C36097">
      <w:pPr>
        <w:spacing w:before="65"/>
        <w:ind w:left="141"/>
        <w:rPr>
          <w:rFonts w:ascii="Times New Roman" w:eastAsia="Times New Roman" w:hAnsi="Times New Roman" w:cs="Times New Roman"/>
          <w:sz w:val="15"/>
          <w:szCs w:val="15"/>
        </w:rPr>
      </w:pPr>
      <w:r w:rsidRPr="007672E2">
        <w:rPr>
          <w:rFonts w:ascii="Times New Roman" w:hAnsi="Times New Roman"/>
          <w:spacing w:val="-2"/>
          <w:sz w:val="15"/>
        </w:rPr>
        <w:t>***</w:t>
      </w:r>
      <w:r w:rsidRPr="007672E2">
        <w:rPr>
          <w:rFonts w:ascii="Times New Roman" w:hAnsi="Times New Roman"/>
          <w:spacing w:val="10"/>
          <w:sz w:val="15"/>
        </w:rPr>
        <w:t xml:space="preserve"> </w:t>
      </w:r>
      <w:proofErr w:type="spellStart"/>
      <w:r w:rsidRPr="007672E2">
        <w:rPr>
          <w:rFonts w:ascii="Times New Roman" w:hAnsi="Times New Roman"/>
          <w:spacing w:val="-1"/>
          <w:sz w:val="15"/>
        </w:rPr>
        <w:t>г.Ставрополь</w:t>
      </w:r>
      <w:proofErr w:type="spellEnd"/>
      <w:r w:rsidRPr="007672E2">
        <w:rPr>
          <w:rFonts w:ascii="Times New Roman" w:hAnsi="Times New Roman"/>
          <w:spacing w:val="12"/>
          <w:sz w:val="15"/>
        </w:rPr>
        <w:t xml:space="preserve"> </w:t>
      </w:r>
      <w:r w:rsidRPr="007672E2">
        <w:rPr>
          <w:rFonts w:ascii="Times New Roman" w:hAnsi="Times New Roman"/>
          <w:sz w:val="15"/>
        </w:rPr>
        <w:t>и</w:t>
      </w:r>
      <w:r w:rsidRPr="007672E2">
        <w:rPr>
          <w:rFonts w:ascii="Times New Roman" w:hAnsi="Times New Roman"/>
          <w:spacing w:val="13"/>
          <w:sz w:val="15"/>
        </w:rPr>
        <w:t xml:space="preserve"> </w:t>
      </w:r>
      <w:r w:rsidRPr="007672E2">
        <w:rPr>
          <w:rFonts w:ascii="Times New Roman" w:hAnsi="Times New Roman"/>
          <w:spacing w:val="-1"/>
          <w:sz w:val="15"/>
        </w:rPr>
        <w:t>города-курорты</w:t>
      </w:r>
      <w:r w:rsidRPr="007672E2">
        <w:rPr>
          <w:rFonts w:ascii="Times New Roman" w:hAnsi="Times New Roman"/>
          <w:spacing w:val="13"/>
          <w:sz w:val="15"/>
        </w:rPr>
        <w:t xml:space="preserve"> </w:t>
      </w:r>
      <w:r w:rsidRPr="007672E2">
        <w:rPr>
          <w:rFonts w:ascii="Times New Roman" w:hAnsi="Times New Roman"/>
          <w:sz w:val="15"/>
        </w:rPr>
        <w:t>КМВ</w:t>
      </w:r>
    </w:p>
    <w:p w:rsidR="002056ED" w:rsidRDefault="002056ED" w:rsidP="002056ED">
      <w:pPr>
        <w:jc w:val="center"/>
      </w:pPr>
    </w:p>
    <w:p w:rsidR="003A48D6" w:rsidRPr="002056ED" w:rsidRDefault="002056ED" w:rsidP="002056ED">
      <w:pPr>
        <w:tabs>
          <w:tab w:val="center" w:pos="8150"/>
        </w:tabs>
        <w:sectPr w:rsidR="003A48D6" w:rsidRPr="002056ED" w:rsidSect="00C36097">
          <w:type w:val="continuous"/>
          <w:pgSz w:w="16838" w:h="11906" w:orient="landscape"/>
          <w:pgMar w:top="1134" w:right="567" w:bottom="1134" w:left="567" w:header="708" w:footer="708" w:gutter="0"/>
          <w:cols w:space="708"/>
          <w:docGrid w:linePitch="360"/>
        </w:sectPr>
      </w:pPr>
      <w:r>
        <w:tab/>
      </w:r>
    </w:p>
    <w:p w:rsidR="003A48D6" w:rsidRDefault="003A48D6" w:rsidP="003A48D6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50391" w:rsidRPr="003A48D6" w:rsidRDefault="00F50391" w:rsidP="003A48D6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D6" w:rsidRPr="003A48D6" w:rsidRDefault="003A48D6" w:rsidP="003A48D6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A48D6" w:rsidRPr="003A48D6" w:rsidRDefault="003A48D6" w:rsidP="003A48D6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992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F50391" w:rsidRDefault="003A48D6" w:rsidP="003A48D6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7C25A4" w:rsidRDefault="002545E0" w:rsidP="003A48D6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8D6" w:rsidRPr="003A48D6" w:rsidRDefault="002545E0" w:rsidP="003A48D6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______2022</w:t>
      </w:r>
      <w:r w:rsidR="00F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0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A48D6" w:rsidRPr="003A48D6" w:rsidRDefault="003A48D6" w:rsidP="003A4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1D3" w:rsidRPr="00D501D3" w:rsidRDefault="00D501D3" w:rsidP="00D50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1D3" w:rsidRPr="00D501D3" w:rsidRDefault="00D501D3" w:rsidP="00D501D3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F8" w:rsidRPr="00D501D3" w:rsidRDefault="00B82AF8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B82AF8" w:rsidRPr="00D501D3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предварительному </w:t>
      </w: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прогнозу социально - экономического развития</w:t>
      </w:r>
    </w:p>
    <w:p w:rsidR="00B82AF8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Новоселицкого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B82AF8" w:rsidRPr="00D501D3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 и на период до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:rsidR="00B82AF8" w:rsidRPr="00D501D3" w:rsidRDefault="00B82AF8" w:rsidP="00B82AF8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п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 социально - экономического развития Новоселицкого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 и на период до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</w:t>
      </w:r>
      <w:r w:rsidRPr="00EE5D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Pr="00EE5DDF">
        <w:t xml:space="preserve">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заполнению формы 2П и порядка разработки показателей прогнозов социально - экономического развития субъектов Российской Федерации.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прогноза осуществлялась в двух вариантах -  базовом и консервативном. 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 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Консервативный вариант основан на предпосылке менее благоприятной ситуации, затяжном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восстановлении мировой экономики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структурном замедлении темпов ее роста в среднесрочной перспективе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AE9">
        <w:rPr>
          <w:rFonts w:ascii="Times New Roman" w:hAnsi="Times New Roman" w:cs="Times New Roman"/>
          <w:sz w:val="28"/>
          <w:szCs w:val="28"/>
        </w:rPr>
        <w:t xml:space="preserve"> связи 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</w:t>
      </w:r>
      <w:r w:rsidRPr="000A1AE9">
        <w:rPr>
          <w:rFonts w:ascii="Times New Roman" w:hAnsi="Times New Roman" w:cs="Times New Roman"/>
          <w:sz w:val="28"/>
          <w:szCs w:val="28"/>
        </w:rPr>
        <w:softHyphen/>
        <w:t>ских санкций, а также ограничительных мер в отношении граждан Россий</w:t>
      </w:r>
      <w:r w:rsidRPr="000A1AE9">
        <w:rPr>
          <w:rFonts w:ascii="Times New Roman" w:hAnsi="Times New Roman" w:cs="Times New Roman"/>
          <w:sz w:val="28"/>
          <w:szCs w:val="28"/>
        </w:rPr>
        <w:softHyphen/>
        <w:t>ской Федерации и российских юридических лиц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AF8" w:rsidRPr="00C5142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Прогноза учитывались риски социально-экономического развития: </w:t>
      </w:r>
    </w:p>
    <w:p w:rsidR="00B82AF8" w:rsidRPr="00C5142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параметров инфляции; </w:t>
      </w:r>
    </w:p>
    <w:p w:rsidR="00B82AF8" w:rsidRPr="00C5142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ухудшения ситуации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введением санкций</w:t>
      </w:r>
      <w:r w:rsidRPr="00C5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площади засушливых территорий, увеличение территорий, не способных давать урожай без дополнительного орошения.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этим сохраняется повышенная неопределенность траектории экономического развития в среднесрочном периоде.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Прогноза осуществлялась исходя из приоритетов и задач, определенных указами Президента Российской Федерации от 7 мая 2018 года 3в 204 «О национальных целях и стратегических задачах развития Российской Федерации на период до 2024 года», от 21 июля 2020 года № 474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целях развития Российской Федерации на период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года».</w:t>
      </w:r>
    </w:p>
    <w:p w:rsidR="00B82AF8" w:rsidRPr="00F23209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Предварительный 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развития округа на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разработан на основе:</w:t>
      </w:r>
    </w:p>
    <w:p w:rsidR="00B82AF8" w:rsidRPr="00F23209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сложившейся ситуации в экономике, тенденций ее развития          и в соответствии со сценарными условиями, основными параметрами прогноза социально-экономического развития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до 2025 года;</w:t>
      </w:r>
    </w:p>
    <w:p w:rsidR="00B82AF8" w:rsidRPr="00F23209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статистических отчетных данных о социально-экономическом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 январь-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апрель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данных, представленных структурными подразделениями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Pr="00F2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и других субъектов прогнозирования.</w:t>
      </w:r>
    </w:p>
    <w:p w:rsidR="00B82AF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</w:pP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Анализ Прогноза показывает умеренные темпы роста в реальном секторе экономики и повышение уровня жизни населения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Новоселицкого округа.</w:t>
      </w:r>
    </w:p>
    <w:p w:rsidR="00B82AF8" w:rsidRPr="00F23209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В округе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проводится планомерная работа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 реализации мероприятий, направленных на улучшение демографической ситуации в округе, сокращение смертности, социально-экономическую поддержку семьи, материнства и детства,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спорта, устойчивого развития базовых видов экономической деятельности, таких как сельское хозяйство, ожидается ежегодная положительная динамика следующих основных показателей Прогноза на период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годов:</w:t>
      </w:r>
    </w:p>
    <w:p w:rsidR="00B82AF8" w:rsidRPr="00F23209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стабилизация общего коэффициента рождаемости населения округа в пределах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,0 тысяч человек, родившихся на 1 тыс. населения;</w:t>
      </w:r>
    </w:p>
    <w:p w:rsidR="00B82AF8" w:rsidRPr="00F23209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снижение общего коэффициента смертности населения городского округа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10,5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тысяч человек, умерших на 1 тыс. населения;</w:t>
      </w:r>
    </w:p>
    <w:p w:rsidR="00B82AF8" w:rsidRPr="00702B52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 базовому варианту к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F2320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году ожидается увеличение численности населения трудоспособного </w:t>
      </w:r>
      <w:r w:rsidRPr="00702B5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возраста в количестве 14,9 </w:t>
      </w:r>
      <w:proofErr w:type="spellStart"/>
      <w:proofErr w:type="gramStart"/>
      <w:r w:rsidRPr="00702B5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тыс.человек</w:t>
      </w:r>
      <w:proofErr w:type="spellEnd"/>
      <w:proofErr w:type="gramEnd"/>
      <w:r w:rsidRPr="00702B5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увелич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ение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продолжительност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жизни населения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округа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при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рождении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73,5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лет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году.</w:t>
      </w:r>
    </w:p>
    <w:p w:rsidR="00B82AF8" w:rsidRPr="00543E3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муниципального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, по предварительной оценке, на 01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января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года составила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26162 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За январь —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апрель 2022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года отмечается естественная убыль населения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32 человека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Среднегодовая численность населения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муниципального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 базовому варианту Прогноза к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уменьшится по сравнению с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годом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процента и составит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25,8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тыс. человек. Сокращение численности населения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муниципального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является результатом роста естественной убыли и миграционного отто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ка населения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целом по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Новоселицкому муниципальному округу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число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родившихся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за январь —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апрель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35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ов ниже числа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родившихся, в аналогичном периоде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число умерших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30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ов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снизилось в сравнении с аналогичным периодом прошлого года.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5E1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Промышленность Новоселицко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 округа представлена сектором</w:t>
      </w:r>
      <w:r w:rsidRPr="005E1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обрабатывающим производством сельскохозяйственных предприятий.</w:t>
      </w:r>
    </w:p>
    <w:p w:rsidR="00B82AF8" w:rsidRPr="005E1EA4" w:rsidRDefault="00B82AF8" w:rsidP="00B82AF8">
      <w:pPr>
        <w:tabs>
          <w:tab w:val="left" w:pos="720"/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Пищевая и перерабатывающая промышленность в Новоселицком округе представлена цехами сельхозпредприятий агропромышленного комплекса. </w:t>
      </w:r>
    </w:p>
    <w:p w:rsidR="00B82AF8" w:rsidRPr="005E1EA4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имеется достаточная сырьевая база в сельском хозяйстве. Но на сегодняшний день отсутствуют предприятия по переработке </w:t>
      </w:r>
      <w:r w:rsidRPr="005E1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животноводческой продукции,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овощей и фруктов. </w:t>
      </w:r>
      <w:r w:rsidRPr="005E1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результате,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возможно </w:t>
      </w:r>
      <w:r w:rsidRPr="005E1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снижение доходов сельхозпроизводителей, в связи с реализацией продукции в виде сырья.</w:t>
      </w:r>
    </w:p>
    <w:p w:rsidR="00B82AF8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промышленного производства в среднесрочной перспективе будут определяться не только параметрами увеличения сырьевых производств, обновлением производственных мощностей, но и освоением новых технологий выпуска продукции. </w:t>
      </w:r>
    </w:p>
    <w:p w:rsidR="00B82AF8" w:rsidRPr="00727F31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4E4E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21</w:t>
      </w:r>
      <w:r w:rsidRPr="00FA4E4E">
        <w:rPr>
          <w:rFonts w:ascii="Times New Roman" w:hAnsi="Times New Roman"/>
          <w:sz w:val="28"/>
          <w:szCs w:val="28"/>
        </w:rPr>
        <w:t xml:space="preserve"> год объем отгруженных товаров собственного производства, выполненных работ и услуг в промышленном производстве составил </w:t>
      </w:r>
      <w:r>
        <w:rPr>
          <w:rFonts w:ascii="Times New Roman" w:hAnsi="Times New Roman"/>
          <w:sz w:val="28"/>
          <w:szCs w:val="28"/>
        </w:rPr>
        <w:t xml:space="preserve">    77,3</w:t>
      </w:r>
      <w:r w:rsidRPr="00FA4E4E">
        <w:rPr>
          <w:rFonts w:ascii="Times New Roman" w:hAnsi="Times New Roman"/>
          <w:sz w:val="28"/>
          <w:szCs w:val="28"/>
        </w:rPr>
        <w:t xml:space="preserve"> млн. рублей, темп роста отгрузки к аналогичному периоду 20</w:t>
      </w:r>
      <w:r>
        <w:rPr>
          <w:rFonts w:ascii="Times New Roman" w:hAnsi="Times New Roman"/>
          <w:sz w:val="28"/>
          <w:szCs w:val="28"/>
        </w:rPr>
        <w:t>20</w:t>
      </w:r>
      <w:r w:rsidRPr="00FA4E4E">
        <w:rPr>
          <w:rFonts w:ascii="Times New Roman" w:hAnsi="Times New Roman"/>
          <w:sz w:val="28"/>
          <w:szCs w:val="28"/>
        </w:rPr>
        <w:t xml:space="preserve"> года в действующих ценах – </w:t>
      </w:r>
      <w:r>
        <w:rPr>
          <w:rFonts w:ascii="Times New Roman" w:hAnsi="Times New Roman"/>
          <w:sz w:val="28"/>
          <w:szCs w:val="28"/>
        </w:rPr>
        <w:t>88,6</w:t>
      </w:r>
      <w:r w:rsidRPr="00FA4E4E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F31">
        <w:rPr>
          <w:rFonts w:ascii="Times New Roman" w:hAnsi="Times New Roman"/>
          <w:sz w:val="28"/>
          <w:szCs w:val="28"/>
        </w:rPr>
        <w:t xml:space="preserve">Спад </w:t>
      </w:r>
      <w:r>
        <w:rPr>
          <w:rFonts w:ascii="Times New Roman" w:hAnsi="Times New Roman"/>
          <w:sz w:val="28"/>
          <w:szCs w:val="28"/>
        </w:rPr>
        <w:t>произошел</w:t>
      </w:r>
      <w:r w:rsidRPr="00727F31">
        <w:rPr>
          <w:rFonts w:ascii="Times New Roman" w:hAnsi="Times New Roman"/>
          <w:sz w:val="28"/>
          <w:szCs w:val="28"/>
        </w:rPr>
        <w:t xml:space="preserve"> за счет снижения объема отгруженной продукц</w:t>
      </w:r>
      <w:r>
        <w:rPr>
          <w:rFonts w:ascii="Times New Roman" w:hAnsi="Times New Roman"/>
          <w:sz w:val="28"/>
          <w:szCs w:val="28"/>
        </w:rPr>
        <w:t>ии сельхозтоваропроизводителями, неблагоприятными погодными условиями, которые сказались на общей урожайности.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 базовому варианту Прогноза к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увеличится о</w:t>
      </w:r>
      <w:r w:rsidRPr="00BE02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бъем отгруженных товаров собственного производства, выполненных раб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от и услуг собственными силами </w:t>
      </w:r>
      <w:r w:rsidRPr="00BE02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РАЗДЕЛ C: Обрабатывающие производства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 сравнению с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годом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11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ов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31,5 млн.руб.</w:t>
      </w:r>
    </w:p>
    <w:p w:rsidR="00B82AF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место в экономике Новоселицкого округа занимает агропромышленный комплекс. Сельскохозяйственной деятельностью в районе 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сельскохозяйственных предприятий 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(фермерских) хозяйств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обрабатывают 139 тыс. га пашни.</w:t>
      </w:r>
    </w:p>
    <w:p w:rsidR="00B82AF8" w:rsidRPr="00B82AF8" w:rsidRDefault="00B82AF8" w:rsidP="00B82AF8">
      <w:pPr>
        <w:pStyle w:val="ad"/>
        <w:ind w:right="-168" w:firstLine="709"/>
        <w:jc w:val="both"/>
        <w:rPr>
          <w:bCs/>
          <w:sz w:val="28"/>
          <w:szCs w:val="28"/>
          <w:lang w:val="ru-RU"/>
        </w:rPr>
      </w:pPr>
      <w:r w:rsidRPr="00B82AF8">
        <w:rPr>
          <w:bCs/>
          <w:sz w:val="28"/>
          <w:szCs w:val="28"/>
          <w:lang w:val="ru-RU"/>
        </w:rPr>
        <w:t xml:space="preserve">Уборочная площадь зерновых и зернобобовых культур во всех категориях хозяйств округа в 2021 году составила - 70,9 тыс. га, в том числе в СХП – 50,2 тыс. га, КФХ и </w:t>
      </w:r>
      <w:r w:rsidRPr="00B82AF8">
        <w:rPr>
          <w:sz w:val="28"/>
          <w:szCs w:val="28"/>
          <w:lang w:val="ru-RU"/>
        </w:rPr>
        <w:t>прочие группы хозяйств</w:t>
      </w:r>
      <w:r w:rsidRPr="00B82AF8">
        <w:rPr>
          <w:bCs/>
          <w:sz w:val="28"/>
          <w:szCs w:val="28"/>
          <w:lang w:val="ru-RU"/>
        </w:rPr>
        <w:t xml:space="preserve"> – 20,7 тыс. га.</w:t>
      </w:r>
    </w:p>
    <w:p w:rsidR="00B82AF8" w:rsidRPr="00B82AF8" w:rsidRDefault="00B82AF8" w:rsidP="00B82AF8">
      <w:pPr>
        <w:pStyle w:val="ad"/>
        <w:ind w:right="23" w:firstLine="709"/>
        <w:jc w:val="both"/>
        <w:rPr>
          <w:color w:val="000000"/>
          <w:sz w:val="28"/>
          <w:szCs w:val="28"/>
          <w:lang w:val="ru-RU"/>
        </w:rPr>
      </w:pPr>
      <w:r w:rsidRPr="00B82AF8">
        <w:rPr>
          <w:bCs/>
          <w:sz w:val="28"/>
          <w:szCs w:val="28"/>
          <w:lang w:val="ru-RU"/>
        </w:rPr>
        <w:t xml:space="preserve">Во всех категориях хозяйств Новоселицкого муниципального округа валовой сбор зерновых в 2021году составил 219,2 тыс. тонн, что на 94% больше от уровня прошлого года (112, 7тыс.тон).  В том числе в СХП – 158,9 тыс. тонн, в КФХ – 60,3 тыс. тонн средняя урожайность составила 31,7 ц/га </w:t>
      </w:r>
      <w:r w:rsidRPr="00B82AF8">
        <w:rPr>
          <w:bCs/>
          <w:sz w:val="28"/>
          <w:szCs w:val="28"/>
          <w:lang w:val="ru-RU"/>
        </w:rPr>
        <w:lastRenderedPageBreak/>
        <w:t>(АППГ 18,5ц/га). Средняя урожайность озимой пшеницы в СХП – 30,9 ц/га, в КФХ – 28,6 ц/га, валовой сбор составил 171,3 тыс. тонн (АППГ 101,4 тыс. тонн).</w:t>
      </w:r>
    </w:p>
    <w:p w:rsidR="00B82AF8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6519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</w:t>
      </w:r>
      <w:r w:rsidRPr="0065196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году производство продукции сельского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хозяйства во всех категориях хозяйств Новоселицкого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округа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прогнозируется на сумму </w:t>
      </w:r>
      <w:r w:rsidRPr="00D92C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6100</w:t>
      </w:r>
      <w:r w:rsidRPr="00D92C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При этом производство продукции растениеводства прогнозируется </w:t>
      </w:r>
      <w:r w:rsidRPr="00D92C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сумму 4925 млн. рублей,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производство продукции животноводства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округа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прогнозируется </w:t>
      </w:r>
      <w:r w:rsidRPr="00D92C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 сумму 1175 млн. рублей,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рост индекса производства продукции растениеводства Новоселицкого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округа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продукции животноводства по отношению к текущему году ожидается в </w:t>
      </w:r>
      <w:r w:rsidRPr="00D92CB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пределах 100 -101,2 процентов.</w:t>
      </w:r>
    </w:p>
    <w:p w:rsidR="00B82AF8" w:rsidRPr="005E1EA4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прогнозу,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валовое производство зерна (в весе после доработки) стабилизируется и составит </w:t>
      </w:r>
      <w:r w:rsidRPr="00D92CB5">
        <w:rPr>
          <w:rFonts w:ascii="Times New Roman" w:eastAsia="Times New Roman" w:hAnsi="Times New Roman" w:cs="Times New Roman"/>
          <w:sz w:val="28"/>
          <w:szCs w:val="28"/>
          <w:lang w:eastAsia="ru-RU"/>
        </w:rPr>
        <w:t>211,6 тысяч тонн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базовом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варианте.</w:t>
      </w:r>
    </w:p>
    <w:p w:rsidR="00B82AF8" w:rsidRPr="00D92CB5" w:rsidRDefault="00B82AF8" w:rsidP="00B82AF8">
      <w:pPr>
        <w:pStyle w:val="Standard"/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 2022 году прогнозируется производство скота и птицы на убой во всех категориях хозяйств </w:t>
      </w:r>
      <w:r w:rsidRPr="00D92CB5">
        <w:rPr>
          <w:color w:val="000000"/>
          <w:sz w:val="28"/>
          <w:szCs w:val="28"/>
          <w:lang w:val="ru-RU" w:eastAsia="ru-RU"/>
        </w:rPr>
        <w:t>– 6,85 тыс. тонн</w:t>
      </w:r>
      <w:r>
        <w:rPr>
          <w:color w:val="000000"/>
          <w:sz w:val="28"/>
          <w:szCs w:val="28"/>
          <w:lang w:val="ru-RU" w:eastAsia="ru-RU"/>
        </w:rPr>
        <w:t xml:space="preserve">. К 2025 году данный показатель достигнет </w:t>
      </w:r>
      <w:r w:rsidRPr="00D92CB5">
        <w:rPr>
          <w:color w:val="000000"/>
          <w:sz w:val="28"/>
          <w:szCs w:val="28"/>
          <w:lang w:val="ru-RU" w:eastAsia="ru-RU"/>
        </w:rPr>
        <w:t>7,1тыс. тонн.</w:t>
      </w:r>
    </w:p>
    <w:p w:rsidR="00B82AF8" w:rsidRDefault="00B82AF8" w:rsidP="00B82AF8">
      <w:pPr>
        <w:pStyle w:val="Standard"/>
        <w:ind w:firstLine="709"/>
        <w:jc w:val="both"/>
      </w:pPr>
      <w:r w:rsidRPr="00D92CB5">
        <w:rPr>
          <w:sz w:val="28"/>
          <w:szCs w:val="28"/>
          <w:lang w:val="ru-RU"/>
        </w:rPr>
        <w:t>Прогнозный о</w:t>
      </w:r>
      <w:proofErr w:type="spellStart"/>
      <w:r w:rsidRPr="00D92CB5">
        <w:rPr>
          <w:sz w:val="28"/>
          <w:szCs w:val="28"/>
        </w:rPr>
        <w:t>бъем</w:t>
      </w:r>
      <w:proofErr w:type="spellEnd"/>
      <w:r w:rsidRPr="00D92CB5">
        <w:rPr>
          <w:sz w:val="28"/>
          <w:szCs w:val="28"/>
        </w:rPr>
        <w:t xml:space="preserve"> </w:t>
      </w:r>
      <w:proofErr w:type="spellStart"/>
      <w:r w:rsidRPr="00D92CB5">
        <w:rPr>
          <w:sz w:val="28"/>
          <w:szCs w:val="28"/>
        </w:rPr>
        <w:t>произв</w:t>
      </w:r>
      <w:r w:rsidRPr="00D92CB5">
        <w:rPr>
          <w:sz w:val="28"/>
          <w:szCs w:val="28"/>
          <w:lang w:val="ru-RU"/>
        </w:rPr>
        <w:t>одства</w:t>
      </w:r>
      <w:proofErr w:type="spellEnd"/>
      <w:r w:rsidRPr="00D92CB5">
        <w:rPr>
          <w:sz w:val="28"/>
          <w:szCs w:val="28"/>
          <w:lang w:val="ru-RU"/>
        </w:rPr>
        <w:t xml:space="preserve"> яиц в 2022 г. </w:t>
      </w:r>
      <w:r w:rsidRPr="00D92CB5">
        <w:rPr>
          <w:sz w:val="28"/>
          <w:szCs w:val="28"/>
        </w:rPr>
        <w:t>состави</w:t>
      </w:r>
      <w:r w:rsidRPr="00D92CB5">
        <w:rPr>
          <w:sz w:val="28"/>
          <w:szCs w:val="28"/>
          <w:lang w:val="ru-RU"/>
        </w:rPr>
        <w:t xml:space="preserve">т 4,8 тыс. </w:t>
      </w:r>
      <w:r>
        <w:rPr>
          <w:sz w:val="28"/>
          <w:szCs w:val="28"/>
          <w:lang w:val="ru-RU"/>
        </w:rPr>
        <w:t>ш</w:t>
      </w:r>
      <w:r w:rsidRPr="00D92CB5">
        <w:rPr>
          <w:sz w:val="28"/>
          <w:szCs w:val="28"/>
          <w:lang w:val="ru-RU"/>
        </w:rPr>
        <w:t>тук</w:t>
      </w:r>
      <w:r w:rsidRPr="00D92CB5">
        <w:rPr>
          <w:sz w:val="28"/>
          <w:szCs w:val="28"/>
        </w:rPr>
        <w:t xml:space="preserve">. </w:t>
      </w:r>
      <w:r w:rsidRPr="00D92CB5">
        <w:rPr>
          <w:rStyle w:val="3"/>
          <w:color w:val="000000"/>
          <w:sz w:val="28"/>
          <w:szCs w:val="28"/>
          <w:lang w:val="ru-RU"/>
        </w:rPr>
        <w:t>Основным производителем яиц является личные подсобные хозяйства.</w:t>
      </w:r>
    </w:p>
    <w:p w:rsidR="00B82AF8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производства важнейших видов сельскохозяйственных культур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разработан с учетом сложившейся динамики объемов и структуры производства по категориям хозяйств, погодных условий, а также имеющихся в пользовании земельных угодий.</w:t>
      </w:r>
    </w:p>
    <w:p w:rsidR="00B82AF8" w:rsidRDefault="00B82AF8" w:rsidP="00B82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прогнозном периоде продолжится строительство и ввод в эксплуатацию жилых домов, построенных населением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собственных средств. К 2025</w:t>
      </w:r>
      <w:r w:rsidRPr="0065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базовому варианту планируется введение в действие жилых домов общей </w:t>
      </w:r>
      <w:r w:rsidRPr="001B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1B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 Для</w:t>
      </w:r>
      <w:r w:rsidRPr="0065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жилищных условий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9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основного мероприятия 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программы Ставропольского края «Развитие градостроительства, строительства и архитектуры»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году</w:t>
      </w:r>
      <w:r w:rsidRPr="0059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заключено соглашение с Министерством строительства и архитектуры Ставропольского края о предоставлении субсидии из бюджета Ставропольского края, включая субсидии, поступившие из федерального бюджета в размере 8 412,1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</w:t>
      </w:r>
      <w:r w:rsidRPr="0059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были выданы извещения 19 молодым семьям на предоставление субсидии на приобретение (строительство) жилья.  </w:t>
      </w:r>
    </w:p>
    <w:p w:rsidR="00B82AF8" w:rsidRPr="00842368" w:rsidRDefault="00B82AF8" w:rsidP="00B82AF8">
      <w:pPr>
        <w:pStyle w:val="Standard"/>
        <w:ind w:firstLine="709"/>
        <w:jc w:val="both"/>
        <w:rPr>
          <w:sz w:val="28"/>
          <w:szCs w:val="28"/>
        </w:rPr>
      </w:pPr>
      <w:r w:rsidRPr="00D10562">
        <w:rPr>
          <w:sz w:val="28"/>
          <w:szCs w:val="28"/>
        </w:rPr>
        <w:t xml:space="preserve">Потребительский рынок </w:t>
      </w:r>
      <w:r>
        <w:rPr>
          <w:sz w:val="28"/>
          <w:szCs w:val="28"/>
          <w:lang w:val="ru-RU"/>
        </w:rPr>
        <w:t xml:space="preserve">Новоселицкого </w:t>
      </w:r>
      <w:r w:rsidRPr="00842368">
        <w:rPr>
          <w:sz w:val="28"/>
          <w:szCs w:val="28"/>
        </w:rPr>
        <w:t>муниципального округа можно охарактеризовать как стабильный с высокими темпами развития материально-технической базы и уровнем насыщенности товаров и услуг.</w:t>
      </w:r>
    </w:p>
    <w:p w:rsidR="00B82AF8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2368">
        <w:rPr>
          <w:rFonts w:ascii="Times New Roman" w:hAnsi="Times New Roman"/>
          <w:sz w:val="28"/>
          <w:szCs w:val="28"/>
        </w:rPr>
        <w:t>Торговое обслуживание населения округа в основном осуществляется субъектами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82AF8" w:rsidRPr="00D10562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Также в 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Новоселицком округе интенсивно развиваются крупные торговые сети, ежегодно открываются продовольственные магазины и объекты, реализующие товары промышленной группы. Так, в 2021 году 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>создано 3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бъекта стационарной торговли и 1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ственного питания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D10562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текущем году на территории округа открыт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 сезонная ярмарка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D1056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0 торговых мест, что позволит увеличить объем реализации сельскохозяйственной продукции, промышленных</w:t>
      </w:r>
    </w:p>
    <w:p w:rsidR="00B82AF8" w:rsidRPr="005E1EA4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5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годом за счет увеличения динамики физического товарооборота ожидается рост оборота розничной торговли в сопоставимых ценах на уровне не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ниже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3%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процентов, оборот розничной торговли в сопоставимых ценах оценочно составит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460,0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25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годом за счет </w:t>
      </w:r>
      <w:r w:rsidRPr="005E1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увеличения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количества и повышения цен на 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жилищно-коммунальны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услуг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связи, прогнозируется динамика увеличения объема платных услуг населению в сопоставимых ценах не менее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ов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объем платных услуг населению в сопоставимых ценах оценочно составит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498,6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 января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малых и средних предприятий, включая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микро предприятия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составило 167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единиц, из них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104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некоммерческих организаций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средних 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предприятий (с учетом </w:t>
      </w:r>
      <w:proofErr w:type="spellStart"/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включенных в ЕРСМП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развития субъектов малого предпринимательства округа на период до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разработан с учетом их дальнейшего роста. Согласно, прогнозу к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количество малых и средних предприятий увеличится в среднем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AF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 и инвестиционная активность в округе. Объемы инвестиций в сектор агропромышленного производства преобладают над инвестициями в социальную сферу, промышленное производство и др.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период до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2024 года прогнозируется увеличение объема инвестиций в основной капитал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2527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темп роста составит в среднем на 10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%.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инвесторами нашего округа являются сельскохозяйственные предприятия и предприниматели.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инвестиционного развития округа является развитие агропромышленного комплекса и промышленного производства.</w:t>
      </w:r>
    </w:p>
    <w:p w:rsidR="00B82AF8" w:rsidRPr="00A66FD0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1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7B5EBA">
        <w:rPr>
          <w:rFonts w:ascii="Times New Roman" w:hAnsi="Times New Roman"/>
          <w:sz w:val="28"/>
          <w:szCs w:val="28"/>
        </w:rPr>
        <w:t>Важнейшим фактором устойчивой стабилизации производств</w:t>
      </w:r>
      <w:r w:rsidRPr="007B5EBA">
        <w:rPr>
          <w:rFonts w:ascii="Times New Roman" w:hAnsi="Times New Roman"/>
          <w:strike/>
          <w:sz w:val="28"/>
          <w:szCs w:val="28"/>
        </w:rPr>
        <w:t>а</w:t>
      </w:r>
      <w:r w:rsidRPr="007B5EBA">
        <w:rPr>
          <w:rFonts w:ascii="Times New Roman" w:hAnsi="Times New Roman"/>
          <w:sz w:val="28"/>
          <w:szCs w:val="28"/>
        </w:rPr>
        <w:t xml:space="preserve"> и обновления основных фондов является наращивание инвестиций в основной </w:t>
      </w:r>
      <w:r w:rsidRPr="00A66FD0">
        <w:rPr>
          <w:rFonts w:ascii="Times New Roman" w:hAnsi="Times New Roman"/>
          <w:sz w:val="28"/>
          <w:szCs w:val="28"/>
        </w:rPr>
        <w:t xml:space="preserve">капитал. </w:t>
      </w:r>
    </w:p>
    <w:p w:rsidR="00B82AF8" w:rsidRPr="00A66FD0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плановом периоде 2023-2025 годов на территории округа продолжится реализация мероприятий, направленных на:</w:t>
      </w:r>
    </w:p>
    <w:p w:rsidR="00B82AF8" w:rsidRPr="00A66FD0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и реализацию на территории округа требований Инвестиционного стандарта;</w:t>
      </w:r>
    </w:p>
    <w:p w:rsidR="00B82AF8" w:rsidRPr="00A66FD0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выстраивание взаимодействия с предпринимателями и инвесторами      по принципу «одного окна»;</w:t>
      </w:r>
    </w:p>
    <w:p w:rsidR="00B82AF8" w:rsidRPr="00A66FD0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инвестиционных площадок;</w:t>
      </w:r>
    </w:p>
    <w:p w:rsidR="00B82AF8" w:rsidRPr="00A66FD0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F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модернизацию и технологическое перевооружение действующих производственных мощностей в аграрном комплексе.</w:t>
      </w:r>
    </w:p>
    <w:p w:rsidR="00B82AF8" w:rsidRPr="008F56B7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сформирован перечень инвестиционных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площадок        в количестве 11</w:t>
      </w:r>
      <w:r w:rsidRPr="008F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 для работы с потенциальными инвесторами.</w:t>
      </w:r>
    </w:p>
    <w:p w:rsidR="00B82AF8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перспективе дальнейшему инвестиционному росту экономики городского округа будет способствовать реализация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инвестиционных проектов</w:t>
      </w:r>
    </w:p>
    <w:p w:rsidR="00B82AF8" w:rsidRPr="0085396F" w:rsidRDefault="00B82AF8" w:rsidP="00B82A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96F">
        <w:rPr>
          <w:rFonts w:ascii="Times New Roman" w:hAnsi="Times New Roman" w:cs="Times New Roman"/>
          <w:sz w:val="28"/>
          <w:szCs w:val="28"/>
        </w:rPr>
        <w:t>1) Строительство тепличного комплекса «Солнечное Ставрополье» площадью 3,09 га для круглогодичного выращивания овощей с производительностью 1500 тонн в год. Инициатор проекта ООО «ДАВ БИЛДИНГ». Реализуется за счет собственных средств предприятия, общая стоимость проекта 360 млн. рублей. Данный проект делится на две очереди строительства. Первая очередь – 1 га построен и работает с 2019 года. Вторая очередь – строительство 2 га теплиц. Выполнен на 25 %: заложено свайное поле и подземные коммуникации. Остается устройство самих теплиц и их наполнение оборудованием на что предприятию требуется привлечение инвестиционного кредита в размере 200 млн. рублей. В 2022 году планируется вложить 36,0 млн. рублей собственных мест. После запуска второй очереди будет создано 100 рабочих мест.</w:t>
      </w:r>
    </w:p>
    <w:p w:rsidR="00B82AF8" w:rsidRPr="0085396F" w:rsidRDefault="00B82AF8" w:rsidP="00B82A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5396F">
        <w:rPr>
          <w:rFonts w:ascii="Times New Roman" w:eastAsia="Times New Roman" w:hAnsi="Times New Roman"/>
          <w:bCs/>
          <w:sz w:val="28"/>
          <w:szCs w:val="28"/>
          <w:lang w:eastAsia="ru-RU"/>
        </w:rPr>
        <w:t>2) Возобновлены работы по проекту «Строительство торгово-развлекательного центра», инициатором которого выступает ООО СХП «Свободный труд» за счет собственных средств. Стоимость проекта - 25 млн. рублей (5,1 млн. рублей освоено в 2020 году, в 2021 году не реализовывался)</w:t>
      </w:r>
      <w:r w:rsidRPr="008539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539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Планируемое число рабочих мест – 25.</w:t>
      </w:r>
    </w:p>
    <w:p w:rsidR="00B82AF8" w:rsidRDefault="00B82AF8" w:rsidP="00B82A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396F">
        <w:rPr>
          <w:rFonts w:ascii="Times New Roman" w:hAnsi="Times New Roman"/>
          <w:sz w:val="28"/>
          <w:szCs w:val="28"/>
        </w:rPr>
        <w:t xml:space="preserve">Что касается инвестиционных проектов в сфере сельского хозяйства в период с 2023 г. по 2025 г. планируется строительство мелиоративного комплекса в ООО «СХП «Свободный труд» на территории площадью 950 га в три этапа. Общая стоимость инвестиционного проекта 300 млн. рублей. Сейчас идет </w:t>
      </w:r>
      <w:proofErr w:type="spellStart"/>
      <w:r w:rsidRPr="0085396F">
        <w:rPr>
          <w:rFonts w:ascii="Times New Roman" w:hAnsi="Times New Roman"/>
          <w:sz w:val="28"/>
          <w:szCs w:val="28"/>
        </w:rPr>
        <w:t>предпроектная</w:t>
      </w:r>
      <w:proofErr w:type="spellEnd"/>
      <w:r w:rsidRPr="0085396F">
        <w:rPr>
          <w:rFonts w:ascii="Times New Roman" w:hAnsi="Times New Roman"/>
          <w:sz w:val="28"/>
          <w:szCs w:val="28"/>
        </w:rPr>
        <w:t xml:space="preserve"> подготовка. Первый этап в 2023 году - 338 га.</w:t>
      </w:r>
    </w:p>
    <w:p w:rsidR="00B82AF8" w:rsidRDefault="00B82AF8" w:rsidP="00B82A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оценочным данным в 2022</w:t>
      </w:r>
      <w:r w:rsidRPr="008B7655">
        <w:rPr>
          <w:rFonts w:ascii="Times New Roman" w:hAnsi="Times New Roman"/>
          <w:sz w:val="28"/>
          <w:szCs w:val="28"/>
        </w:rPr>
        <w:t xml:space="preserve"> году объем инвестиций в основной капитал по полн</w:t>
      </w:r>
      <w:r>
        <w:rPr>
          <w:rFonts w:ascii="Times New Roman" w:hAnsi="Times New Roman"/>
          <w:sz w:val="28"/>
          <w:szCs w:val="28"/>
        </w:rPr>
        <w:t xml:space="preserve">ому кругу предприятий </w:t>
      </w:r>
      <w:r w:rsidRPr="008B7655">
        <w:rPr>
          <w:rFonts w:ascii="Times New Roman" w:hAnsi="Times New Roman"/>
          <w:sz w:val="28"/>
          <w:szCs w:val="28"/>
        </w:rPr>
        <w:t xml:space="preserve">округа ожидается в объеме </w:t>
      </w:r>
      <w:r>
        <w:rPr>
          <w:rFonts w:ascii="Times New Roman" w:hAnsi="Times New Roman"/>
          <w:sz w:val="28"/>
          <w:szCs w:val="28"/>
        </w:rPr>
        <w:t>2091,0</w:t>
      </w:r>
      <w:r w:rsidRPr="008B7655">
        <w:rPr>
          <w:rFonts w:ascii="Times New Roman" w:hAnsi="Times New Roman"/>
          <w:sz w:val="28"/>
          <w:szCs w:val="28"/>
        </w:rPr>
        <w:t xml:space="preserve"> млн. рублей, что на </w:t>
      </w:r>
      <w:r>
        <w:rPr>
          <w:rFonts w:ascii="Times New Roman" w:hAnsi="Times New Roman"/>
          <w:sz w:val="28"/>
          <w:szCs w:val="28"/>
        </w:rPr>
        <w:t>31 процент выше уровня 2021</w:t>
      </w:r>
      <w:r w:rsidRPr="008B7655">
        <w:rPr>
          <w:rFonts w:ascii="Times New Roman" w:hAnsi="Times New Roman"/>
          <w:sz w:val="28"/>
          <w:szCs w:val="28"/>
        </w:rPr>
        <w:t xml:space="preserve"> года. В том числе объем инвестиций крупных и средних предприятий (без субъектов малого предпринимательства и объемов инвестиций, не наблюдаемых прямыми статистическими методами) в 202</w:t>
      </w:r>
      <w:r>
        <w:rPr>
          <w:rFonts w:ascii="Times New Roman" w:hAnsi="Times New Roman"/>
          <w:sz w:val="28"/>
          <w:szCs w:val="28"/>
        </w:rPr>
        <w:t>2</w:t>
      </w:r>
      <w:r w:rsidRPr="008B7655">
        <w:rPr>
          <w:rFonts w:ascii="Times New Roman" w:hAnsi="Times New Roman"/>
          <w:sz w:val="28"/>
          <w:szCs w:val="28"/>
        </w:rPr>
        <w:t xml:space="preserve"> году должен составить </w:t>
      </w:r>
      <w:r>
        <w:rPr>
          <w:rFonts w:ascii="Times New Roman" w:hAnsi="Times New Roman"/>
          <w:sz w:val="28"/>
          <w:szCs w:val="28"/>
        </w:rPr>
        <w:t>38,5</w:t>
      </w:r>
      <w:r w:rsidRPr="008B7655">
        <w:rPr>
          <w:rFonts w:ascii="Times New Roman" w:hAnsi="Times New Roman"/>
          <w:sz w:val="28"/>
          <w:szCs w:val="28"/>
        </w:rPr>
        <w:t xml:space="preserve"> млн. рублей. В 202</w:t>
      </w:r>
      <w:r>
        <w:rPr>
          <w:rFonts w:ascii="Times New Roman" w:hAnsi="Times New Roman"/>
          <w:sz w:val="28"/>
          <w:szCs w:val="28"/>
        </w:rPr>
        <w:t>2</w:t>
      </w:r>
      <w:r w:rsidRPr="008B7655">
        <w:rPr>
          <w:rFonts w:ascii="Times New Roman" w:hAnsi="Times New Roman"/>
          <w:sz w:val="28"/>
          <w:szCs w:val="28"/>
        </w:rPr>
        <w:t xml:space="preserve"> году и плановом периоде до 202</w:t>
      </w:r>
      <w:r>
        <w:rPr>
          <w:rFonts w:ascii="Times New Roman" w:hAnsi="Times New Roman"/>
          <w:sz w:val="28"/>
          <w:szCs w:val="28"/>
        </w:rPr>
        <w:t>5</w:t>
      </w:r>
      <w:r w:rsidRPr="008B7655">
        <w:rPr>
          <w:rFonts w:ascii="Times New Roman" w:hAnsi="Times New Roman"/>
          <w:sz w:val="28"/>
          <w:szCs w:val="28"/>
        </w:rPr>
        <w:t xml:space="preserve"> года ожидается рост инвестиционной активности. Индекс физического объема инвестиций в основной капитал в прогнозном периоде по базовому варианту составит от </w:t>
      </w:r>
      <w:r>
        <w:rPr>
          <w:rFonts w:ascii="Times New Roman" w:hAnsi="Times New Roman"/>
          <w:sz w:val="28"/>
          <w:szCs w:val="28"/>
        </w:rPr>
        <w:t>100</w:t>
      </w:r>
      <w:r w:rsidRPr="008B7655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130</w:t>
      </w:r>
      <w:r w:rsidRPr="008B7655">
        <w:rPr>
          <w:rFonts w:ascii="Times New Roman" w:hAnsi="Times New Roman"/>
          <w:sz w:val="28"/>
          <w:szCs w:val="28"/>
        </w:rPr>
        <w:t xml:space="preserve"> процентов.</w:t>
      </w:r>
    </w:p>
    <w:p w:rsidR="00B82AF8" w:rsidRDefault="00B82AF8" w:rsidP="00B82AF8">
      <w:pPr>
        <w:pStyle w:val="a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активно сотрудничает с ГУП СК «Корпорация развития Ставропольского края» по вопросам возможного размещения различных инвестиционных проектов на территории муниципального округа.</w:t>
      </w:r>
    </w:p>
    <w:p w:rsidR="00B82AF8" w:rsidRPr="005E1EA4" w:rsidRDefault="00B82AF8" w:rsidP="00B82A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течение планового периода 2023 – 2025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Pr="005E1EA4">
        <w:rPr>
          <w:rFonts w:ascii="Times New Roman" w:eastAsia="Calibri" w:hAnsi="Times New Roman" w:cs="Times New Roman"/>
          <w:sz w:val="28"/>
          <w:szCs w:val="28"/>
        </w:rPr>
        <w:t>структуре налоговых и неналоговых доходов 8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E1EA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86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% занимают налоговые доходы и </w:t>
      </w:r>
      <w:r>
        <w:rPr>
          <w:rFonts w:ascii="Times New Roman" w:eastAsia="Calibri" w:hAnsi="Times New Roman" w:cs="Times New Roman"/>
          <w:sz w:val="28"/>
          <w:szCs w:val="28"/>
        </w:rPr>
        <w:t>16,14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 % – неналоговые доходы.  </w:t>
      </w:r>
    </w:p>
    <w:p w:rsidR="00B82AF8" w:rsidRPr="005E1EA4" w:rsidRDefault="00B82AF8" w:rsidP="00B82A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Основным источником поступления налоговых доходов бюджета Новоселицкого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 являются налог на доходы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земельный налог 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акцизы</w:t>
      </w:r>
      <w:r w:rsidRPr="005E1E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2AF8" w:rsidRPr="005E1EA4" w:rsidRDefault="00B82AF8" w:rsidP="00B82A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источником неналоговых доходов являются доходы от использования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5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безвозмездные поступления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AF8" w:rsidRPr="00DA5A0E" w:rsidRDefault="00B82AF8" w:rsidP="00B82A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прогнозной оценке, бюджет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году планируется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1147,70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B82AF8" w:rsidRPr="005E1EA4" w:rsidRDefault="00B82AF8" w:rsidP="00B82AF8">
      <w:pPr>
        <w:spacing w:after="0" w:line="24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лет бюджет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социальную направленность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отрасли социально-культурной сферы приходится более 70% общих расходов.</w:t>
      </w:r>
    </w:p>
    <w:p w:rsidR="00B82AF8" w:rsidRPr="005E1EA4" w:rsidRDefault="00B82AF8" w:rsidP="00B82A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бюджета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программам и их основным мероприятиям, что создает условия распределения расходов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иоритетные направления.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 труда — важная часть экономики округа, поскольку его состояние в значительной степени определяет темпы экономического роста округа. 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рынок труда испытывает на себе одновременно влияние и социальной, и экономической политики муниципального округа.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численности трудовых ресурсов рассчитывался с учетом демографического фактора, а также сложившихся тенденций в округе формирования и использования трудовых ресурсов.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ожидается увеличение среднемесячной номинальной начисленной заработной платы одного работника в целом по экономике Новоселицкого округ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составит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33500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рублей, с темпом роста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103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%, при увеличении средней численности работников организаций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3,5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тыс. человек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работицы в округе на период 2023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имеет небольшую тенденцию к уменьшению 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1 %.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рынке труда остается стабильной, количество безработных по прогнозу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развитию рынка труда в округе предусматривают комплекс мер по содействию занятости населения округа, включающие в себя поддержку существующих производств и создание новых производств за счет развития инвестиционной активности, снижению напряженности на рынке труда за счет развития </w:t>
      </w:r>
      <w:proofErr w:type="spellStart"/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и снижения неформальной занятости.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количество зарегистрированных на территории округа граждан, применяющих специальный налоговый режим «налог </w:t>
      </w:r>
      <w:r w:rsidRPr="00E9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профессиональный доход» увеличилось по сравнению с уровнем 2021 года на 229 человек и составило 507чел.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вопросов по неформальной занятости населения при администрации Новоселицкого муниципального округа действуют 2 рабочие группы: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снижению неформальной занятости, легализации «серой» заработной платы;</w:t>
      </w:r>
    </w:p>
    <w:p w:rsidR="00B82AF8" w:rsidRPr="005E1EA4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рабочая группа по выявлению и пресечению нелегального осуществления </w:t>
      </w:r>
    </w:p>
    <w:p w:rsidR="00B82AF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C18">
        <w:rPr>
          <w:rFonts w:ascii="Times New Roman" w:hAnsi="Times New Roman"/>
          <w:sz w:val="28"/>
          <w:szCs w:val="28"/>
        </w:rPr>
        <w:lastRenderedPageBreak/>
        <w:t>В 202</w:t>
      </w:r>
      <w:r>
        <w:rPr>
          <w:rFonts w:ascii="Times New Roman" w:hAnsi="Times New Roman"/>
          <w:sz w:val="28"/>
          <w:szCs w:val="28"/>
        </w:rPr>
        <w:t>2</w:t>
      </w:r>
      <w:r w:rsidRPr="003C2C18">
        <w:rPr>
          <w:rFonts w:ascii="Times New Roman" w:hAnsi="Times New Roman"/>
          <w:sz w:val="28"/>
          <w:szCs w:val="28"/>
        </w:rPr>
        <w:t xml:space="preserve"> году реализация мероприятий политики занятости населения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3C2C18">
        <w:rPr>
          <w:rFonts w:ascii="Times New Roman" w:hAnsi="Times New Roman"/>
          <w:sz w:val="28"/>
          <w:szCs w:val="28"/>
        </w:rPr>
        <w:t xml:space="preserve"> в рамках государственной программы Ставропольского края «Развитие сферы труда и занятости населения».</w:t>
      </w:r>
    </w:p>
    <w:p w:rsidR="00B82AF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895">
        <w:rPr>
          <w:rFonts w:ascii="Times New Roman" w:hAnsi="Times New Roman"/>
          <w:sz w:val="28"/>
          <w:szCs w:val="28"/>
        </w:rPr>
        <w:t>В рамках реализации постановления Правительства Российской Федерации от 18 марта 2022 г. № 409 "О реализации в 2022 году отдельных мероприятий, направленных на снижение напряженности на рынке труда», в</w:t>
      </w:r>
      <w:r>
        <w:rPr>
          <w:rFonts w:ascii="Times New Roman" w:hAnsi="Times New Roman"/>
          <w:sz w:val="28"/>
          <w:szCs w:val="28"/>
        </w:rPr>
        <w:t xml:space="preserve"> 2022 году </w:t>
      </w:r>
      <w:r w:rsidRPr="00012895">
        <w:rPr>
          <w:rFonts w:ascii="Times New Roman" w:hAnsi="Times New Roman"/>
          <w:sz w:val="28"/>
          <w:szCs w:val="28"/>
        </w:rPr>
        <w:t>принимают участие 6 работодател</w:t>
      </w:r>
      <w:r>
        <w:rPr>
          <w:rFonts w:ascii="Times New Roman" w:hAnsi="Times New Roman"/>
          <w:sz w:val="28"/>
          <w:szCs w:val="28"/>
        </w:rPr>
        <w:t>ей,</w:t>
      </w:r>
      <w:r w:rsidRPr="00012895">
        <w:rPr>
          <w:rFonts w:ascii="Times New Roman" w:hAnsi="Times New Roman"/>
          <w:sz w:val="28"/>
          <w:szCs w:val="28"/>
        </w:rPr>
        <w:t xml:space="preserve"> трудоустроено 35 человек на общественные работы.</w:t>
      </w:r>
    </w:p>
    <w:p w:rsidR="00B82AF8" w:rsidRPr="00AD4964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964">
        <w:rPr>
          <w:rFonts w:ascii="Times New Roman" w:hAnsi="Times New Roman"/>
          <w:sz w:val="28"/>
          <w:szCs w:val="28"/>
        </w:rPr>
        <w:t xml:space="preserve">В учреждения службы занятости населения за </w:t>
      </w:r>
      <w:r>
        <w:rPr>
          <w:rFonts w:ascii="Times New Roman" w:hAnsi="Times New Roman"/>
          <w:sz w:val="28"/>
          <w:szCs w:val="28"/>
        </w:rPr>
        <w:t xml:space="preserve">истекший период 2022 года </w:t>
      </w:r>
      <w:r w:rsidRPr="00AD4964">
        <w:rPr>
          <w:rFonts w:ascii="Times New Roman" w:hAnsi="Times New Roman"/>
          <w:sz w:val="28"/>
          <w:szCs w:val="28"/>
        </w:rPr>
        <w:t>было подано 170 заявлений о предоставлении государственной услуги по содействию в поиске подходящей работы. За отчетный период нашли работу (доходное занятие) – 38 чел., или 22,3% от числа обратившихся граждан.</w:t>
      </w:r>
    </w:p>
    <w:p w:rsidR="00B82AF8" w:rsidRPr="00AD4964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964">
        <w:rPr>
          <w:rFonts w:ascii="Times New Roman" w:hAnsi="Times New Roman"/>
          <w:sz w:val="28"/>
          <w:szCs w:val="28"/>
        </w:rPr>
        <w:t xml:space="preserve">На конец отчетного периода потребность предприятий в работниках составляет 242 человека (АППГ – 54 </w:t>
      </w:r>
      <w:proofErr w:type="gramStart"/>
      <w:r w:rsidRPr="00AD4964">
        <w:rPr>
          <w:rFonts w:ascii="Times New Roman" w:hAnsi="Times New Roman"/>
          <w:sz w:val="28"/>
          <w:szCs w:val="28"/>
        </w:rPr>
        <w:t>чел</w:t>
      </w:r>
      <w:proofErr w:type="gramEnd"/>
      <w:r w:rsidRPr="00AD4964">
        <w:rPr>
          <w:rFonts w:ascii="Times New Roman" w:hAnsi="Times New Roman"/>
          <w:sz w:val="28"/>
          <w:szCs w:val="28"/>
        </w:rPr>
        <w:t>).</w:t>
      </w:r>
    </w:p>
    <w:p w:rsidR="00B82AF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964">
        <w:rPr>
          <w:rFonts w:ascii="Times New Roman" w:hAnsi="Times New Roman"/>
          <w:sz w:val="28"/>
          <w:szCs w:val="28"/>
        </w:rPr>
        <w:t>Коэффициент напряженности (количество ищущих работу граждан на одно вакантное место) на конец отчетного периода составил 3,5.</w:t>
      </w:r>
    </w:p>
    <w:p w:rsidR="00B82AF8" w:rsidRPr="0084236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3C2C18">
        <w:rPr>
          <w:rFonts w:ascii="Times New Roman" w:hAnsi="Times New Roman"/>
          <w:sz w:val="28"/>
          <w:szCs w:val="28"/>
        </w:rPr>
        <w:t>исленность детей в дошкольных образовательных учреждениях округа в 202</w:t>
      </w:r>
      <w:r>
        <w:rPr>
          <w:rFonts w:ascii="Times New Roman" w:hAnsi="Times New Roman"/>
          <w:sz w:val="28"/>
          <w:szCs w:val="28"/>
        </w:rPr>
        <w:t>1</w:t>
      </w:r>
      <w:r w:rsidRPr="003C2C18">
        <w:rPr>
          <w:rFonts w:ascii="Times New Roman" w:hAnsi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/>
          <w:sz w:val="28"/>
          <w:szCs w:val="28"/>
        </w:rPr>
        <w:t>1187</w:t>
      </w:r>
      <w:r w:rsidRPr="003C2C18">
        <w:rPr>
          <w:rFonts w:ascii="Times New Roman" w:hAnsi="Times New Roman"/>
          <w:sz w:val="28"/>
          <w:szCs w:val="28"/>
        </w:rPr>
        <w:t xml:space="preserve"> человек, в </w:t>
      </w:r>
      <w:r>
        <w:rPr>
          <w:rFonts w:ascii="Times New Roman" w:hAnsi="Times New Roman"/>
          <w:sz w:val="28"/>
          <w:szCs w:val="28"/>
        </w:rPr>
        <w:t>2022</w:t>
      </w:r>
      <w:r w:rsidRPr="003C2C18">
        <w:rPr>
          <w:rFonts w:ascii="Times New Roman" w:hAnsi="Times New Roman"/>
          <w:sz w:val="28"/>
          <w:szCs w:val="28"/>
        </w:rPr>
        <w:t xml:space="preserve"> году оценивается в количестве в </w:t>
      </w:r>
      <w:r>
        <w:rPr>
          <w:rFonts w:ascii="Times New Roman" w:hAnsi="Times New Roman"/>
          <w:sz w:val="28"/>
          <w:szCs w:val="28"/>
        </w:rPr>
        <w:t>1181</w:t>
      </w:r>
      <w:r w:rsidRPr="003C2C18">
        <w:rPr>
          <w:rFonts w:ascii="Times New Roman" w:hAnsi="Times New Roman"/>
          <w:sz w:val="28"/>
          <w:szCs w:val="28"/>
        </w:rPr>
        <w:t xml:space="preserve"> человек. В </w:t>
      </w:r>
      <w:r w:rsidRPr="00842368">
        <w:rPr>
          <w:rFonts w:ascii="Times New Roman" w:hAnsi="Times New Roman"/>
          <w:sz w:val="28"/>
          <w:szCs w:val="28"/>
        </w:rPr>
        <w:t>плановом периоде до 202</w:t>
      </w:r>
      <w:r>
        <w:rPr>
          <w:rFonts w:ascii="Times New Roman" w:hAnsi="Times New Roman"/>
          <w:sz w:val="28"/>
          <w:szCs w:val="28"/>
        </w:rPr>
        <w:t>5</w:t>
      </w:r>
      <w:r w:rsidRPr="0084236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базовом варианте </w:t>
      </w:r>
      <w:r w:rsidRPr="00842368">
        <w:rPr>
          <w:rFonts w:ascii="Times New Roman" w:hAnsi="Times New Roman"/>
          <w:sz w:val="28"/>
          <w:szCs w:val="28"/>
        </w:rPr>
        <w:t xml:space="preserve">данный показатель </w:t>
      </w:r>
      <w:r>
        <w:rPr>
          <w:rFonts w:ascii="Times New Roman" w:hAnsi="Times New Roman"/>
          <w:sz w:val="28"/>
          <w:szCs w:val="28"/>
        </w:rPr>
        <w:t>прогнозируется</w:t>
      </w:r>
      <w:r w:rsidRPr="00842368">
        <w:rPr>
          <w:rFonts w:ascii="Times New Roman" w:hAnsi="Times New Roman"/>
          <w:sz w:val="28"/>
          <w:szCs w:val="28"/>
        </w:rPr>
        <w:t xml:space="preserve"> на уровне </w:t>
      </w:r>
      <w:r>
        <w:rPr>
          <w:rFonts w:ascii="Times New Roman" w:hAnsi="Times New Roman"/>
          <w:sz w:val="28"/>
          <w:szCs w:val="28"/>
        </w:rPr>
        <w:t>1230</w:t>
      </w:r>
      <w:r w:rsidRPr="00842368">
        <w:rPr>
          <w:rFonts w:ascii="Times New Roman" w:hAnsi="Times New Roman"/>
          <w:sz w:val="28"/>
          <w:szCs w:val="28"/>
        </w:rPr>
        <w:t xml:space="preserve"> человек. </w:t>
      </w:r>
    </w:p>
    <w:p w:rsidR="00B82AF8" w:rsidRPr="0084236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368">
        <w:rPr>
          <w:rFonts w:ascii="Times New Roman" w:hAnsi="Times New Roman"/>
          <w:sz w:val="28"/>
          <w:szCs w:val="28"/>
        </w:rPr>
        <w:t>Обеспеченность больничными койками в 202</w:t>
      </w:r>
      <w:r>
        <w:rPr>
          <w:rFonts w:ascii="Times New Roman" w:hAnsi="Times New Roman"/>
          <w:sz w:val="28"/>
          <w:szCs w:val="28"/>
        </w:rPr>
        <w:t>2</w:t>
      </w:r>
      <w:r w:rsidRPr="00842368">
        <w:rPr>
          <w:rFonts w:ascii="Times New Roman" w:hAnsi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/>
          <w:sz w:val="28"/>
          <w:szCs w:val="28"/>
        </w:rPr>
        <w:t>39,2</w:t>
      </w:r>
      <w:r w:rsidRPr="00842368">
        <w:rPr>
          <w:rFonts w:ascii="Times New Roman" w:hAnsi="Times New Roman"/>
          <w:sz w:val="28"/>
          <w:szCs w:val="28"/>
        </w:rPr>
        <w:t xml:space="preserve"> на 10000 человек населения,</w:t>
      </w:r>
      <w:r w:rsidRPr="00560FEF">
        <w:t xml:space="preserve"> </w:t>
      </w:r>
      <w:r w:rsidRPr="00560FEF">
        <w:rPr>
          <w:rFonts w:ascii="Times New Roman" w:hAnsi="Times New Roman"/>
          <w:sz w:val="28"/>
          <w:szCs w:val="28"/>
        </w:rPr>
        <w:t>то есть существующая мощность удовлетворя</w:t>
      </w:r>
      <w:r>
        <w:rPr>
          <w:rFonts w:ascii="Times New Roman" w:hAnsi="Times New Roman"/>
          <w:sz w:val="28"/>
          <w:szCs w:val="28"/>
        </w:rPr>
        <w:t>ет потребности населения округа,</w:t>
      </w:r>
      <w:r w:rsidRPr="00842368">
        <w:rPr>
          <w:rFonts w:ascii="Times New Roman" w:hAnsi="Times New Roman"/>
          <w:sz w:val="28"/>
          <w:szCs w:val="28"/>
        </w:rPr>
        <w:t xml:space="preserve"> на прогнозируемый среднесрочный период показатель останется на прежнем уровне.</w:t>
      </w:r>
    </w:p>
    <w:p w:rsidR="00B82AF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36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842368">
        <w:rPr>
          <w:rFonts w:ascii="Times New Roman" w:hAnsi="Times New Roman"/>
          <w:sz w:val="28"/>
          <w:szCs w:val="28"/>
        </w:rPr>
        <w:t xml:space="preserve"> году обеспеченность учреждениями культурно - досугового типа и общедоступными библиотеками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842368">
        <w:rPr>
          <w:rFonts w:ascii="Times New Roman" w:hAnsi="Times New Roman"/>
          <w:sz w:val="28"/>
          <w:szCs w:val="28"/>
        </w:rPr>
        <w:t xml:space="preserve"> учреждений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2368">
        <w:rPr>
          <w:rFonts w:ascii="Times New Roman" w:hAnsi="Times New Roman"/>
          <w:sz w:val="28"/>
          <w:szCs w:val="28"/>
        </w:rPr>
        <w:t>100 тыс. населения, соответственно, на прогнозируемый среднесрочный период показатель останется на прежнем уровне.</w:t>
      </w:r>
    </w:p>
    <w:p w:rsidR="00B82AF8" w:rsidRPr="0084236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368">
        <w:rPr>
          <w:rFonts w:ascii="Times New Roman" w:hAnsi="Times New Roman"/>
          <w:sz w:val="28"/>
          <w:szCs w:val="28"/>
        </w:rPr>
        <w:t>Обеспеченность дошкольными образовательными учреждениями мест на 1000 детей в возрасте от 1-6 лет в 202</w:t>
      </w:r>
      <w:r>
        <w:rPr>
          <w:rFonts w:ascii="Times New Roman" w:hAnsi="Times New Roman"/>
          <w:sz w:val="28"/>
          <w:szCs w:val="28"/>
        </w:rPr>
        <w:t>1</w:t>
      </w:r>
      <w:r w:rsidRPr="00842368">
        <w:rPr>
          <w:rFonts w:ascii="Times New Roman" w:hAnsi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/>
          <w:sz w:val="28"/>
          <w:szCs w:val="28"/>
        </w:rPr>
        <w:t>665</w:t>
      </w:r>
      <w:r w:rsidRPr="00842368">
        <w:rPr>
          <w:rFonts w:ascii="Times New Roman" w:hAnsi="Times New Roman"/>
          <w:sz w:val="28"/>
          <w:szCs w:val="28"/>
        </w:rPr>
        <w:t xml:space="preserve"> мест, </w:t>
      </w:r>
      <w:r>
        <w:rPr>
          <w:rFonts w:ascii="Times New Roman" w:hAnsi="Times New Roman"/>
          <w:sz w:val="28"/>
          <w:szCs w:val="28"/>
        </w:rPr>
        <w:t>в 2022 году прогнозируется увеличение данного показателя до 690 мест за счет построенного и введенного в эксплуатацию нового детского сада для детей от 1,5 до 3-х лет на 60 мест в рамках национального проекта «Демография»</w:t>
      </w:r>
      <w:r w:rsidRPr="00842368">
        <w:rPr>
          <w:rFonts w:ascii="Times New Roman" w:hAnsi="Times New Roman"/>
          <w:sz w:val="28"/>
          <w:szCs w:val="28"/>
        </w:rPr>
        <w:t>.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в развитии Новоселицкого муниципального округа состоит в обеспечении устойчивого экономического и социального развития, увеличения благосостояния жителей нашего округа, привлечение в округ дополнительных средств финансирования, путем дальнейшей реализации национальных проектов, государственных и муниципальных программ по направлениям отраслей.  </w:t>
      </w:r>
    </w:p>
    <w:p w:rsidR="00B82AF8" w:rsidRPr="003A2475" w:rsidRDefault="00B82AF8" w:rsidP="00B82AF8"/>
    <w:p w:rsidR="003A48D6" w:rsidRDefault="003A48D6" w:rsidP="00D501D3">
      <w:pPr>
        <w:spacing w:after="0" w:line="240" w:lineRule="auto"/>
        <w:jc w:val="right"/>
      </w:pPr>
    </w:p>
    <w:sectPr w:rsidR="003A48D6" w:rsidSect="00F50391">
      <w:type w:val="continuous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7" w:rsidRDefault="00492A57" w:rsidP="00B44E50">
      <w:pPr>
        <w:spacing w:after="0" w:line="240" w:lineRule="auto"/>
      </w:pPr>
      <w:r>
        <w:separator/>
      </w:r>
    </w:p>
  </w:endnote>
  <w:endnote w:type="continuationSeparator" w:id="0">
    <w:p w:rsidR="00492A57" w:rsidRDefault="00492A57" w:rsidP="00B4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7" w:rsidRDefault="00492A57" w:rsidP="00B44E50">
      <w:pPr>
        <w:spacing w:after="0" w:line="240" w:lineRule="auto"/>
      </w:pPr>
      <w:r>
        <w:separator/>
      </w:r>
    </w:p>
  </w:footnote>
  <w:footnote w:type="continuationSeparator" w:id="0">
    <w:p w:rsidR="00492A57" w:rsidRDefault="00492A57" w:rsidP="00B4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A7" w:rsidRDefault="00B064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50"/>
    <w:rsid w:val="00024E00"/>
    <w:rsid w:val="00031519"/>
    <w:rsid w:val="00054EAF"/>
    <w:rsid w:val="00097E95"/>
    <w:rsid w:val="000A214D"/>
    <w:rsid w:val="000C1FD8"/>
    <w:rsid w:val="000C7CDB"/>
    <w:rsid w:val="000F21B3"/>
    <w:rsid w:val="001501C7"/>
    <w:rsid w:val="00154C05"/>
    <w:rsid w:val="001B4E6D"/>
    <w:rsid w:val="001C0C1D"/>
    <w:rsid w:val="001C6C2F"/>
    <w:rsid w:val="001F3AAB"/>
    <w:rsid w:val="002056ED"/>
    <w:rsid w:val="002545E0"/>
    <w:rsid w:val="002965C5"/>
    <w:rsid w:val="002E07BF"/>
    <w:rsid w:val="0030532F"/>
    <w:rsid w:val="003259D2"/>
    <w:rsid w:val="0034777F"/>
    <w:rsid w:val="00376A34"/>
    <w:rsid w:val="003A48D6"/>
    <w:rsid w:val="003E2713"/>
    <w:rsid w:val="003F2F3C"/>
    <w:rsid w:val="00414002"/>
    <w:rsid w:val="00426151"/>
    <w:rsid w:val="004768E2"/>
    <w:rsid w:val="00481AA9"/>
    <w:rsid w:val="004843E1"/>
    <w:rsid w:val="00492A57"/>
    <w:rsid w:val="004F38E9"/>
    <w:rsid w:val="005276EB"/>
    <w:rsid w:val="00543E38"/>
    <w:rsid w:val="0055346D"/>
    <w:rsid w:val="00580CB1"/>
    <w:rsid w:val="00583C15"/>
    <w:rsid w:val="00584ECA"/>
    <w:rsid w:val="005B6803"/>
    <w:rsid w:val="005D0DAF"/>
    <w:rsid w:val="005D5246"/>
    <w:rsid w:val="005E1EA4"/>
    <w:rsid w:val="005F65ED"/>
    <w:rsid w:val="006345AC"/>
    <w:rsid w:val="0064126F"/>
    <w:rsid w:val="006477F2"/>
    <w:rsid w:val="006A4AA6"/>
    <w:rsid w:val="006B76A0"/>
    <w:rsid w:val="006E024C"/>
    <w:rsid w:val="007009E2"/>
    <w:rsid w:val="00715B48"/>
    <w:rsid w:val="00744F91"/>
    <w:rsid w:val="00753C7D"/>
    <w:rsid w:val="007B199E"/>
    <w:rsid w:val="007B4215"/>
    <w:rsid w:val="007C25A4"/>
    <w:rsid w:val="007F7D69"/>
    <w:rsid w:val="007F7DD6"/>
    <w:rsid w:val="008B572D"/>
    <w:rsid w:val="0092099E"/>
    <w:rsid w:val="00923241"/>
    <w:rsid w:val="009364D0"/>
    <w:rsid w:val="00960142"/>
    <w:rsid w:val="00992008"/>
    <w:rsid w:val="009A46C4"/>
    <w:rsid w:val="009B12D7"/>
    <w:rsid w:val="009B354F"/>
    <w:rsid w:val="00A058F7"/>
    <w:rsid w:val="00A0639F"/>
    <w:rsid w:val="00A32EDA"/>
    <w:rsid w:val="00A335D9"/>
    <w:rsid w:val="00A51E1A"/>
    <w:rsid w:val="00A72904"/>
    <w:rsid w:val="00A852D1"/>
    <w:rsid w:val="00A979E3"/>
    <w:rsid w:val="00AA5EBD"/>
    <w:rsid w:val="00B064A7"/>
    <w:rsid w:val="00B3570C"/>
    <w:rsid w:val="00B35E52"/>
    <w:rsid w:val="00B44E50"/>
    <w:rsid w:val="00B543B0"/>
    <w:rsid w:val="00B82AF8"/>
    <w:rsid w:val="00B83E15"/>
    <w:rsid w:val="00BF1EC1"/>
    <w:rsid w:val="00BF4205"/>
    <w:rsid w:val="00C172CD"/>
    <w:rsid w:val="00C2098E"/>
    <w:rsid w:val="00C3004B"/>
    <w:rsid w:val="00C36097"/>
    <w:rsid w:val="00C375B8"/>
    <w:rsid w:val="00C61D05"/>
    <w:rsid w:val="00C61EF2"/>
    <w:rsid w:val="00C856F4"/>
    <w:rsid w:val="00CE1154"/>
    <w:rsid w:val="00CF2BB1"/>
    <w:rsid w:val="00D24D81"/>
    <w:rsid w:val="00D501D3"/>
    <w:rsid w:val="00EA5FAD"/>
    <w:rsid w:val="00EF4948"/>
    <w:rsid w:val="00F25945"/>
    <w:rsid w:val="00F50391"/>
    <w:rsid w:val="00F75F97"/>
    <w:rsid w:val="00F76EE0"/>
    <w:rsid w:val="00F77E3B"/>
    <w:rsid w:val="00F85FC9"/>
    <w:rsid w:val="00FA0A3C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85F0"/>
  <w15:chartTrackingRefBased/>
  <w15:docId w15:val="{C15BC300-73F0-4847-8839-0A95E52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E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E50"/>
    <w:rPr>
      <w:color w:val="800080"/>
      <w:u w:val="single"/>
    </w:rPr>
  </w:style>
  <w:style w:type="paragraph" w:customStyle="1" w:styleId="msonormal0">
    <w:name w:val="msonormal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2">
    <w:name w:val="xl72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3">
    <w:name w:val="xl73"/>
    <w:basedOn w:val="a"/>
    <w:rsid w:val="00B44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4">
    <w:name w:val="xl74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75">
    <w:name w:val="xl7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4E50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44E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2">
    <w:name w:val="xl92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3">
    <w:name w:val="xl103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B44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44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B44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B44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4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E50"/>
  </w:style>
  <w:style w:type="paragraph" w:styleId="a8">
    <w:name w:val="footer"/>
    <w:basedOn w:val="a"/>
    <w:link w:val="a9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E50"/>
  </w:style>
  <w:style w:type="paragraph" w:styleId="aa">
    <w:name w:val="List Paragraph"/>
    <w:basedOn w:val="a"/>
    <w:uiPriority w:val="1"/>
    <w:qFormat/>
    <w:rsid w:val="003A48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54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60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36097"/>
    <w:pPr>
      <w:widowControl w:val="0"/>
      <w:spacing w:before="46" w:after="0" w:line="240" w:lineRule="auto"/>
      <w:ind w:hanging="335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C3609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36097"/>
    <w:pPr>
      <w:widowControl w:val="0"/>
      <w:spacing w:after="0" w:line="240" w:lineRule="auto"/>
    </w:pPr>
    <w:rPr>
      <w:lang w:val="en-US"/>
    </w:rPr>
  </w:style>
  <w:style w:type="paragraph" w:customStyle="1" w:styleId="Standard">
    <w:name w:val="Standard"/>
    <w:qFormat/>
    <w:rsid w:val="00B82AF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3">
    <w:name w:val="Основной шрифт абзаца3"/>
    <w:qFormat/>
    <w:rsid w:val="00B82AF8"/>
  </w:style>
  <w:style w:type="paragraph" w:customStyle="1" w:styleId="ConsPlusNormal">
    <w:name w:val="ConsPlusNormal"/>
    <w:rsid w:val="00B8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qFormat/>
    <w:rsid w:val="00B82AF8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95C2-097E-4983-BB7D-9F957AC7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6498</Words>
  <Characters>37042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3</cp:revision>
  <cp:lastPrinted>2021-11-18T06:54:00Z</cp:lastPrinted>
  <dcterms:created xsi:type="dcterms:W3CDTF">2022-07-01T13:57:00Z</dcterms:created>
  <dcterms:modified xsi:type="dcterms:W3CDTF">2022-07-14T11:13:00Z</dcterms:modified>
</cp:coreProperties>
</file>