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140" w:rsidRPr="00887140" w:rsidRDefault="00887140" w:rsidP="00887140">
      <w:pPr>
        <w:jc w:val="right"/>
        <w:rPr>
          <w:b/>
          <w:sz w:val="28"/>
          <w:szCs w:val="28"/>
        </w:rPr>
      </w:pPr>
      <w:r w:rsidRPr="00887140">
        <w:rPr>
          <w:b/>
          <w:sz w:val="28"/>
          <w:szCs w:val="28"/>
        </w:rPr>
        <w:t>Проект</w:t>
      </w:r>
    </w:p>
    <w:p w:rsidR="00887140" w:rsidRPr="00887140" w:rsidRDefault="00887140" w:rsidP="00887140">
      <w:pPr>
        <w:jc w:val="center"/>
      </w:pPr>
      <w:r w:rsidRPr="00887140">
        <w:rPr>
          <w:b/>
          <w:noProof/>
          <w:sz w:val="32"/>
          <w:szCs w:val="32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f2"/>
        <w:ind w:left="0"/>
        <w:rPr>
          <w:sz w:val="16"/>
        </w:rPr>
      </w:pPr>
    </w:p>
    <w:p w:rsidR="00887140" w:rsidRPr="00887140" w:rsidRDefault="00887140" w:rsidP="00887140">
      <w:pPr>
        <w:pStyle w:val="af2"/>
        <w:spacing w:line="192" w:lineRule="auto"/>
        <w:ind w:left="0"/>
        <w:rPr>
          <w:szCs w:val="28"/>
        </w:rPr>
      </w:pPr>
      <w:r w:rsidRPr="00887140">
        <w:rPr>
          <w:szCs w:val="28"/>
        </w:rPr>
        <w:t>П О С Т А Н О В Л Е Н И Е</w:t>
      </w:r>
    </w:p>
    <w:p w:rsidR="00887140" w:rsidRPr="00887140" w:rsidRDefault="00887140" w:rsidP="00887140">
      <w:pPr>
        <w:pStyle w:val="af3"/>
        <w:spacing w:after="0" w:line="192" w:lineRule="auto"/>
        <w:ind w:left="284"/>
        <w:jc w:val="center"/>
        <w:rPr>
          <w:b/>
          <w:bCs/>
          <w:sz w:val="28"/>
          <w:szCs w:val="28"/>
        </w:rPr>
      </w:pPr>
    </w:p>
    <w:p w:rsidR="00887140" w:rsidRPr="00887140" w:rsidRDefault="00887140" w:rsidP="00887140">
      <w:pPr>
        <w:pStyle w:val="af3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887140" w:rsidRPr="00887140" w:rsidRDefault="00887140" w:rsidP="00887140">
      <w:pPr>
        <w:pStyle w:val="af3"/>
        <w:spacing w:after="0"/>
        <w:jc w:val="center"/>
        <w:rPr>
          <w:b/>
          <w:bCs/>
          <w:sz w:val="28"/>
          <w:szCs w:val="28"/>
        </w:rPr>
      </w:pPr>
      <w:r w:rsidRPr="00887140">
        <w:rPr>
          <w:b/>
          <w:bCs/>
          <w:sz w:val="28"/>
          <w:szCs w:val="28"/>
        </w:rPr>
        <w:t>Ставропольского края</w:t>
      </w:r>
    </w:p>
    <w:p w:rsidR="00887140" w:rsidRPr="00887140" w:rsidRDefault="00887140" w:rsidP="00887140">
      <w:pPr>
        <w:jc w:val="center"/>
        <w:rPr>
          <w:sz w:val="18"/>
          <w:szCs w:val="18"/>
        </w:rPr>
      </w:pPr>
    </w:p>
    <w:p w:rsidR="00887140" w:rsidRPr="00887140" w:rsidRDefault="00887140" w:rsidP="00887140">
      <w:pPr>
        <w:jc w:val="center"/>
      </w:pPr>
      <w:r w:rsidRPr="00887140">
        <w:t>с. Новоселицкое</w:t>
      </w:r>
    </w:p>
    <w:p w:rsidR="00887140" w:rsidRPr="00887140" w:rsidRDefault="00887140" w:rsidP="00887140">
      <w:pPr>
        <w:jc w:val="center"/>
      </w:pPr>
      <w:r w:rsidRPr="0088714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87140" w:rsidRPr="00887140" w:rsidRDefault="00887140" w:rsidP="00887140">
      <w:pPr>
        <w:pStyle w:val="a5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88714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8714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365399">
        <w:rPr>
          <w:rFonts w:ascii="Times New Roman" w:hAnsi="Times New Roman" w:cs="Times New Roman"/>
          <w:sz w:val="28"/>
          <w:szCs w:val="28"/>
        </w:rPr>
        <w:t>_____ 2022</w:t>
      </w:r>
      <w:r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№____</w:t>
      </w:r>
    </w:p>
    <w:p w:rsidR="003503EA" w:rsidRPr="00887140" w:rsidRDefault="003503EA" w:rsidP="00887140">
      <w:pPr>
        <w:rPr>
          <w:sz w:val="28"/>
          <w:szCs w:val="28"/>
        </w:rPr>
      </w:pPr>
    </w:p>
    <w:p w:rsidR="00D930B4" w:rsidRDefault="00D930B4" w:rsidP="00887140">
      <w:pPr>
        <w:pStyle w:val="1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proofErr w:type="gramStart"/>
      <w:r w:rsidR="00F67268" w:rsidRPr="00F67268">
        <w:rPr>
          <w:color w:val="000000"/>
          <w:sz w:val="28"/>
          <w:szCs w:val="28"/>
        </w:rPr>
        <w:t xml:space="preserve">изменений </w:t>
      </w:r>
      <w:r w:rsidRPr="00F67268">
        <w:rPr>
          <w:color w:val="000000"/>
          <w:sz w:val="28"/>
          <w:szCs w:val="28"/>
        </w:rPr>
        <w:t xml:space="preserve"> в</w:t>
      </w:r>
      <w:proofErr w:type="gramEnd"/>
      <w:r w:rsidR="00F67F4B">
        <w:rPr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 xml:space="preserve">Новоселицкого муниципального округа  Ставропольского края </w:t>
      </w:r>
      <w:r w:rsidR="00F67F4B" w:rsidRPr="00912A25">
        <w:rPr>
          <w:sz w:val="28"/>
          <w:szCs w:val="28"/>
          <w:lang w:eastAsia="ar-SA"/>
        </w:rPr>
        <w:t>«</w:t>
      </w:r>
      <w:r w:rsidR="00380615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F67F4B" w:rsidRPr="00CF3960">
        <w:rPr>
          <w:sz w:val="28"/>
          <w:szCs w:val="28"/>
          <w:lang w:eastAsia="ar-SA"/>
        </w:rPr>
        <w:t>»</w:t>
      </w:r>
      <w:r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  <w:r w:rsidR="00F67268" w:rsidRPr="00CF3960">
        <w:rPr>
          <w:color w:val="000000"/>
          <w:sz w:val="28"/>
          <w:szCs w:val="28"/>
        </w:rPr>
        <w:t xml:space="preserve"> от </w:t>
      </w:r>
      <w:r w:rsidRPr="00CF3960">
        <w:rPr>
          <w:color w:val="000000"/>
          <w:sz w:val="28"/>
          <w:szCs w:val="28"/>
        </w:rPr>
        <w:t xml:space="preserve"> </w:t>
      </w:r>
      <w:r w:rsidR="00380615">
        <w:rPr>
          <w:sz w:val="28"/>
          <w:szCs w:val="28"/>
        </w:rPr>
        <w:t>22</w:t>
      </w:r>
      <w:r w:rsidR="00CF3960" w:rsidRPr="00CF3960">
        <w:rPr>
          <w:sz w:val="28"/>
          <w:szCs w:val="28"/>
        </w:rPr>
        <w:t xml:space="preserve"> декабря</w:t>
      </w:r>
      <w:r w:rsidR="00F67268" w:rsidRPr="00CF3960">
        <w:rPr>
          <w:sz w:val="28"/>
          <w:szCs w:val="28"/>
        </w:rPr>
        <w:t xml:space="preserve">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 № </w:t>
      </w:r>
      <w:r w:rsidR="00380615">
        <w:rPr>
          <w:sz w:val="28"/>
          <w:szCs w:val="28"/>
        </w:rPr>
        <w:t>5</w:t>
      </w:r>
    </w:p>
    <w:p w:rsidR="005B3202" w:rsidRPr="0096613D" w:rsidRDefault="005B3202" w:rsidP="008871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A45C5">
        <w:rPr>
          <w:sz w:val="28"/>
          <w:szCs w:val="28"/>
        </w:rPr>
        <w:t>с Федеральным законам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9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A45C5">
        <w:rPr>
          <w:sz w:val="28"/>
          <w:szCs w:val="28"/>
        </w:rPr>
        <w:t>,</w:t>
      </w:r>
      <w:r w:rsidRPr="00CF3960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Default="00D930B4" w:rsidP="00D930B4">
      <w:pPr>
        <w:spacing w:line="192" w:lineRule="auto"/>
        <w:ind w:firstLine="540"/>
        <w:jc w:val="both"/>
        <w:rPr>
          <w:color w:val="000000"/>
          <w:sz w:val="28"/>
          <w:szCs w:val="28"/>
        </w:rPr>
      </w:pPr>
    </w:p>
    <w:p w:rsidR="00D930B4" w:rsidRPr="00063DB0" w:rsidRDefault="00D930B4" w:rsidP="00D930B4">
      <w:pPr>
        <w:spacing w:line="192" w:lineRule="auto"/>
        <w:ind w:firstLine="540"/>
        <w:jc w:val="both"/>
        <w:rPr>
          <w:sz w:val="28"/>
          <w:szCs w:val="28"/>
        </w:rPr>
      </w:pPr>
    </w:p>
    <w:p w:rsidR="005B3202" w:rsidRPr="00030680" w:rsidRDefault="005B3202" w:rsidP="003A40A1">
      <w:pPr>
        <w:pStyle w:val="ae"/>
        <w:rPr>
          <w:color w:val="FF0000"/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380615" w:rsidRPr="00057C8A" w:rsidRDefault="005B3202" w:rsidP="0055196C">
      <w:pPr>
        <w:widowControl w:val="0"/>
        <w:jc w:val="both"/>
        <w:rPr>
          <w:sz w:val="28"/>
          <w:szCs w:val="28"/>
          <w:lang w:eastAsia="ar-SA"/>
        </w:rPr>
      </w:pPr>
      <w:r w:rsidRPr="00F67268">
        <w:rPr>
          <w:sz w:val="28"/>
          <w:szCs w:val="28"/>
        </w:rPr>
        <w:t xml:space="preserve">       </w:t>
      </w:r>
      <w:r w:rsidR="005E4EE4" w:rsidRPr="00F67268">
        <w:rPr>
          <w:sz w:val="28"/>
          <w:szCs w:val="28"/>
        </w:rPr>
        <w:t xml:space="preserve"> 1</w:t>
      </w:r>
      <w:r w:rsidRPr="00F67268">
        <w:rPr>
          <w:sz w:val="28"/>
          <w:szCs w:val="28"/>
        </w:rPr>
        <w:t xml:space="preserve">. Утвердить </w:t>
      </w:r>
      <w:r w:rsidR="00DF6E51" w:rsidRPr="00F67268">
        <w:rPr>
          <w:sz w:val="28"/>
          <w:szCs w:val="28"/>
        </w:rPr>
        <w:t xml:space="preserve"> прилагаемые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>, которые вносятся в</w:t>
      </w:r>
      <w:r w:rsidR="00A46DFB" w:rsidRPr="00F67268">
        <w:rPr>
          <w:bCs/>
          <w:sz w:val="28"/>
          <w:szCs w:val="28"/>
        </w:rPr>
        <w:t xml:space="preserve"> </w:t>
      </w:r>
      <w:r w:rsidR="001B50A7">
        <w:rPr>
          <w:bCs/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>программу</w:t>
      </w:r>
      <w:r w:rsidR="001B50A7" w:rsidRPr="001B50A7">
        <w:rPr>
          <w:color w:val="000000"/>
          <w:sz w:val="28"/>
          <w:szCs w:val="28"/>
        </w:rPr>
        <w:t xml:space="preserve"> </w:t>
      </w:r>
      <w:r w:rsidR="001B50A7" w:rsidRPr="00F67268">
        <w:rPr>
          <w:color w:val="000000"/>
          <w:sz w:val="28"/>
          <w:szCs w:val="28"/>
        </w:rPr>
        <w:t xml:space="preserve">Новоселицкого муниципального </w:t>
      </w:r>
      <w:r w:rsidR="001B50A7">
        <w:rPr>
          <w:color w:val="000000"/>
          <w:sz w:val="28"/>
          <w:szCs w:val="28"/>
        </w:rPr>
        <w:t>округа</w:t>
      </w:r>
      <w:r w:rsidR="001B50A7" w:rsidRPr="00F67268">
        <w:rPr>
          <w:color w:val="000000"/>
          <w:sz w:val="28"/>
          <w:szCs w:val="28"/>
        </w:rPr>
        <w:t xml:space="preserve"> Ставропольского </w:t>
      </w:r>
      <w:r w:rsidR="001B50A7" w:rsidRPr="00CF3960">
        <w:rPr>
          <w:color w:val="000000"/>
          <w:sz w:val="28"/>
          <w:szCs w:val="28"/>
        </w:rPr>
        <w:t>края</w:t>
      </w:r>
      <w:r w:rsidR="00F67268" w:rsidRPr="00F67268">
        <w:rPr>
          <w:sz w:val="28"/>
          <w:szCs w:val="28"/>
        </w:rPr>
        <w:t xml:space="preserve"> </w:t>
      </w:r>
      <w:r w:rsidR="009C7055">
        <w:rPr>
          <w:sz w:val="28"/>
          <w:szCs w:val="28"/>
        </w:rPr>
        <w:t xml:space="preserve"> </w:t>
      </w:r>
      <w:r w:rsidR="00380615" w:rsidRPr="00912A25">
        <w:rPr>
          <w:sz w:val="28"/>
          <w:szCs w:val="28"/>
          <w:lang w:eastAsia="ar-SA"/>
        </w:rPr>
        <w:t>«</w:t>
      </w:r>
      <w:r w:rsidR="00380615" w:rsidRPr="00350850">
        <w:rPr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380615" w:rsidRPr="00CF3960">
        <w:rPr>
          <w:sz w:val="28"/>
          <w:szCs w:val="28"/>
          <w:lang w:eastAsia="ar-SA"/>
        </w:rPr>
        <w:t>»</w:t>
      </w:r>
      <w:r w:rsidR="00380615"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 </w:t>
      </w:r>
      <w:r w:rsidR="00380615">
        <w:rPr>
          <w:sz w:val="28"/>
          <w:szCs w:val="28"/>
        </w:rPr>
        <w:t>22</w:t>
      </w:r>
      <w:r w:rsidR="00380615" w:rsidRPr="00CF3960">
        <w:rPr>
          <w:sz w:val="28"/>
          <w:szCs w:val="28"/>
        </w:rPr>
        <w:t xml:space="preserve"> декабря 2020 г. № </w:t>
      </w:r>
      <w:r w:rsidR="00380615">
        <w:rPr>
          <w:sz w:val="28"/>
          <w:szCs w:val="28"/>
        </w:rPr>
        <w:t>5</w:t>
      </w:r>
      <w:r w:rsidR="00057C8A">
        <w:rPr>
          <w:sz w:val="28"/>
          <w:szCs w:val="28"/>
        </w:rPr>
        <w:t>.</w:t>
      </w:r>
    </w:p>
    <w:p w:rsidR="00365399" w:rsidRPr="00A56688" w:rsidRDefault="00365399" w:rsidP="0055196C">
      <w:pPr>
        <w:widowControl w:val="0"/>
        <w:tabs>
          <w:tab w:val="left" w:pos="7935"/>
        </w:tabs>
        <w:suppressAutoHyphens/>
        <w:jc w:val="both"/>
        <w:rPr>
          <w:sz w:val="28"/>
          <w:szCs w:val="28"/>
        </w:rPr>
      </w:pPr>
    </w:p>
    <w:p w:rsidR="00365399" w:rsidRDefault="005E4EE4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A65B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EE4" w:rsidRPr="00A56688" w:rsidRDefault="00A56688" w:rsidP="00A56688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C7666" w:rsidRDefault="005E4EE4" w:rsidP="005E4EE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6DFB"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5B3202" w:rsidRPr="00030680">
        <w:rPr>
          <w:sz w:val="28"/>
          <w:szCs w:val="28"/>
        </w:rPr>
        <w:t>.</w:t>
      </w:r>
    </w:p>
    <w:p w:rsidR="005E4EE4" w:rsidRDefault="005E4EE4" w:rsidP="002629AA">
      <w:pPr>
        <w:jc w:val="both"/>
        <w:rPr>
          <w:sz w:val="28"/>
          <w:szCs w:val="28"/>
        </w:rPr>
      </w:pPr>
    </w:p>
    <w:p w:rsidR="001B50A7" w:rsidRDefault="001B50A7" w:rsidP="002629AA">
      <w:pPr>
        <w:jc w:val="both"/>
        <w:rPr>
          <w:sz w:val="28"/>
          <w:szCs w:val="28"/>
        </w:rPr>
      </w:pP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03EA" w:rsidRDefault="00D930B4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 w:rsidR="00EA5B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503EA">
        <w:rPr>
          <w:rFonts w:ascii="Times New Roman" w:hAnsi="Times New Roman" w:cs="Times New Roman"/>
          <w:sz w:val="28"/>
          <w:szCs w:val="28"/>
        </w:rPr>
        <w:t xml:space="preserve"> 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  </w:t>
      </w:r>
      <w:r w:rsidR="003503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30B4">
        <w:rPr>
          <w:rFonts w:ascii="Times New Roman" w:hAnsi="Times New Roman" w:cs="Times New Roman"/>
          <w:sz w:val="28"/>
          <w:szCs w:val="28"/>
        </w:rPr>
        <w:t xml:space="preserve">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Pr="0055196C" w:rsidRDefault="0055196C" w:rsidP="0055196C">
      <w:pPr>
        <w:suppressAutoHyphens/>
        <w:spacing w:line="192" w:lineRule="auto"/>
        <w:jc w:val="both"/>
        <w:rPr>
          <w:sz w:val="24"/>
          <w:szCs w:val="24"/>
        </w:rPr>
      </w:pPr>
      <w:r w:rsidRPr="0055196C">
        <w:rPr>
          <w:sz w:val="24"/>
          <w:szCs w:val="24"/>
        </w:rPr>
        <w:t xml:space="preserve">Проект вносит: </w:t>
      </w:r>
    </w:p>
    <w:p w:rsidR="0055196C" w:rsidRPr="0055196C" w:rsidRDefault="0055196C" w:rsidP="0055196C">
      <w:pPr>
        <w:suppressAutoHyphens/>
        <w:spacing w:line="192" w:lineRule="auto"/>
        <w:jc w:val="both"/>
        <w:rPr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Временно исполняющий обязанности начальника </w:t>
      </w:r>
    </w:p>
    <w:p w:rsidR="0055196C" w:rsidRPr="0055196C" w:rsidRDefault="0055196C" w:rsidP="0055196C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отдела имущественных и земельных отношений </w:t>
      </w:r>
    </w:p>
    <w:p w:rsidR="0055196C" w:rsidRPr="0055196C" w:rsidRDefault="0055196C" w:rsidP="0055196C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Новоселицкого муниципального округа                                      </w:t>
      </w:r>
      <w:proofErr w:type="spellStart"/>
      <w:r w:rsidRPr="0055196C">
        <w:rPr>
          <w:rFonts w:ascii="Times New Roman" w:hAnsi="Times New Roman" w:cs="Times New Roman"/>
          <w:b w:val="0"/>
          <w:sz w:val="24"/>
          <w:szCs w:val="24"/>
        </w:rPr>
        <w:t>Е.В.Авилова</w:t>
      </w:r>
      <w:proofErr w:type="spellEnd"/>
    </w:p>
    <w:p w:rsidR="0055196C" w:rsidRPr="0055196C" w:rsidRDefault="0055196C" w:rsidP="0055196C">
      <w:pPr>
        <w:spacing w:line="192" w:lineRule="auto"/>
        <w:jc w:val="both"/>
        <w:rPr>
          <w:sz w:val="24"/>
          <w:szCs w:val="24"/>
        </w:rPr>
      </w:pPr>
    </w:p>
    <w:p w:rsidR="0055196C" w:rsidRPr="0055196C" w:rsidRDefault="0055196C" w:rsidP="0055196C">
      <w:pPr>
        <w:spacing w:line="192" w:lineRule="auto"/>
        <w:jc w:val="both"/>
        <w:rPr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Проект визируют: </w:t>
      </w:r>
    </w:p>
    <w:p w:rsidR="0055196C" w:rsidRPr="0055196C" w:rsidRDefault="0055196C" w:rsidP="0055196C">
      <w:pPr>
        <w:spacing w:line="192" w:lineRule="auto"/>
        <w:jc w:val="both"/>
        <w:rPr>
          <w:color w:val="FF0000"/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>Исполняющий обязанности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заместителя главы администрации - начальника отдела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сельского хозяйства и охраны окружающей среды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Новоселицкого муниципального округа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                 </w:t>
      </w:r>
      <w:proofErr w:type="spellStart"/>
      <w:r w:rsidRPr="0055196C">
        <w:rPr>
          <w:rFonts w:ascii="Times New Roman" w:hAnsi="Times New Roman" w:cs="Times New Roman"/>
          <w:b w:val="0"/>
          <w:sz w:val="24"/>
          <w:szCs w:val="24"/>
        </w:rPr>
        <w:t>А.В.Крисан</w:t>
      </w:r>
      <w:proofErr w:type="spellEnd"/>
    </w:p>
    <w:p w:rsidR="0055196C" w:rsidRPr="0055196C" w:rsidRDefault="0055196C" w:rsidP="0055196C">
      <w:pPr>
        <w:spacing w:line="192" w:lineRule="auto"/>
        <w:jc w:val="both"/>
        <w:rPr>
          <w:color w:val="FF0000"/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Заместитель главы администрации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Новоселицкого муниципального округа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</w:r>
      <w:r w:rsidRPr="0055196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О.И. Привалова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Главный специалист-юрисконсульт </w:t>
      </w:r>
      <w:proofErr w:type="gramStart"/>
      <w:r w:rsidRPr="0055196C">
        <w:rPr>
          <w:rFonts w:ascii="Times New Roman" w:hAnsi="Times New Roman" w:cs="Times New Roman"/>
          <w:b w:val="0"/>
          <w:sz w:val="24"/>
          <w:szCs w:val="24"/>
        </w:rPr>
        <w:t>отдела  правового</w:t>
      </w:r>
      <w:proofErr w:type="gramEnd"/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кадрового обеспечения и профилактики коррупционных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правонарушений администрации 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>Новоселицкого муниципального округа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                                                                                        Н.С. </w:t>
      </w:r>
      <w:proofErr w:type="spellStart"/>
      <w:r w:rsidRPr="0055196C">
        <w:rPr>
          <w:rFonts w:ascii="Times New Roman" w:hAnsi="Times New Roman" w:cs="Times New Roman"/>
          <w:b w:val="0"/>
          <w:sz w:val="24"/>
          <w:szCs w:val="24"/>
        </w:rPr>
        <w:t>Свичкарева</w:t>
      </w:r>
      <w:proofErr w:type="spellEnd"/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>Начальник отдела экономического развития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>администрации Новоселицкого муниципального округа</w:t>
      </w: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96C"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                                                                                       </w:t>
      </w:r>
      <w:proofErr w:type="spellStart"/>
      <w:r w:rsidRPr="0055196C">
        <w:rPr>
          <w:rFonts w:ascii="Times New Roman" w:hAnsi="Times New Roman" w:cs="Times New Roman"/>
          <w:b w:val="0"/>
          <w:sz w:val="24"/>
          <w:szCs w:val="24"/>
        </w:rPr>
        <w:t>О.А.Мироненко</w:t>
      </w:r>
      <w:proofErr w:type="spellEnd"/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786F" w:rsidRPr="009E786F" w:rsidRDefault="009E786F" w:rsidP="009E786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86F">
        <w:rPr>
          <w:rFonts w:ascii="Times New Roman" w:hAnsi="Times New Roman" w:cs="Times New Roman"/>
          <w:b w:val="0"/>
          <w:sz w:val="24"/>
          <w:szCs w:val="24"/>
        </w:rPr>
        <w:t>Проект подготовил:</w:t>
      </w:r>
    </w:p>
    <w:p w:rsidR="009E786F" w:rsidRPr="009E786F" w:rsidRDefault="009E786F" w:rsidP="009E786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E786F" w:rsidRPr="009E786F" w:rsidRDefault="009E786F" w:rsidP="009E786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86F">
        <w:rPr>
          <w:rFonts w:ascii="Times New Roman" w:hAnsi="Times New Roman" w:cs="Times New Roman"/>
          <w:b w:val="0"/>
          <w:sz w:val="24"/>
          <w:szCs w:val="24"/>
        </w:rPr>
        <w:t xml:space="preserve">Главный специалист отдела имущественных и </w:t>
      </w:r>
    </w:p>
    <w:p w:rsidR="009E786F" w:rsidRPr="009E786F" w:rsidRDefault="009E786F" w:rsidP="009E786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86F">
        <w:rPr>
          <w:rFonts w:ascii="Times New Roman" w:hAnsi="Times New Roman" w:cs="Times New Roman"/>
          <w:b w:val="0"/>
          <w:sz w:val="24"/>
          <w:szCs w:val="24"/>
        </w:rPr>
        <w:t xml:space="preserve">земельных отношений администрации </w:t>
      </w:r>
    </w:p>
    <w:p w:rsidR="009E786F" w:rsidRPr="009E786F" w:rsidRDefault="009E786F" w:rsidP="009E786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86F">
        <w:rPr>
          <w:rFonts w:ascii="Times New Roman" w:hAnsi="Times New Roman" w:cs="Times New Roman"/>
          <w:b w:val="0"/>
          <w:sz w:val="24"/>
          <w:szCs w:val="24"/>
        </w:rPr>
        <w:t xml:space="preserve">Новоселицкого муниципального округа </w:t>
      </w:r>
    </w:p>
    <w:p w:rsidR="009E786F" w:rsidRPr="009E786F" w:rsidRDefault="009E786F" w:rsidP="009E786F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86F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  <w:r w:rsidRPr="009E786F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Pr="009E786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</w:t>
      </w:r>
      <w:r w:rsidRPr="009E786F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E786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</w:t>
      </w:r>
      <w:proofErr w:type="spellStart"/>
      <w:r w:rsidRPr="009E786F">
        <w:rPr>
          <w:rFonts w:ascii="Times New Roman" w:hAnsi="Times New Roman" w:cs="Times New Roman"/>
          <w:b w:val="0"/>
          <w:sz w:val="24"/>
          <w:szCs w:val="24"/>
        </w:rPr>
        <w:t>М.Н.Жижерина</w:t>
      </w:r>
      <w:proofErr w:type="spellEnd"/>
    </w:p>
    <w:p w:rsidR="009E786F" w:rsidRPr="009E786F" w:rsidRDefault="009E786F" w:rsidP="009E786F">
      <w:pPr>
        <w:spacing w:line="192" w:lineRule="auto"/>
        <w:rPr>
          <w:sz w:val="24"/>
          <w:szCs w:val="24"/>
        </w:rPr>
      </w:pPr>
    </w:p>
    <w:p w:rsidR="0055196C" w:rsidRPr="009E786F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96C" w:rsidRPr="0055196C" w:rsidRDefault="0055196C" w:rsidP="0055196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196C" w:rsidRP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5196C" w:rsidRP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662977" w:rsidP="00662977">
      <w:pPr>
        <w:pStyle w:val="ConsNonformat"/>
        <w:widowControl/>
        <w:tabs>
          <w:tab w:val="left" w:pos="8385"/>
        </w:tabs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5196C" w:rsidRDefault="0055196C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2"/>
      </w:tblGrid>
      <w:tr w:rsidR="00A20B33" w:rsidTr="00A56688">
        <w:tc>
          <w:tcPr>
            <w:tcW w:w="4077" w:type="dxa"/>
          </w:tcPr>
          <w:p w:rsidR="00A20B33" w:rsidRDefault="00A20B3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2" w:type="dxa"/>
          </w:tcPr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0A7" w:rsidRDefault="001B50A7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6C" w:rsidRDefault="0055196C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6C" w:rsidRDefault="0055196C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6C" w:rsidRDefault="0055196C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6C" w:rsidRDefault="0055196C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6C" w:rsidRDefault="0055196C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96C" w:rsidRDefault="0055196C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A56688" w:rsidRDefault="00A56688" w:rsidP="00A56688">
            <w:pPr>
              <w:pStyle w:val="a5"/>
              <w:spacing w:line="240" w:lineRule="exact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A56688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56688">
              <w:rPr>
                <w:rFonts w:ascii="Times New Roman" w:hAnsi="Times New Roman" w:cs="Times New Roman"/>
                <w:sz w:val="28"/>
                <w:szCs w:val="28"/>
              </w:rPr>
              <w:t>воселицкого муниципального округа</w:t>
            </w:r>
            <w:r w:rsidR="003B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20B33" w:rsidRDefault="00A20B33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33" w:rsidRDefault="00A56688" w:rsidP="00A56688">
            <w:pPr>
              <w:pStyle w:val="a5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65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0B33">
              <w:rPr>
                <w:rFonts w:ascii="Times New Roman" w:hAnsi="Times New Roman" w:cs="Times New Roman"/>
                <w:sz w:val="28"/>
                <w:szCs w:val="28"/>
              </w:rPr>
              <w:t xml:space="preserve"> г.    № </w:t>
            </w:r>
          </w:p>
        </w:tc>
      </w:tr>
    </w:tbl>
    <w:p w:rsidR="00A20B33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380615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="00BF33CB" w:rsidRPr="00BF33CB">
        <w:rPr>
          <w:rFonts w:ascii="Times New Roman" w:hAnsi="Times New Roman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</w:t>
      </w:r>
      <w:r w:rsidR="00380615" w:rsidRPr="00380615">
        <w:rPr>
          <w:rFonts w:ascii="Times New Roman" w:hAnsi="Times New Roman"/>
          <w:sz w:val="28"/>
          <w:szCs w:val="28"/>
        </w:rPr>
        <w:t>Управление имуществом Новоселицкого муниципального округа Ставропольского края</w:t>
      </w:r>
      <w:r w:rsidR="00380615" w:rsidRPr="00380615">
        <w:rPr>
          <w:rFonts w:ascii="Times New Roman" w:hAnsi="Times New Roman"/>
          <w:sz w:val="28"/>
          <w:szCs w:val="28"/>
          <w:lang w:eastAsia="ar-SA"/>
        </w:rPr>
        <w:t>»</w:t>
      </w:r>
      <w:r w:rsidR="00380615" w:rsidRPr="00380615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</w:t>
      </w:r>
      <w:proofErr w:type="gramStart"/>
      <w:r w:rsidR="00380615" w:rsidRPr="00380615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="00380615" w:rsidRPr="00380615">
        <w:rPr>
          <w:rFonts w:ascii="Times New Roman" w:hAnsi="Times New Roman"/>
          <w:sz w:val="28"/>
          <w:szCs w:val="28"/>
        </w:rPr>
        <w:t>22</w:t>
      </w:r>
      <w:proofErr w:type="gramEnd"/>
      <w:r w:rsidR="00380615" w:rsidRPr="00380615">
        <w:rPr>
          <w:rFonts w:ascii="Times New Roman" w:hAnsi="Times New Roman"/>
          <w:sz w:val="28"/>
          <w:szCs w:val="28"/>
        </w:rPr>
        <w:t xml:space="preserve"> декабря 2020 г. № 5</w:t>
      </w:r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A20B33" w:rsidRPr="00F915A7" w:rsidRDefault="00A20B33" w:rsidP="007A0509">
      <w:pPr>
        <w:widowControl w:val="0"/>
        <w:spacing w:line="240" w:lineRule="exact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380615">
        <w:rPr>
          <w:sz w:val="28"/>
          <w:szCs w:val="28"/>
        </w:rPr>
        <w:t>1</w:t>
      </w:r>
      <w:r w:rsidR="00380615" w:rsidRPr="005B45F4">
        <w:rPr>
          <w:sz w:val="28"/>
          <w:szCs w:val="28"/>
        </w:rPr>
        <w:t>«Управление муниципальной собственностью Новоселицкого муниципального округа Ставропольского края в области имущественных и земельных отношений» муниципальной программы Новоселицкого муниципального округа Ставропольского края «Управление имуществом Новоселицкого муниципального округа Ставропольского края»</w:t>
      </w:r>
      <w:r w:rsidR="007A0509">
        <w:rPr>
          <w:sz w:val="28"/>
          <w:szCs w:val="28"/>
        </w:rPr>
        <w:t xml:space="preserve"> паспорт подпрограммы </w:t>
      </w:r>
      <w:r w:rsidRPr="00F915A7">
        <w:rPr>
          <w:sz w:val="28"/>
          <w:szCs w:val="28"/>
        </w:rPr>
        <w:t>изложить в новой редакции:</w:t>
      </w:r>
    </w:p>
    <w:p w:rsidR="00A20B33" w:rsidRDefault="00A20B33" w:rsidP="00A20B33">
      <w:pPr>
        <w:widowControl w:val="0"/>
        <w:jc w:val="center"/>
        <w:rPr>
          <w:sz w:val="28"/>
          <w:szCs w:val="28"/>
        </w:rPr>
      </w:pPr>
    </w:p>
    <w:p w:rsidR="00A20B33" w:rsidRDefault="00A20B33" w:rsidP="00A20B33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ar-SA"/>
        </w:rPr>
      </w:pPr>
    </w:p>
    <w:p w:rsidR="006472C8" w:rsidRPr="00F568DE" w:rsidRDefault="006F253A" w:rsidP="006472C8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2C8" w:rsidRPr="00F568DE">
        <w:rPr>
          <w:sz w:val="28"/>
          <w:szCs w:val="28"/>
          <w:lang w:eastAsia="ar-SA"/>
        </w:rPr>
        <w:t>ПАСПОРТ</w:t>
      </w:r>
    </w:p>
    <w:p w:rsidR="00380615" w:rsidRPr="005B45F4" w:rsidRDefault="006472C8" w:rsidP="00380615">
      <w:pPr>
        <w:widowControl w:val="0"/>
        <w:spacing w:line="240" w:lineRule="exact"/>
        <w:rPr>
          <w:sz w:val="28"/>
          <w:szCs w:val="28"/>
        </w:rPr>
      </w:pPr>
      <w:r w:rsidRPr="00F568DE">
        <w:rPr>
          <w:sz w:val="28"/>
          <w:szCs w:val="28"/>
          <w:lang w:eastAsia="ar-SA"/>
        </w:rPr>
        <w:t xml:space="preserve">Подпрограммы 1 </w:t>
      </w:r>
      <w:r w:rsidRPr="00F568DE">
        <w:rPr>
          <w:spacing w:val="-1"/>
          <w:sz w:val="28"/>
          <w:szCs w:val="28"/>
        </w:rPr>
        <w:t>«</w:t>
      </w:r>
      <w:r w:rsidR="00380615" w:rsidRPr="005B45F4">
        <w:rPr>
          <w:sz w:val="28"/>
          <w:szCs w:val="28"/>
        </w:rPr>
        <w:t>«Управление муниципальной собственностью Новоселицкого муниципального округа Ставропольского края в области имущественных и земельных отношений» муниципальной программы Новоселицкого муниципального округа Ставропольского края «Управление имуществом Новоселицкого муниципального округа Ставропольского края»</w:t>
      </w:r>
    </w:p>
    <w:p w:rsidR="006472C8" w:rsidRPr="00F568DE" w:rsidRDefault="006472C8" w:rsidP="006472C8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9822"/>
        <w:gridCol w:w="222"/>
      </w:tblGrid>
      <w:tr w:rsidR="006472C8" w:rsidRPr="00F568DE" w:rsidTr="00CB3998">
        <w:tc>
          <w:tcPr>
            <w:tcW w:w="280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59"/>
              <w:gridCol w:w="283"/>
              <w:gridCol w:w="6664"/>
            </w:tblGrid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Наименование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Подпрограмма «Управление муниципальной собственностью Новоселицкого муниципального округа Ставропольского края в области имущественных и земельных отношений» муниципальной программы Новоселицкого муниципального округа Ставропольского края «Управление имуществом Новоселицкого муниципального </w:t>
                  </w:r>
                  <w:proofErr w:type="gramStart"/>
                  <w:r w:rsidRPr="005B45F4">
                    <w:rPr>
                      <w:sz w:val="28"/>
                      <w:szCs w:val="28"/>
                    </w:rPr>
                    <w:t>округа  Ставропольского</w:t>
                  </w:r>
                  <w:proofErr w:type="gramEnd"/>
                  <w:r w:rsidRPr="005B45F4">
                    <w:rPr>
                      <w:sz w:val="28"/>
                      <w:szCs w:val="28"/>
                    </w:rPr>
                    <w:t xml:space="preserve"> края» (далее – Подпрограмма)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Ответственный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исполнитель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Подпрограммы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отдел имущественных и земельных отношений 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администрации Новоселицкого муниципального округа Ставропольского края         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Соисполнители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Участники 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Нет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B45F4">
                    <w:rPr>
                      <w:color w:val="000000"/>
                      <w:sz w:val="28"/>
                      <w:szCs w:val="28"/>
                    </w:rPr>
                    <w:t>Юридические, физические лица.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lastRenderedPageBreak/>
                    <w:t>Задачи 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Показатели решения задач 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Сроки реализации Подпрограммы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ind w:left="35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повышение эффективности управления имуществом, земельными участками, находящимися в муниципальной </w:t>
                  </w:r>
                  <w:proofErr w:type="gramStart"/>
                  <w:r w:rsidRPr="005B45F4">
                    <w:rPr>
                      <w:sz w:val="28"/>
                      <w:szCs w:val="28"/>
                    </w:rPr>
                    <w:t>собственности  Новоселицкого</w:t>
                  </w:r>
                  <w:proofErr w:type="gramEnd"/>
                  <w:r w:rsidRPr="005B45F4">
                    <w:rPr>
                      <w:sz w:val="28"/>
                      <w:szCs w:val="28"/>
                    </w:rPr>
                    <w:t xml:space="preserve"> муниципального округа и земельных участков, государственная собственность на которые не разграничена.</w:t>
                  </w: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pStyle w:val="ConsPlusCell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380615" w:rsidRDefault="00380615" w:rsidP="00380615">
                  <w:pPr>
                    <w:jc w:val="both"/>
                  </w:pPr>
                  <w:r w:rsidRPr="005B45F4">
                    <w:rPr>
                      <w:sz w:val="28"/>
                      <w:szCs w:val="28"/>
                    </w:rPr>
                    <w:t xml:space="preserve">- </w:t>
                  </w:r>
                  <w:r w:rsidRPr="00380615">
                    <w:rPr>
                      <w:sz w:val="28"/>
                      <w:szCs w:val="28"/>
                    </w:rPr>
                    <w:t>доходы от реализации имущества, находящегося в муниципальной собственности Новоселицкого муниципального округа в части реализации основных средств и материальных запасов по указанному имуществу.</w:t>
                  </w:r>
                </w:p>
                <w:p w:rsidR="00380615" w:rsidRPr="00380615" w:rsidRDefault="00380615" w:rsidP="00380615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доходы, получаемые в виде арендной платы, а также средства от продажи права на заключение договоров аренды на земельные участки, государственная собственность на которые не разграничена </w:t>
                  </w:r>
                </w:p>
                <w:p w:rsidR="00380615" w:rsidRPr="00380615" w:rsidRDefault="00380615" w:rsidP="00380615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доходы от сдачи в аренду имущества, находящегося в оперативном управлении органов муниципальной Новоселицкого муниципального округа</w:t>
                  </w:r>
                </w:p>
                <w:p w:rsidR="00380615" w:rsidRPr="00380615" w:rsidRDefault="00380615" w:rsidP="00380615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доходы, получаемые от использования имущества, земельными участками, находящимися в муниципальной </w:t>
                  </w:r>
                  <w:proofErr w:type="gramStart"/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собственности  Новоселицкого</w:t>
                  </w:r>
                  <w:proofErr w:type="gramEnd"/>
                  <w:r w:rsidRPr="003806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округа и земельными участками, государственная собственность на которые не разграничена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2021-2026 года    </w:t>
                  </w: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Объемы и источники финансового обеспечения Подпрограммы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tabs>
                      <w:tab w:val="left" w:pos="32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Объем бюджетных ассигнований на реализацию      Подпрограммы за счет средств местного бюджета составит 989,76 тыс. рублей, в том числе по годам: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2021 году – 210,18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2022 году – 154,62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2023 году –156,24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2024 году – 156,24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2025 году – 156,24 тыс. руб.;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в 2026 году – 156,24 тыс. руб.</w:t>
                  </w:r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</w:tr>
            <w:tr w:rsidR="00380615" w:rsidRPr="005B45F4" w:rsidTr="00E33F90">
              <w:tc>
                <w:tcPr>
                  <w:tcW w:w="2659" w:type="dxa"/>
                </w:tcPr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Ожидаемые конечные </w:t>
                  </w:r>
                  <w:proofErr w:type="gramStart"/>
                  <w:r w:rsidRPr="005B45F4">
                    <w:rPr>
                      <w:sz w:val="28"/>
                      <w:szCs w:val="28"/>
                    </w:rPr>
                    <w:t>результаты  реализации</w:t>
                  </w:r>
                  <w:proofErr w:type="gramEnd"/>
                </w:p>
                <w:p w:rsidR="00380615" w:rsidRPr="005B45F4" w:rsidRDefault="00380615" w:rsidP="00380615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Подпрограммы            </w:t>
                  </w:r>
                </w:p>
              </w:tc>
              <w:tc>
                <w:tcPr>
                  <w:tcW w:w="283" w:type="dxa"/>
                </w:tcPr>
                <w:p w:rsidR="00380615" w:rsidRPr="005B45F4" w:rsidRDefault="00380615" w:rsidP="0038061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64" w:type="dxa"/>
                </w:tcPr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увеличение доходной части местного бюджета за счет средств от использования имущества, находящегося в муниципальной собственности Новоселицкого муниципального округа;                                                    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увеличение доходной части местного бюджета за </w:t>
                  </w:r>
                  <w:r w:rsidRPr="005B45F4">
                    <w:rPr>
                      <w:sz w:val="28"/>
                      <w:szCs w:val="28"/>
                    </w:rPr>
                    <w:lastRenderedPageBreak/>
                    <w:t>счет средств от использования земельных участков, находящихся в собственности Новоселицкого муниципального округа, и земельных участков, государственная собственность на которые не разграничена;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- обеспечение стабильного поступления доходов в местный бюджет от использования имущества и земельных участков, находящихся в муниципальной собственности Новоселицкого муниципального округа и земельных участков, государственная собственность на которые не разграничена;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 xml:space="preserve">- сохранение имущества, находящегося в муниципальной собственности Новоселицкого муниципального округа в исправном состоянии при соблюдении правил эксплуатации; 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- обеспечение эффективного управления имуществом, находящегося в муниципальной собственности Новоселицкого муниципального округа;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5B45F4">
                    <w:rPr>
                      <w:sz w:val="28"/>
                      <w:szCs w:val="28"/>
                    </w:rPr>
                    <w:t>- благоприятное воздействие на социально-экономическое развитие Новоселицкого муниципального округа.</w:t>
                  </w:r>
                </w:p>
                <w:p w:rsidR="00380615" w:rsidRPr="005B45F4" w:rsidRDefault="00380615" w:rsidP="00380615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0615" w:rsidRPr="005B45F4" w:rsidRDefault="00380615" w:rsidP="00380615">
            <w:pPr>
              <w:widowControl w:val="0"/>
              <w:ind w:firstLine="720"/>
            </w:pPr>
          </w:p>
          <w:p w:rsidR="00380615" w:rsidRPr="005B45F4" w:rsidRDefault="00380615" w:rsidP="00380615">
            <w:pPr>
              <w:widowControl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Раздел 1. Характеристика основных мероприятий Подпрограммы</w:t>
            </w:r>
          </w:p>
          <w:p w:rsidR="00380615" w:rsidRPr="005B45F4" w:rsidRDefault="00380615" w:rsidP="00380615">
            <w:pPr>
              <w:widowControl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Основными мероприятиями Подпрограммы являются:</w:t>
            </w:r>
          </w:p>
          <w:p w:rsidR="00380615" w:rsidRPr="00380615" w:rsidRDefault="00380615" w:rsidP="00380615">
            <w:pPr>
              <w:pStyle w:val="ConsPlusCell"/>
              <w:widowControl/>
              <w:numPr>
                <w:ilvl w:val="0"/>
                <w:numId w:val="35"/>
              </w:numPr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5">
              <w:rPr>
                <w:rFonts w:ascii="Times New Roman" w:hAnsi="Times New Roman" w:cs="Times New Roman"/>
                <w:sz w:val="28"/>
                <w:szCs w:val="28"/>
              </w:rPr>
              <w:t>Обеспечение учета имущества, земельных участков, находящихся в муниципальной собственности Новоселицкого муниципального округа, земельных участков, государственная собственность на которые не разграничена, в реестре муниципального имущества Новоселицкого муниципального округа.</w:t>
            </w:r>
          </w:p>
          <w:p w:rsidR="00380615" w:rsidRPr="00380615" w:rsidRDefault="00380615" w:rsidP="00380615">
            <w:pPr>
              <w:pStyle w:val="ConsPlusCell"/>
              <w:widowControl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5">
              <w:rPr>
                <w:rFonts w:ascii="Times New Roman" w:hAnsi="Times New Roman" w:cs="Times New Roman"/>
                <w:sz w:val="28"/>
                <w:szCs w:val="28"/>
              </w:rPr>
              <w:t>В рамках данного мероприятия отделом осуществляется:</w:t>
            </w:r>
          </w:p>
          <w:p w:rsidR="00380615" w:rsidRPr="005B45F4" w:rsidRDefault="00380615" w:rsidP="00380615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380615">
              <w:rPr>
                <w:sz w:val="28"/>
                <w:szCs w:val="28"/>
              </w:rPr>
              <w:t>- оформление права муниципальной собственности Новоселицкого</w:t>
            </w:r>
            <w:r w:rsidRPr="005B45F4">
              <w:rPr>
                <w:sz w:val="28"/>
                <w:szCs w:val="28"/>
              </w:rPr>
              <w:t xml:space="preserve"> муниципального округа на объекты недвижимого имущества и эффективное управление, распоряжение этим имуществом и его использование;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регистрация права муниципальной собственности Новоселицкого муниципального округа на объекты недвижимого имущества.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2)  Совершенствование учета и мониторинга использования муниципального имущества.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Выполнение данного мероприятия предусматривает реализацию следующих мер: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оценка объектов муниципальной собственности Новоселицкого муниципального округа подлежащих приватизации;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определение рыночной стоимости годового размера арендной платы за пользование имуществом, находящимся в муниципальной собственности Новоселицкого муниципального округа;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 - оформление кадастровых паспортов в предприятии технической инвентаризации на имущество, находящиеся в муниципальной собственности Ново</w:t>
            </w:r>
            <w:r w:rsidRPr="005B45F4">
              <w:rPr>
                <w:sz w:val="28"/>
                <w:szCs w:val="28"/>
              </w:rPr>
              <w:lastRenderedPageBreak/>
              <w:t>селицкого муниципального округа;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 оформление права муниципальной собственности Новоселицкого муниципального округа на земельные участки, государственная собственность на которые не разграничена, и рациональное их использование;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определение начального размера арендной платы за земельные участки, находящиеся в муниципальной собственности Новоселицкого муниципального округа;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проведение торгов по продаже права на заключение договоров аренды земельных участков, находящихся в муниципальной собственности Новоселицкого муниципального округа;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проведение кадастровых работ на земельных участках, находящихся в муниципальной собственности Новоселицкого муниципального округа;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внедрение современных информационно - коммуникационных технологий в области имущественных и земельных отношений.</w:t>
            </w:r>
          </w:p>
          <w:p w:rsidR="00380615" w:rsidRPr="005B45F4" w:rsidRDefault="00380615" w:rsidP="00380615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5B45F4">
              <w:rPr>
                <w:sz w:val="28"/>
                <w:szCs w:val="28"/>
              </w:rPr>
              <w:t>программно</w:t>
            </w:r>
            <w:proofErr w:type="spellEnd"/>
            <w:r w:rsidRPr="005B45F4">
              <w:rPr>
                <w:sz w:val="28"/>
                <w:szCs w:val="28"/>
              </w:rPr>
              <w:t xml:space="preserve"> – технических средств позволит автоматизировать процесс ведения реестра муниципального имущества Новоселицкого муниципального округа и реестра земельных участков, государственная собственность на которые не разграничена и земельных участков, находящихся в муниципальной собственности Новоселицкого муниципального округа.</w:t>
            </w:r>
          </w:p>
          <w:p w:rsidR="00380615" w:rsidRPr="005B45F4" w:rsidRDefault="00380615" w:rsidP="00380615">
            <w:pPr>
              <w:widowControl w:val="0"/>
              <w:numPr>
                <w:ilvl w:val="0"/>
                <w:numId w:val="36"/>
              </w:numPr>
              <w:ind w:left="0" w:firstLine="708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Осуществление контроля за эффективным использованием муниципального имущества и защита имущественных прав Новоселицкого муниципального округа в области имущественных и земельных отношений.</w:t>
            </w:r>
          </w:p>
          <w:p w:rsidR="00380615" w:rsidRPr="005B45F4" w:rsidRDefault="00380615" w:rsidP="00380615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В настоящее время эффективным способом контроля за сохранностью и использованием имущества, находящегося в муниципальной собственности Новоселицкого муниципального округа, является проведение проверок. Целями таких проверок является:</w:t>
            </w:r>
          </w:p>
          <w:p w:rsidR="00380615" w:rsidRPr="005B45F4" w:rsidRDefault="00380615" w:rsidP="00380615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соблюдение арендаторами недвижимого имущества, находящегося в муниципальной собственности, условий договора аренды, назначения недвижимого имущества;</w:t>
            </w:r>
          </w:p>
          <w:p w:rsidR="00380615" w:rsidRPr="005B45F4" w:rsidRDefault="00380615" w:rsidP="00380615">
            <w:pPr>
              <w:widowControl w:val="0"/>
              <w:ind w:firstLine="708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- контроль за сохранностью и использованием по назначению имущества, находящегося в муниципальной собственности Новоселицкого муниципального округа.</w:t>
            </w:r>
          </w:p>
          <w:p w:rsidR="00380615" w:rsidRPr="005B45F4" w:rsidRDefault="00064F13" w:rsidP="00064F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80615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 xml:space="preserve">  </w:t>
            </w:r>
            <w:r w:rsidR="00380615">
              <w:rPr>
                <w:sz w:val="28"/>
                <w:szCs w:val="28"/>
              </w:rPr>
              <w:t xml:space="preserve"> Доля площади земельных </w:t>
            </w:r>
            <w:proofErr w:type="gramStart"/>
            <w:r w:rsidR="00380615">
              <w:rPr>
                <w:sz w:val="28"/>
                <w:szCs w:val="28"/>
              </w:rPr>
              <w:t>участков</w:t>
            </w:r>
            <w:r>
              <w:rPr>
                <w:sz w:val="28"/>
                <w:szCs w:val="28"/>
              </w:rPr>
              <w:t xml:space="preserve">,  </w:t>
            </w:r>
            <w:r w:rsidR="00380615">
              <w:rPr>
                <w:sz w:val="28"/>
                <w:szCs w:val="28"/>
              </w:rPr>
              <w:t>являющихся</w:t>
            </w:r>
            <w:proofErr w:type="gramEnd"/>
            <w:r w:rsidR="00380615">
              <w:rPr>
                <w:sz w:val="28"/>
                <w:szCs w:val="28"/>
              </w:rPr>
              <w:t xml:space="preserve"> объектами налогообл</w:t>
            </w:r>
            <w:r>
              <w:rPr>
                <w:sz w:val="28"/>
                <w:szCs w:val="28"/>
              </w:rPr>
              <w:t>о</w:t>
            </w:r>
            <w:r w:rsidR="00380615">
              <w:rPr>
                <w:sz w:val="28"/>
                <w:szCs w:val="28"/>
              </w:rPr>
              <w:t xml:space="preserve">жения </w:t>
            </w:r>
            <w:r>
              <w:rPr>
                <w:sz w:val="28"/>
                <w:szCs w:val="28"/>
              </w:rPr>
              <w:t xml:space="preserve">земельным налогом, в общей площади территории Новоселицкого муниципального округа. </w:t>
            </w:r>
          </w:p>
          <w:p w:rsidR="00064F13" w:rsidRPr="00F568DE" w:rsidRDefault="00064F13" w:rsidP="00064F13">
            <w:pPr>
              <w:ind w:firstLine="709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В рамках </w:t>
            </w:r>
            <w:proofErr w:type="gramStart"/>
            <w:r>
              <w:rPr>
                <w:sz w:val="28"/>
                <w:szCs w:val="28"/>
              </w:rPr>
              <w:t xml:space="preserve">четвертого </w:t>
            </w:r>
            <w:r w:rsidRPr="00F568DE">
              <w:rPr>
                <w:sz w:val="28"/>
                <w:szCs w:val="28"/>
              </w:rPr>
              <w:t xml:space="preserve"> основного</w:t>
            </w:r>
            <w:proofErr w:type="gramEnd"/>
            <w:r w:rsidRPr="00F568DE">
              <w:rPr>
                <w:sz w:val="28"/>
                <w:szCs w:val="28"/>
              </w:rPr>
              <w:t xml:space="preserve"> мероприятия Подпрограммы предполагается </w:t>
            </w:r>
            <w:r w:rsidR="00380F0B">
              <w:rPr>
                <w:sz w:val="28"/>
                <w:szCs w:val="28"/>
              </w:rPr>
              <w:t>проведение разъяснительной работы с населением по вопросу регистрации права собственности на земельные участки.</w:t>
            </w:r>
          </w:p>
          <w:p w:rsidR="00064F13" w:rsidRDefault="00064F13" w:rsidP="00064F1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380F0B">
              <w:rPr>
                <w:rFonts w:eastAsia="Calibri"/>
                <w:sz w:val="28"/>
                <w:szCs w:val="28"/>
              </w:rPr>
              <w:t xml:space="preserve">Непосредственным результатом станет </w:t>
            </w:r>
            <w:r w:rsidR="00627BF8">
              <w:rPr>
                <w:rFonts w:eastAsia="Calibri"/>
                <w:sz w:val="28"/>
                <w:szCs w:val="28"/>
              </w:rPr>
              <w:t>увеличение налоговых доходов.</w:t>
            </w: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064F13" w:rsidRDefault="00064F13" w:rsidP="00064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2.  Приложение 4</w:t>
            </w:r>
            <w:r w:rsidR="00C02FC9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064F13" w:rsidRDefault="00064F13" w:rsidP="00064F13">
            <w:pPr>
              <w:adjustRightInd w:val="0"/>
              <w:ind w:firstLine="540"/>
              <w:rPr>
                <w:sz w:val="28"/>
                <w:szCs w:val="28"/>
              </w:rPr>
            </w:pPr>
          </w:p>
          <w:p w:rsidR="00064F13" w:rsidRDefault="00064F13" w:rsidP="00064F13">
            <w:pPr>
              <w:adjustRightInd w:val="0"/>
              <w:ind w:firstLine="54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Default="00110E0E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110E0E" w:rsidRPr="005B45F4" w:rsidRDefault="00110E0E" w:rsidP="00110E0E">
            <w:pPr>
              <w:widowControl w:val="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ind w:firstLine="720"/>
              <w:rPr>
                <w:sz w:val="28"/>
                <w:szCs w:val="28"/>
              </w:rPr>
            </w:pPr>
          </w:p>
          <w:p w:rsidR="00380615" w:rsidRPr="005B45F4" w:rsidRDefault="00380615" w:rsidP="00380615">
            <w:pPr>
              <w:widowControl w:val="0"/>
              <w:spacing w:line="240" w:lineRule="exact"/>
              <w:ind w:firstLine="3960"/>
              <w:jc w:val="center"/>
              <w:rPr>
                <w:sz w:val="28"/>
                <w:szCs w:val="28"/>
              </w:rPr>
            </w:pP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380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472C8" w:rsidRPr="00F568DE" w:rsidRDefault="006472C8" w:rsidP="00647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2A6" w:rsidRDefault="007622A6" w:rsidP="006472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EC2C7A" w:rsidRDefault="00EC2C7A" w:rsidP="00EC2C7A">
      <w:pPr>
        <w:adjustRightInd w:val="0"/>
        <w:ind w:firstLine="540"/>
        <w:rPr>
          <w:sz w:val="28"/>
          <w:szCs w:val="28"/>
        </w:rPr>
      </w:pPr>
    </w:p>
    <w:p w:rsidR="00CB3998" w:rsidRDefault="00CB3998" w:rsidP="00CB3998">
      <w:pPr>
        <w:jc w:val="center"/>
        <w:rPr>
          <w:sz w:val="28"/>
          <w:szCs w:val="28"/>
        </w:rPr>
        <w:sectPr w:rsidR="00CB3998" w:rsidSect="00074E67">
          <w:pgSz w:w="11905" w:h="16838"/>
          <w:pgMar w:top="1134" w:right="567" w:bottom="1134" w:left="1985" w:header="720" w:footer="720" w:gutter="0"/>
          <w:cols w:space="720"/>
          <w:docGrid w:linePitch="272"/>
        </w:sectPr>
      </w:pPr>
    </w:p>
    <w:p w:rsidR="00110E0E" w:rsidRPr="005B45F4" w:rsidRDefault="007A0509" w:rsidP="00110E0E">
      <w:pPr>
        <w:spacing w:line="240" w:lineRule="exact"/>
        <w:ind w:firstLine="949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10E0E" w:rsidRPr="005B45F4">
        <w:rPr>
          <w:sz w:val="28"/>
          <w:szCs w:val="28"/>
        </w:rPr>
        <w:t>Приложение 4</w:t>
      </w:r>
    </w:p>
    <w:p w:rsidR="00110E0E" w:rsidRPr="005B45F4" w:rsidRDefault="00110E0E" w:rsidP="00110E0E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ind w:firstLine="9356"/>
        <w:jc w:val="center"/>
        <w:rPr>
          <w:sz w:val="28"/>
          <w:szCs w:val="28"/>
        </w:rPr>
      </w:pPr>
      <w:r w:rsidRPr="005B45F4">
        <w:rPr>
          <w:sz w:val="28"/>
          <w:szCs w:val="28"/>
        </w:rPr>
        <w:t>к муниципальной программе</w:t>
      </w:r>
    </w:p>
    <w:p w:rsidR="00110E0E" w:rsidRPr="005B45F4" w:rsidRDefault="00110E0E" w:rsidP="00110E0E">
      <w:pPr>
        <w:spacing w:line="240" w:lineRule="exact"/>
        <w:ind w:firstLine="9356"/>
        <w:jc w:val="center"/>
        <w:rPr>
          <w:sz w:val="28"/>
          <w:szCs w:val="28"/>
        </w:rPr>
      </w:pPr>
      <w:r w:rsidRPr="005B45F4">
        <w:rPr>
          <w:sz w:val="28"/>
          <w:szCs w:val="28"/>
        </w:rPr>
        <w:t>Новоселицкого муниципального округа</w:t>
      </w:r>
    </w:p>
    <w:p w:rsidR="00110E0E" w:rsidRPr="005B45F4" w:rsidRDefault="00110E0E" w:rsidP="00110E0E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>Ставропольского края</w:t>
      </w:r>
    </w:p>
    <w:p w:rsidR="00110E0E" w:rsidRPr="005B45F4" w:rsidRDefault="00110E0E" w:rsidP="00110E0E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>«Управление имуществом</w:t>
      </w:r>
    </w:p>
    <w:p w:rsidR="00110E0E" w:rsidRPr="005B45F4" w:rsidRDefault="00110E0E" w:rsidP="00110E0E">
      <w:pPr>
        <w:spacing w:line="240" w:lineRule="exact"/>
        <w:ind w:firstLine="9356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>Новоселицкого муниципального округа</w:t>
      </w:r>
    </w:p>
    <w:p w:rsidR="00110E0E" w:rsidRPr="005B45F4" w:rsidRDefault="00110E0E" w:rsidP="00110E0E">
      <w:pPr>
        <w:ind w:firstLine="9356"/>
        <w:jc w:val="center"/>
        <w:rPr>
          <w:sz w:val="28"/>
          <w:szCs w:val="28"/>
        </w:rPr>
      </w:pPr>
      <w:r w:rsidRPr="005B45F4">
        <w:rPr>
          <w:sz w:val="28"/>
          <w:szCs w:val="28"/>
        </w:rPr>
        <w:t>Ставропольского края»</w:t>
      </w:r>
    </w:p>
    <w:p w:rsidR="00110E0E" w:rsidRPr="005B45F4" w:rsidRDefault="00110E0E" w:rsidP="00110E0E">
      <w:pPr>
        <w:jc w:val="center"/>
        <w:rPr>
          <w:sz w:val="28"/>
          <w:szCs w:val="28"/>
        </w:rPr>
      </w:pPr>
    </w:p>
    <w:p w:rsidR="00110E0E" w:rsidRPr="005B45F4" w:rsidRDefault="00110E0E" w:rsidP="00110E0E">
      <w:pPr>
        <w:jc w:val="center"/>
        <w:rPr>
          <w:sz w:val="28"/>
          <w:szCs w:val="28"/>
        </w:rPr>
      </w:pP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5B45F4">
        <w:rPr>
          <w:caps/>
          <w:sz w:val="28"/>
          <w:szCs w:val="28"/>
        </w:rPr>
        <w:t>Сведения</w:t>
      </w: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110E0E" w:rsidRPr="005B45F4" w:rsidRDefault="00110E0E" w:rsidP="00110E0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5B45F4">
        <w:rPr>
          <w:sz w:val="28"/>
          <w:szCs w:val="28"/>
        </w:rPr>
        <w:t xml:space="preserve">об индикаторах достижения целей </w:t>
      </w:r>
      <w:r w:rsidRPr="005B45F4">
        <w:rPr>
          <w:bCs/>
          <w:sz w:val="28"/>
          <w:szCs w:val="28"/>
        </w:rPr>
        <w:t xml:space="preserve">муниципальных программ Новоселицкого муниципального округа </w:t>
      </w:r>
      <w:r w:rsidRPr="005B45F4">
        <w:rPr>
          <w:sz w:val="28"/>
          <w:szCs w:val="28"/>
        </w:rPr>
        <w:t xml:space="preserve">Ставропольского края и </w:t>
      </w:r>
      <w:proofErr w:type="gramStart"/>
      <w:r w:rsidRPr="005B45F4">
        <w:rPr>
          <w:sz w:val="28"/>
          <w:szCs w:val="28"/>
        </w:rPr>
        <w:t>показателях  решения</w:t>
      </w:r>
      <w:proofErr w:type="gramEnd"/>
      <w:r w:rsidRPr="005B45F4">
        <w:rPr>
          <w:sz w:val="28"/>
          <w:szCs w:val="28"/>
        </w:rPr>
        <w:t xml:space="preserve"> задач подпрограмм Программы и их значениях</w:t>
      </w:r>
    </w:p>
    <w:p w:rsidR="00110E0E" w:rsidRPr="005B45F4" w:rsidRDefault="00110E0E" w:rsidP="00110E0E">
      <w:pPr>
        <w:spacing w:line="240" w:lineRule="exact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6"/>
        <w:gridCol w:w="1418"/>
        <w:gridCol w:w="1134"/>
        <w:gridCol w:w="1134"/>
        <w:gridCol w:w="1134"/>
        <w:gridCol w:w="992"/>
        <w:gridCol w:w="1134"/>
        <w:gridCol w:w="1134"/>
        <w:gridCol w:w="1275"/>
        <w:gridCol w:w="993"/>
      </w:tblGrid>
      <w:tr w:rsidR="00110E0E" w:rsidRPr="005B45F4" w:rsidTr="00394FCE">
        <w:tc>
          <w:tcPr>
            <w:tcW w:w="595" w:type="dxa"/>
            <w:vMerge w:val="restart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№ п/п</w:t>
            </w:r>
          </w:p>
        </w:tc>
        <w:tc>
          <w:tcPr>
            <w:tcW w:w="3516" w:type="dxa"/>
            <w:vMerge w:val="restart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Единица       измерения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5B45F4" w:rsidDel="006C2FA5">
              <w:rPr>
                <w:sz w:val="28"/>
                <w:szCs w:val="28"/>
              </w:rPr>
              <w:t xml:space="preserve"> </w:t>
            </w:r>
            <w:r w:rsidRPr="005B45F4">
              <w:rPr>
                <w:sz w:val="28"/>
                <w:szCs w:val="28"/>
              </w:rPr>
              <w:t>по годам</w:t>
            </w:r>
          </w:p>
        </w:tc>
      </w:tr>
      <w:tr w:rsidR="00110E0E" w:rsidRPr="005B45F4" w:rsidTr="00394FCE">
        <w:trPr>
          <w:trHeight w:val="1253"/>
        </w:trPr>
        <w:tc>
          <w:tcPr>
            <w:tcW w:w="595" w:type="dxa"/>
            <w:vMerge/>
            <w:shd w:val="clear" w:color="auto" w:fill="auto"/>
          </w:tcPr>
          <w:p w:rsidR="00110E0E" w:rsidRPr="005B45F4" w:rsidRDefault="00110E0E" w:rsidP="00394FCE">
            <w:pPr>
              <w:rPr>
                <w:sz w:val="28"/>
                <w:szCs w:val="28"/>
              </w:rPr>
            </w:pPr>
          </w:p>
        </w:tc>
        <w:tc>
          <w:tcPr>
            <w:tcW w:w="3516" w:type="dxa"/>
            <w:vMerge/>
            <w:shd w:val="clear" w:color="auto" w:fill="auto"/>
          </w:tcPr>
          <w:p w:rsidR="00110E0E" w:rsidRPr="005B45F4" w:rsidRDefault="00110E0E" w:rsidP="00394FC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0E0E" w:rsidRPr="005B45F4" w:rsidRDefault="00110E0E" w:rsidP="00394FC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2026</w:t>
            </w:r>
          </w:p>
        </w:tc>
      </w:tr>
    </w:tbl>
    <w:p w:rsidR="00110E0E" w:rsidRPr="005B45F4" w:rsidRDefault="00110E0E" w:rsidP="00110E0E">
      <w:pPr>
        <w:spacing w:line="14" w:lineRule="auto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16"/>
        <w:gridCol w:w="1134"/>
        <w:gridCol w:w="284"/>
        <w:gridCol w:w="850"/>
        <w:gridCol w:w="284"/>
        <w:gridCol w:w="850"/>
        <w:gridCol w:w="284"/>
        <w:gridCol w:w="850"/>
        <w:gridCol w:w="284"/>
        <w:gridCol w:w="992"/>
        <w:gridCol w:w="1134"/>
        <w:gridCol w:w="1134"/>
        <w:gridCol w:w="1134"/>
        <w:gridCol w:w="142"/>
        <w:gridCol w:w="992"/>
      </w:tblGrid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spacing w:line="240" w:lineRule="exact"/>
              <w:ind w:firstLine="601"/>
              <w:jc w:val="both"/>
              <w:rPr>
                <w:sz w:val="28"/>
                <w:szCs w:val="28"/>
              </w:rPr>
            </w:pPr>
          </w:p>
          <w:p w:rsidR="00110E0E" w:rsidRPr="005B45F4" w:rsidRDefault="00110E0E" w:rsidP="00394FCE">
            <w:pPr>
              <w:spacing w:line="240" w:lineRule="exact"/>
              <w:ind w:firstLine="601"/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Программа «Управление имуществом Новоселицкого муниципального округа Ставропольского края»</w:t>
            </w:r>
          </w:p>
          <w:p w:rsidR="00110E0E" w:rsidRPr="005B45F4" w:rsidRDefault="00110E0E" w:rsidP="00394FCE">
            <w:pPr>
              <w:spacing w:line="240" w:lineRule="exact"/>
              <w:ind w:firstLine="601"/>
              <w:jc w:val="both"/>
              <w:rPr>
                <w:sz w:val="28"/>
                <w:szCs w:val="28"/>
              </w:rPr>
            </w:pPr>
          </w:p>
        </w:tc>
      </w:tr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widowControl w:val="0"/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Цель 1 Программы «Развитие и совершенствование имущественных и земельных отношений в Новоселицком муниципальном </w:t>
            </w:r>
            <w:proofErr w:type="gramStart"/>
            <w:r w:rsidRPr="005B45F4">
              <w:rPr>
                <w:sz w:val="28"/>
                <w:szCs w:val="28"/>
              </w:rPr>
              <w:t>округе  Ставропольского</w:t>
            </w:r>
            <w:proofErr w:type="gramEnd"/>
            <w:r w:rsidRPr="005B45F4">
              <w:rPr>
                <w:sz w:val="28"/>
                <w:szCs w:val="28"/>
              </w:rPr>
              <w:t xml:space="preserve"> края для обеспечения решения задач социально- экономического развития округа»</w:t>
            </w: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516" w:type="dxa"/>
            <w:shd w:val="clear" w:color="auto" w:fill="auto"/>
          </w:tcPr>
          <w:p w:rsidR="00110E0E" w:rsidRPr="005B45F4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color w:val="000000"/>
                <w:sz w:val="28"/>
                <w:szCs w:val="28"/>
              </w:rPr>
            </w:pPr>
            <w:r w:rsidRPr="005B45F4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color w:val="000000"/>
                <w:sz w:val="28"/>
                <w:szCs w:val="28"/>
              </w:rPr>
            </w:pPr>
            <w:r w:rsidRPr="005B45F4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98</w:t>
            </w: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lastRenderedPageBreak/>
              <w:t>1.2</w:t>
            </w: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</w:p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516" w:type="dxa"/>
            <w:shd w:val="clear" w:color="auto" w:fill="auto"/>
          </w:tcPr>
          <w:p w:rsidR="00110E0E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муниципального округа.</w:t>
            </w:r>
          </w:p>
          <w:p w:rsidR="00110E0E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110E0E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</w:p>
          <w:p w:rsidR="00110E0E" w:rsidRPr="005B45F4" w:rsidRDefault="00110E0E" w:rsidP="00394FCE">
            <w:pPr>
              <w:widowControl w:val="0"/>
              <w:ind w:left="35"/>
              <w:jc w:val="both"/>
              <w:rPr>
                <w:sz w:val="28"/>
                <w:szCs w:val="28"/>
              </w:rPr>
            </w:pPr>
            <w:r w:rsidRPr="00627BF8">
              <w:rPr>
                <w:sz w:val="28"/>
                <w:szCs w:val="28"/>
              </w:rPr>
              <w:t xml:space="preserve">Доля </w:t>
            </w:r>
            <w:r w:rsidR="00C02FC9" w:rsidRPr="00627BF8">
              <w:rPr>
                <w:sz w:val="28"/>
                <w:szCs w:val="28"/>
              </w:rPr>
              <w:t xml:space="preserve">площади </w:t>
            </w:r>
            <w:r w:rsidRPr="00627BF8">
              <w:rPr>
                <w:sz w:val="28"/>
                <w:szCs w:val="28"/>
              </w:rPr>
              <w:t xml:space="preserve">земельных участков, </w:t>
            </w:r>
            <w:r w:rsidR="00C02FC9" w:rsidRPr="00627BF8">
              <w:rPr>
                <w:sz w:val="28"/>
                <w:szCs w:val="28"/>
              </w:rPr>
              <w:t xml:space="preserve">являющихся объектами налогообложения земельным налогом, в общей площади </w:t>
            </w:r>
            <w:proofErr w:type="gramStart"/>
            <w:r w:rsidR="00C02FC9" w:rsidRPr="00627BF8">
              <w:rPr>
                <w:sz w:val="28"/>
                <w:szCs w:val="28"/>
              </w:rPr>
              <w:t>территории  Новоселицкого</w:t>
            </w:r>
            <w:proofErr w:type="gramEnd"/>
            <w:r w:rsidR="00C02FC9" w:rsidRPr="00627BF8">
              <w:rPr>
                <w:sz w:val="28"/>
                <w:szCs w:val="28"/>
              </w:rPr>
              <w:t xml:space="preserve"> муниципального округа.</w:t>
            </w:r>
            <w:r w:rsidRPr="005B4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10E0E" w:rsidRDefault="00C02FC9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</w:t>
            </w:r>
            <w:r w:rsidR="00110E0E" w:rsidRPr="005B45F4">
              <w:rPr>
                <w:sz w:val="28"/>
                <w:szCs w:val="28"/>
              </w:rPr>
              <w:t>роцент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C02FC9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color w:val="FF0000"/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87</w:t>
            </w:r>
          </w:p>
          <w:p w:rsidR="00110E0E" w:rsidRDefault="00110E0E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2FC9" w:rsidRPr="00C02FC9" w:rsidRDefault="00C02FC9" w:rsidP="00394F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2FC9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Default="00110E0E" w:rsidP="00C02FC9">
            <w:pPr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90</w:t>
            </w: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Default="00C02FC9" w:rsidP="00C02FC9">
            <w:pPr>
              <w:rPr>
                <w:sz w:val="28"/>
                <w:szCs w:val="28"/>
              </w:rPr>
            </w:pPr>
          </w:p>
          <w:p w:rsidR="00C02FC9" w:rsidRPr="005B45F4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90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91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92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93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39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276" w:type="dxa"/>
            <w:gridSpan w:val="2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94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C02FC9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7A0509">
              <w:rPr>
                <w:sz w:val="28"/>
                <w:szCs w:val="28"/>
              </w:rPr>
              <w:t>,2</w:t>
            </w:r>
          </w:p>
        </w:tc>
        <w:tc>
          <w:tcPr>
            <w:tcW w:w="992" w:type="dxa"/>
          </w:tcPr>
          <w:p w:rsidR="00110E0E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94</w:t>
            </w: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Default="00C02FC9" w:rsidP="00394FCE">
            <w:pPr>
              <w:jc w:val="center"/>
              <w:rPr>
                <w:sz w:val="28"/>
                <w:szCs w:val="28"/>
              </w:rPr>
            </w:pPr>
          </w:p>
          <w:p w:rsidR="00C02FC9" w:rsidRPr="005B45F4" w:rsidRDefault="00E30FB3" w:rsidP="00C02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Подпрограмма 1. «Управление муниципальной собственностью Новоселицкого муниципального округа Ставропольского края в области имущественных и земельных отношений» </w:t>
            </w:r>
          </w:p>
        </w:tc>
      </w:tr>
      <w:tr w:rsidR="00110E0E" w:rsidRPr="005B45F4" w:rsidTr="00394FCE">
        <w:trPr>
          <w:tblHeader/>
        </w:trPr>
        <w:tc>
          <w:tcPr>
            <w:tcW w:w="14459" w:type="dxa"/>
            <w:gridSpan w:val="16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 xml:space="preserve">Задача 1 «Повышение эффективности управления имуществом, земельными участками, находящимися в муниципальной </w:t>
            </w:r>
            <w:proofErr w:type="gramStart"/>
            <w:r w:rsidRPr="005B45F4">
              <w:rPr>
                <w:sz w:val="28"/>
                <w:szCs w:val="28"/>
              </w:rPr>
              <w:t>собственности  Новоселицкого</w:t>
            </w:r>
            <w:proofErr w:type="gramEnd"/>
            <w:r w:rsidRPr="005B45F4">
              <w:rPr>
                <w:sz w:val="28"/>
                <w:szCs w:val="28"/>
              </w:rPr>
              <w:t xml:space="preserve"> муниципального округа      и земельных участков, государственная собственность на которые не разграничена»</w:t>
            </w:r>
          </w:p>
        </w:tc>
      </w:tr>
      <w:tr w:rsidR="00110E0E" w:rsidRPr="005B45F4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  <w:r w:rsidRPr="005B45F4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10E0E" w:rsidRPr="005B45F4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</w:tr>
      <w:tr w:rsidR="00110E0E" w:rsidRPr="00AB44E8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3516" w:type="dxa"/>
            <w:shd w:val="clear" w:color="auto" w:fill="auto"/>
          </w:tcPr>
          <w:p w:rsidR="00110E0E" w:rsidRPr="00AB44E8" w:rsidRDefault="00110E0E" w:rsidP="00394F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на земельные участки, государственной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млн.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рублей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  <w:tc>
          <w:tcPr>
            <w:tcW w:w="1134" w:type="dxa"/>
            <w:gridSpan w:val="2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22,22</w:t>
            </w:r>
          </w:p>
        </w:tc>
      </w:tr>
      <w:tr w:rsidR="00110E0E" w:rsidRPr="00AB44E8" w:rsidTr="00394FCE">
        <w:trPr>
          <w:tblHeader/>
        </w:trPr>
        <w:tc>
          <w:tcPr>
            <w:tcW w:w="595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2.2</w:t>
            </w:r>
          </w:p>
        </w:tc>
        <w:tc>
          <w:tcPr>
            <w:tcW w:w="3516" w:type="dxa"/>
            <w:shd w:val="clear" w:color="auto" w:fill="auto"/>
          </w:tcPr>
          <w:p w:rsidR="00110E0E" w:rsidRPr="00AB44E8" w:rsidRDefault="00110E0E" w:rsidP="00394F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от использования имущества, земельных участков, находящихся в муниципальной </w:t>
            </w:r>
            <w:proofErr w:type="gramStart"/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собственности  Новоселицкого</w:t>
            </w:r>
            <w:proofErr w:type="gramEnd"/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тыс.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80,3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88,46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  <w:gridSpan w:val="2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128,0</w:t>
            </w:r>
          </w:p>
        </w:tc>
      </w:tr>
      <w:tr w:rsidR="00110E0E" w:rsidRPr="00AB44E8" w:rsidTr="00394FCE">
        <w:trPr>
          <w:trHeight w:val="70"/>
          <w:tblHeader/>
        </w:trPr>
        <w:tc>
          <w:tcPr>
            <w:tcW w:w="595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2.3</w:t>
            </w:r>
          </w:p>
        </w:tc>
        <w:tc>
          <w:tcPr>
            <w:tcW w:w="3516" w:type="dxa"/>
            <w:shd w:val="clear" w:color="auto" w:fill="auto"/>
          </w:tcPr>
          <w:p w:rsidR="00110E0E" w:rsidRPr="00AB44E8" w:rsidRDefault="00110E0E" w:rsidP="00394FC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муниципальной собственности Новоселицкого </w:t>
            </w:r>
            <w:proofErr w:type="gramStart"/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муниципального  округа</w:t>
            </w:r>
            <w:proofErr w:type="gramEnd"/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реализации основных средств и материальных запасов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тыс.</w:t>
            </w:r>
          </w:p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252,71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495,50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  <w:tc>
          <w:tcPr>
            <w:tcW w:w="1134" w:type="dxa"/>
            <w:gridSpan w:val="2"/>
          </w:tcPr>
          <w:p w:rsidR="00110E0E" w:rsidRPr="00AB44E8" w:rsidRDefault="00110E0E" w:rsidP="00394FCE">
            <w:pPr>
              <w:jc w:val="center"/>
              <w:rPr>
                <w:sz w:val="28"/>
                <w:szCs w:val="28"/>
              </w:rPr>
            </w:pPr>
            <w:r w:rsidRPr="00AB44E8">
              <w:rPr>
                <w:sz w:val="28"/>
                <w:szCs w:val="28"/>
              </w:rPr>
              <w:t>20,00</w:t>
            </w:r>
          </w:p>
        </w:tc>
      </w:tr>
    </w:tbl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C02FC9">
      <w:pPr>
        <w:spacing w:line="240" w:lineRule="exact"/>
        <w:outlineLvl w:val="2"/>
        <w:rPr>
          <w:sz w:val="28"/>
          <w:szCs w:val="28"/>
        </w:rPr>
      </w:pPr>
    </w:p>
    <w:p w:rsidR="00AB44E8" w:rsidRDefault="00AB44E8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AB44E8" w:rsidRDefault="00AB44E8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lastRenderedPageBreak/>
        <w:t>Приложение 5</w:t>
      </w: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</w:p>
    <w:p w:rsidR="00110E0E" w:rsidRPr="00AB44E8" w:rsidRDefault="00110E0E" w:rsidP="00110E0E">
      <w:pPr>
        <w:spacing w:line="240" w:lineRule="exact"/>
        <w:ind w:firstLine="7513"/>
        <w:jc w:val="center"/>
        <w:rPr>
          <w:sz w:val="28"/>
          <w:szCs w:val="28"/>
        </w:rPr>
      </w:pPr>
      <w:r w:rsidRPr="00AB44E8">
        <w:rPr>
          <w:sz w:val="28"/>
          <w:szCs w:val="28"/>
        </w:rPr>
        <w:t>к муниципальной программе</w:t>
      </w:r>
    </w:p>
    <w:p w:rsidR="00110E0E" w:rsidRPr="00AB44E8" w:rsidRDefault="00110E0E" w:rsidP="00110E0E">
      <w:pPr>
        <w:spacing w:line="240" w:lineRule="exact"/>
        <w:ind w:firstLine="7513"/>
        <w:jc w:val="center"/>
        <w:rPr>
          <w:sz w:val="28"/>
          <w:szCs w:val="28"/>
        </w:rPr>
      </w:pPr>
      <w:r w:rsidRPr="00AB44E8">
        <w:rPr>
          <w:sz w:val="28"/>
          <w:szCs w:val="28"/>
        </w:rPr>
        <w:t>Новоселицкого муниципального округа</w:t>
      </w: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Ставропольского края</w:t>
      </w: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«Управление имуществом</w:t>
      </w: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Новоселицкого муниципального округа</w:t>
      </w:r>
    </w:p>
    <w:p w:rsidR="00110E0E" w:rsidRPr="00AB44E8" w:rsidRDefault="00110E0E" w:rsidP="00110E0E">
      <w:pPr>
        <w:spacing w:line="240" w:lineRule="exact"/>
        <w:ind w:firstLine="7513"/>
        <w:jc w:val="center"/>
        <w:outlineLvl w:val="2"/>
        <w:rPr>
          <w:sz w:val="28"/>
          <w:szCs w:val="28"/>
        </w:rPr>
      </w:pPr>
      <w:r w:rsidRPr="00AB44E8">
        <w:rPr>
          <w:sz w:val="28"/>
          <w:szCs w:val="28"/>
        </w:rPr>
        <w:t>Ставропольского края»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</w:p>
    <w:p w:rsidR="00110E0E" w:rsidRPr="00AB44E8" w:rsidRDefault="00110E0E" w:rsidP="00110E0E">
      <w:pPr>
        <w:jc w:val="center"/>
        <w:rPr>
          <w:sz w:val="28"/>
          <w:szCs w:val="28"/>
        </w:rPr>
      </w:pPr>
      <w:bookmarkStart w:id="1" w:name="Par361"/>
      <w:bookmarkEnd w:id="1"/>
      <w:r w:rsidRPr="00AB44E8">
        <w:rPr>
          <w:sz w:val="28"/>
          <w:szCs w:val="28"/>
        </w:rPr>
        <w:t>ПЕРЕЧЕНЬ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  <w:r w:rsidRPr="00AB44E8">
        <w:rPr>
          <w:sz w:val="28"/>
          <w:szCs w:val="28"/>
        </w:rPr>
        <w:t xml:space="preserve">основных мероприятий подпрограмм муниципальной программы Новоселицкого муниципального округа 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  <w:r w:rsidRPr="00AB44E8">
        <w:rPr>
          <w:sz w:val="28"/>
          <w:szCs w:val="28"/>
        </w:rPr>
        <w:t>Ставропольского края «Управление имуществом Новоселицкого муниципального округа Ставропольского края»</w:t>
      </w:r>
    </w:p>
    <w:p w:rsidR="00110E0E" w:rsidRPr="00AB44E8" w:rsidRDefault="00110E0E" w:rsidP="00110E0E">
      <w:pPr>
        <w:jc w:val="center"/>
        <w:rPr>
          <w:sz w:val="28"/>
          <w:szCs w:val="28"/>
        </w:rPr>
      </w:pPr>
    </w:p>
    <w:tbl>
      <w:tblPr>
        <w:tblW w:w="14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798"/>
        <w:gridCol w:w="1455"/>
        <w:gridCol w:w="3469"/>
        <w:gridCol w:w="1455"/>
        <w:gridCol w:w="1455"/>
        <w:gridCol w:w="3357"/>
      </w:tblGrid>
      <w:tr w:rsidR="00110E0E" w:rsidRPr="00AB44E8" w:rsidTr="00394FCE">
        <w:trPr>
          <w:cantSplit/>
          <w:trHeight w:val="241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44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3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10E0E" w:rsidRPr="00AB44E8" w:rsidTr="00394FCE">
        <w:trPr>
          <w:cantSplit/>
          <w:trHeight w:val="724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3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0E" w:rsidRPr="00AB44E8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Цель 1 Программы «Развитие и совершенствование имущественных и земельных отношений в Новоселицком муниципальном округе Ставропольского края для обеспечения решения задач социально- экономического развития округа»</w:t>
            </w:r>
          </w:p>
        </w:tc>
      </w:tr>
      <w:tr w:rsidR="00110E0E" w:rsidRPr="00AB44E8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Подпрограмма 1. «Управление муниципальной собственностью Новоселицкого муниципального округа Ставропольского края в области имущественных и земельных отношений»</w:t>
            </w:r>
          </w:p>
        </w:tc>
      </w:tr>
      <w:tr w:rsidR="00110E0E" w:rsidRPr="00AB44E8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AB44E8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«Повышение эффективности управления имуществом, земельными участками, находящимися в муниципальной </w:t>
            </w:r>
            <w:proofErr w:type="gramStart"/>
            <w:r w:rsidRPr="00AB44E8">
              <w:rPr>
                <w:rFonts w:ascii="Times New Roman" w:hAnsi="Times New Roman" w:cs="Times New Roman"/>
                <w:sz w:val="28"/>
                <w:szCs w:val="28"/>
              </w:rPr>
              <w:t>собственности  Новоселицкого</w:t>
            </w:r>
            <w:proofErr w:type="gramEnd"/>
            <w:r w:rsidRPr="00AB44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и земельных участков, государственная собственность на которые не разграничена»</w:t>
            </w:r>
          </w:p>
        </w:tc>
      </w:tr>
      <w:tr w:rsidR="00110E0E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1. </w:t>
            </w:r>
          </w:p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Обеспечение учета имущества, земельных участков, находящихся в муниципальной собственности Новоселицкого муниципального округа, земельных участков, государственная собственность на которые не разграничена, в реестре муниципального имущества 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="005E1B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Пункты 1.1,1.2, 2.2, 2.3,2.4 Приложения 4 к Программе</w:t>
            </w:r>
          </w:p>
        </w:tc>
      </w:tr>
      <w:tr w:rsidR="00110E0E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 </w:t>
            </w:r>
          </w:p>
          <w:p w:rsidR="00110E0E" w:rsidRPr="00C02FC9" w:rsidRDefault="00110E0E" w:rsidP="00394FC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учета и мониторинга использования муниципального имущества.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 w:rsidR="005E1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Пункты</w:t>
            </w:r>
          </w:p>
          <w:p w:rsidR="00110E0E" w:rsidRPr="00C02FC9" w:rsidRDefault="00110E0E" w:rsidP="00394F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1.1, 1.2, 2.1, 2.2, 2.3, 2.4 Приложения 4 к Программе</w:t>
            </w:r>
          </w:p>
        </w:tc>
      </w:tr>
      <w:tr w:rsidR="00C02FC9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/>
          <w:p w:rsidR="00C02FC9" w:rsidRPr="00C02FC9" w:rsidRDefault="00C02FC9" w:rsidP="00C02FC9">
            <w:r w:rsidRPr="00C02FC9">
              <w:rPr>
                <w:sz w:val="28"/>
                <w:szCs w:val="28"/>
              </w:rPr>
              <w:t>4</w:t>
            </w:r>
            <w: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эффективным использованием муниципального имущества и защита имущественных прав Новоселицкого муниципального округа в области имущественных и земельных отношений.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C02FC9" w:rsidRPr="00627BF8" w:rsidRDefault="00627BF8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7BF8">
              <w:rPr>
                <w:rFonts w:ascii="Times New Roman" w:hAnsi="Times New Roman" w:cs="Times New Roman"/>
                <w:sz w:val="28"/>
                <w:szCs w:val="28"/>
              </w:rPr>
              <w:t>роведение разъяснительной работы с населением по вопросу регистрации права собственности на земельные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C02FC9" w:rsidRPr="00627BF8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FC9" w:rsidRPr="00C02FC9" w:rsidRDefault="00C02FC9" w:rsidP="00C02F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 w:rsidR="005E1B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Новоселицкого муниципального округа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5E1B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Новоселицкого муниципального округа Ставропольского края</w:t>
            </w: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27B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Пункты 2.1,2.2 Приложения 4 к Программе</w:t>
            </w: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3C" w:rsidRPr="00C02FC9" w:rsidRDefault="005E1B3C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Пункты 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 Программе</w:t>
            </w:r>
          </w:p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FC9" w:rsidRPr="00C02FC9" w:rsidTr="00394FCE">
        <w:trPr>
          <w:cantSplit/>
          <w:trHeight w:val="241"/>
        </w:trPr>
        <w:tc>
          <w:tcPr>
            <w:tcW w:w="14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«Обеспечение реализации муниципальной программы Новоселицкого муниципального округа Ставропольского края»</w:t>
            </w:r>
          </w:p>
        </w:tc>
      </w:tr>
      <w:tr w:rsidR="00C02FC9" w:rsidRPr="00C02FC9" w:rsidTr="00394FCE">
        <w:trPr>
          <w:cantSplit/>
          <w:trHeight w:val="2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7A050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2FC9" w:rsidRPr="00C02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мероприятие 3.</w:t>
            </w:r>
          </w:p>
          <w:p w:rsidR="00C02FC9" w:rsidRPr="00C02FC9" w:rsidRDefault="00C02FC9" w:rsidP="00C02F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деятельности по реализации Программы.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Функции ответственного исполнителя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Новоселицкого муниципального округа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C9" w:rsidRPr="00C02FC9" w:rsidRDefault="00C02FC9" w:rsidP="00C02F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C9">
              <w:rPr>
                <w:rFonts w:ascii="Times New Roman" w:hAnsi="Times New Roman" w:cs="Times New Roman"/>
                <w:sz w:val="28"/>
                <w:szCs w:val="28"/>
              </w:rPr>
              <w:t xml:space="preserve">Пункт 3.1 Приложения 4 к Программе </w:t>
            </w:r>
          </w:p>
        </w:tc>
      </w:tr>
    </w:tbl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C02FC9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110E0E" w:rsidRPr="005B45F4" w:rsidRDefault="00110E0E" w:rsidP="00110E0E">
      <w:pPr>
        <w:spacing w:line="240" w:lineRule="exact"/>
        <w:jc w:val="right"/>
        <w:outlineLvl w:val="2"/>
        <w:rPr>
          <w:sz w:val="28"/>
          <w:szCs w:val="28"/>
        </w:rPr>
      </w:pPr>
    </w:p>
    <w:p w:rsidR="00A20B33" w:rsidRDefault="00A20B33" w:rsidP="00A20B33">
      <w:pPr>
        <w:rPr>
          <w:rFonts w:eastAsia="Arial"/>
          <w:sz w:val="28"/>
          <w:szCs w:val="28"/>
        </w:rPr>
        <w:sectPr w:rsidR="00A20B33" w:rsidSect="00110E0E">
          <w:pgSz w:w="16838" w:h="11905" w:orient="landscape"/>
          <w:pgMar w:top="1985" w:right="1134" w:bottom="567" w:left="1134" w:header="720" w:footer="720" w:gutter="0"/>
          <w:cols w:space="720"/>
          <w:docGrid w:linePitch="272"/>
        </w:sectPr>
      </w:pPr>
    </w:p>
    <w:p w:rsidR="0065379C" w:rsidRDefault="0065379C" w:rsidP="00A20B33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5379C" w:rsidSect="00A20B33">
      <w:headerReference w:type="default" r:id="rId10"/>
      <w:headerReference w:type="first" r:id="rId11"/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6A4C" w:rsidRDefault="00BD6A4C" w:rsidP="00134342">
      <w:r>
        <w:separator/>
      </w:r>
    </w:p>
  </w:endnote>
  <w:endnote w:type="continuationSeparator" w:id="0">
    <w:p w:rsidR="00BD6A4C" w:rsidRDefault="00BD6A4C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6A4C" w:rsidRDefault="00BD6A4C" w:rsidP="00134342">
      <w:r>
        <w:separator/>
      </w:r>
    </w:p>
  </w:footnote>
  <w:footnote w:type="continuationSeparator" w:id="0">
    <w:p w:rsidR="00BD6A4C" w:rsidRDefault="00BD6A4C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998" w:rsidRDefault="00CB3998">
    <w:pPr>
      <w:pStyle w:val="a8"/>
      <w:jc w:val="center"/>
    </w:pPr>
  </w:p>
  <w:p w:rsidR="00CB3998" w:rsidRDefault="00CB39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3998" w:rsidRDefault="00CB3998">
    <w:pPr>
      <w:pStyle w:val="a8"/>
      <w:jc w:val="center"/>
    </w:pPr>
  </w:p>
  <w:p w:rsidR="00CB3998" w:rsidRDefault="00CB39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0726"/>
    <w:multiLevelType w:val="hybridMultilevel"/>
    <w:tmpl w:val="6F903F0E"/>
    <w:lvl w:ilvl="0" w:tplc="17C423C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8C288F"/>
    <w:multiLevelType w:val="hybridMultilevel"/>
    <w:tmpl w:val="2A2093EC"/>
    <w:lvl w:ilvl="0" w:tplc="AB5A0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3" w15:restartNumberingAfterBreak="0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 w15:restartNumberingAfterBreak="0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8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4"/>
  </w:num>
  <w:num w:numId="2">
    <w:abstractNumId w:val="7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25"/>
  </w:num>
  <w:num w:numId="8">
    <w:abstractNumId w:val="10"/>
  </w:num>
  <w:num w:numId="9">
    <w:abstractNumId w:val="28"/>
  </w:num>
  <w:num w:numId="10">
    <w:abstractNumId w:val="21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23"/>
  </w:num>
  <w:num w:numId="16">
    <w:abstractNumId w:val="35"/>
  </w:num>
  <w:num w:numId="17">
    <w:abstractNumId w:val="33"/>
  </w:num>
  <w:num w:numId="18">
    <w:abstractNumId w:val="26"/>
  </w:num>
  <w:num w:numId="19">
    <w:abstractNumId w:val="5"/>
  </w:num>
  <w:num w:numId="20">
    <w:abstractNumId w:val="18"/>
  </w:num>
  <w:num w:numId="21">
    <w:abstractNumId w:val="14"/>
  </w:num>
  <w:num w:numId="22">
    <w:abstractNumId w:val="31"/>
  </w:num>
  <w:num w:numId="23">
    <w:abstractNumId w:val="2"/>
  </w:num>
  <w:num w:numId="24">
    <w:abstractNumId w:val="4"/>
  </w:num>
  <w:num w:numId="25">
    <w:abstractNumId w:val="8"/>
  </w:num>
  <w:num w:numId="26">
    <w:abstractNumId w:val="24"/>
  </w:num>
  <w:num w:numId="27">
    <w:abstractNumId w:val="20"/>
  </w:num>
  <w:num w:numId="28">
    <w:abstractNumId w:val="9"/>
  </w:num>
  <w:num w:numId="29">
    <w:abstractNumId w:val="32"/>
  </w:num>
  <w:num w:numId="30">
    <w:abstractNumId w:val="27"/>
  </w:num>
  <w:num w:numId="31">
    <w:abstractNumId w:val="17"/>
  </w:num>
  <w:num w:numId="32">
    <w:abstractNumId w:val="30"/>
  </w:num>
  <w:num w:numId="33">
    <w:abstractNumId w:val="29"/>
  </w:num>
  <w:num w:numId="34">
    <w:abstractNumId w:val="22"/>
  </w:num>
  <w:num w:numId="35">
    <w:abstractNumId w:val="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754"/>
    <w:rsid w:val="000039F0"/>
    <w:rsid w:val="00020333"/>
    <w:rsid w:val="00031AC6"/>
    <w:rsid w:val="00041E49"/>
    <w:rsid w:val="00044702"/>
    <w:rsid w:val="00053819"/>
    <w:rsid w:val="00057C8A"/>
    <w:rsid w:val="0006096B"/>
    <w:rsid w:val="0006207A"/>
    <w:rsid w:val="00064F13"/>
    <w:rsid w:val="000654AD"/>
    <w:rsid w:val="000661B8"/>
    <w:rsid w:val="00074E67"/>
    <w:rsid w:val="00084B1D"/>
    <w:rsid w:val="000853A7"/>
    <w:rsid w:val="000939BF"/>
    <w:rsid w:val="00095DAF"/>
    <w:rsid w:val="000A3243"/>
    <w:rsid w:val="000A78E4"/>
    <w:rsid w:val="000B082B"/>
    <w:rsid w:val="000B1F76"/>
    <w:rsid w:val="000B7EEB"/>
    <w:rsid w:val="000C5307"/>
    <w:rsid w:val="000C7D43"/>
    <w:rsid w:val="000D068E"/>
    <w:rsid w:val="000D25E5"/>
    <w:rsid w:val="000D451E"/>
    <w:rsid w:val="000E5248"/>
    <w:rsid w:val="000F215C"/>
    <w:rsid w:val="00101722"/>
    <w:rsid w:val="00106398"/>
    <w:rsid w:val="00110E0E"/>
    <w:rsid w:val="00114CCD"/>
    <w:rsid w:val="001201EC"/>
    <w:rsid w:val="0012724F"/>
    <w:rsid w:val="00134342"/>
    <w:rsid w:val="00134BAD"/>
    <w:rsid w:val="0014378E"/>
    <w:rsid w:val="00144273"/>
    <w:rsid w:val="00147B2A"/>
    <w:rsid w:val="001613D5"/>
    <w:rsid w:val="00164248"/>
    <w:rsid w:val="0016560C"/>
    <w:rsid w:val="001727F0"/>
    <w:rsid w:val="001778B8"/>
    <w:rsid w:val="00181A61"/>
    <w:rsid w:val="00187596"/>
    <w:rsid w:val="001929B3"/>
    <w:rsid w:val="00196C0D"/>
    <w:rsid w:val="001A02E5"/>
    <w:rsid w:val="001A65B6"/>
    <w:rsid w:val="001B26CE"/>
    <w:rsid w:val="001B50A7"/>
    <w:rsid w:val="001B65FB"/>
    <w:rsid w:val="001C3A14"/>
    <w:rsid w:val="001C5290"/>
    <w:rsid w:val="001D1CB8"/>
    <w:rsid w:val="001D4D4A"/>
    <w:rsid w:val="001D6B17"/>
    <w:rsid w:val="001E2B0F"/>
    <w:rsid w:val="001E7D29"/>
    <w:rsid w:val="00203998"/>
    <w:rsid w:val="002046C6"/>
    <w:rsid w:val="002153C4"/>
    <w:rsid w:val="002162FA"/>
    <w:rsid w:val="00221EF6"/>
    <w:rsid w:val="00234842"/>
    <w:rsid w:val="0025330F"/>
    <w:rsid w:val="0025629D"/>
    <w:rsid w:val="002629AA"/>
    <w:rsid w:val="00266496"/>
    <w:rsid w:val="00266DAA"/>
    <w:rsid w:val="002707DE"/>
    <w:rsid w:val="00284015"/>
    <w:rsid w:val="00290AFA"/>
    <w:rsid w:val="00291E7A"/>
    <w:rsid w:val="0029426F"/>
    <w:rsid w:val="00294A65"/>
    <w:rsid w:val="00296609"/>
    <w:rsid w:val="002A5727"/>
    <w:rsid w:val="002C0F6D"/>
    <w:rsid w:val="002F0527"/>
    <w:rsid w:val="002F2880"/>
    <w:rsid w:val="002F44C5"/>
    <w:rsid w:val="002F7EEB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5399"/>
    <w:rsid w:val="00380615"/>
    <w:rsid w:val="00380F0B"/>
    <w:rsid w:val="00381A3C"/>
    <w:rsid w:val="00384892"/>
    <w:rsid w:val="00396706"/>
    <w:rsid w:val="003A40A1"/>
    <w:rsid w:val="003A7390"/>
    <w:rsid w:val="003B2438"/>
    <w:rsid w:val="003B7BC7"/>
    <w:rsid w:val="003C4150"/>
    <w:rsid w:val="003D022E"/>
    <w:rsid w:val="003D4257"/>
    <w:rsid w:val="003D6A96"/>
    <w:rsid w:val="003E1239"/>
    <w:rsid w:val="003E33E8"/>
    <w:rsid w:val="003E3BC0"/>
    <w:rsid w:val="003E704C"/>
    <w:rsid w:val="0040054F"/>
    <w:rsid w:val="00412987"/>
    <w:rsid w:val="00415AC0"/>
    <w:rsid w:val="004176DB"/>
    <w:rsid w:val="00425F52"/>
    <w:rsid w:val="004315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C6424"/>
    <w:rsid w:val="004D24DD"/>
    <w:rsid w:val="0052732C"/>
    <w:rsid w:val="005345F5"/>
    <w:rsid w:val="00535CF9"/>
    <w:rsid w:val="005439B0"/>
    <w:rsid w:val="0055059D"/>
    <w:rsid w:val="00550F07"/>
    <w:rsid w:val="0055196C"/>
    <w:rsid w:val="00553A0B"/>
    <w:rsid w:val="00555A20"/>
    <w:rsid w:val="005574C8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936D6"/>
    <w:rsid w:val="005A2471"/>
    <w:rsid w:val="005A2B5A"/>
    <w:rsid w:val="005A3648"/>
    <w:rsid w:val="005A7EB9"/>
    <w:rsid w:val="005B0F15"/>
    <w:rsid w:val="005B3202"/>
    <w:rsid w:val="005B583A"/>
    <w:rsid w:val="005B74BF"/>
    <w:rsid w:val="005D0595"/>
    <w:rsid w:val="005D6997"/>
    <w:rsid w:val="005D6AEF"/>
    <w:rsid w:val="005E1B3C"/>
    <w:rsid w:val="005E4EE4"/>
    <w:rsid w:val="005E683B"/>
    <w:rsid w:val="005F4086"/>
    <w:rsid w:val="005F429A"/>
    <w:rsid w:val="00601C51"/>
    <w:rsid w:val="00605878"/>
    <w:rsid w:val="00613F9B"/>
    <w:rsid w:val="00624C32"/>
    <w:rsid w:val="00627BF8"/>
    <w:rsid w:val="00632788"/>
    <w:rsid w:val="00635E21"/>
    <w:rsid w:val="00637E48"/>
    <w:rsid w:val="0064070A"/>
    <w:rsid w:val="006452A0"/>
    <w:rsid w:val="006472C8"/>
    <w:rsid w:val="0065379C"/>
    <w:rsid w:val="00654500"/>
    <w:rsid w:val="0065689E"/>
    <w:rsid w:val="00662977"/>
    <w:rsid w:val="0066747C"/>
    <w:rsid w:val="00683993"/>
    <w:rsid w:val="00684872"/>
    <w:rsid w:val="00687494"/>
    <w:rsid w:val="00692876"/>
    <w:rsid w:val="006A0775"/>
    <w:rsid w:val="006A29D7"/>
    <w:rsid w:val="006A302C"/>
    <w:rsid w:val="006A3958"/>
    <w:rsid w:val="006C105A"/>
    <w:rsid w:val="006C227A"/>
    <w:rsid w:val="006C66FB"/>
    <w:rsid w:val="006C747D"/>
    <w:rsid w:val="006D210D"/>
    <w:rsid w:val="006D7059"/>
    <w:rsid w:val="006E3538"/>
    <w:rsid w:val="006E530C"/>
    <w:rsid w:val="006E5F44"/>
    <w:rsid w:val="006E7579"/>
    <w:rsid w:val="006E7D2A"/>
    <w:rsid w:val="006F253A"/>
    <w:rsid w:val="006F786C"/>
    <w:rsid w:val="00700093"/>
    <w:rsid w:val="007055BA"/>
    <w:rsid w:val="007151FF"/>
    <w:rsid w:val="00716282"/>
    <w:rsid w:val="007363F6"/>
    <w:rsid w:val="007622A6"/>
    <w:rsid w:val="00763A03"/>
    <w:rsid w:val="007710A5"/>
    <w:rsid w:val="0077311F"/>
    <w:rsid w:val="00783C25"/>
    <w:rsid w:val="00787B46"/>
    <w:rsid w:val="007929F9"/>
    <w:rsid w:val="007965E9"/>
    <w:rsid w:val="007A0509"/>
    <w:rsid w:val="007A34AE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03BD4"/>
    <w:rsid w:val="00840F13"/>
    <w:rsid w:val="00841837"/>
    <w:rsid w:val="00843F8C"/>
    <w:rsid w:val="0085367E"/>
    <w:rsid w:val="00853DEC"/>
    <w:rsid w:val="00860E64"/>
    <w:rsid w:val="00862AC3"/>
    <w:rsid w:val="008648E3"/>
    <w:rsid w:val="008708D1"/>
    <w:rsid w:val="008779D2"/>
    <w:rsid w:val="00882754"/>
    <w:rsid w:val="0088283D"/>
    <w:rsid w:val="00887140"/>
    <w:rsid w:val="00890B63"/>
    <w:rsid w:val="008A6418"/>
    <w:rsid w:val="008B1C4F"/>
    <w:rsid w:val="008D09DC"/>
    <w:rsid w:val="008D1C01"/>
    <w:rsid w:val="008E1BF3"/>
    <w:rsid w:val="008E5068"/>
    <w:rsid w:val="008E5414"/>
    <w:rsid w:val="008E6B25"/>
    <w:rsid w:val="00912EDF"/>
    <w:rsid w:val="00914EB7"/>
    <w:rsid w:val="00915D2C"/>
    <w:rsid w:val="00915DB4"/>
    <w:rsid w:val="00924477"/>
    <w:rsid w:val="009406EF"/>
    <w:rsid w:val="00960D13"/>
    <w:rsid w:val="009633FE"/>
    <w:rsid w:val="00965F77"/>
    <w:rsid w:val="00976502"/>
    <w:rsid w:val="00976A5B"/>
    <w:rsid w:val="00986A43"/>
    <w:rsid w:val="0099097F"/>
    <w:rsid w:val="009A1C09"/>
    <w:rsid w:val="009B0EF2"/>
    <w:rsid w:val="009B3778"/>
    <w:rsid w:val="009C0FD8"/>
    <w:rsid w:val="009C7055"/>
    <w:rsid w:val="009D3905"/>
    <w:rsid w:val="009D72EB"/>
    <w:rsid w:val="009E127E"/>
    <w:rsid w:val="009E5630"/>
    <w:rsid w:val="009E786F"/>
    <w:rsid w:val="009E7F40"/>
    <w:rsid w:val="009F5182"/>
    <w:rsid w:val="00A00EFD"/>
    <w:rsid w:val="00A1332F"/>
    <w:rsid w:val="00A15901"/>
    <w:rsid w:val="00A20B33"/>
    <w:rsid w:val="00A211D7"/>
    <w:rsid w:val="00A25959"/>
    <w:rsid w:val="00A300D9"/>
    <w:rsid w:val="00A35552"/>
    <w:rsid w:val="00A46DFB"/>
    <w:rsid w:val="00A56688"/>
    <w:rsid w:val="00A63BA6"/>
    <w:rsid w:val="00A64773"/>
    <w:rsid w:val="00A650CE"/>
    <w:rsid w:val="00A70562"/>
    <w:rsid w:val="00A813DB"/>
    <w:rsid w:val="00A85F7E"/>
    <w:rsid w:val="00A92881"/>
    <w:rsid w:val="00AA0243"/>
    <w:rsid w:val="00AA733E"/>
    <w:rsid w:val="00AB2309"/>
    <w:rsid w:val="00AB28C3"/>
    <w:rsid w:val="00AB44E8"/>
    <w:rsid w:val="00AB5226"/>
    <w:rsid w:val="00AD354E"/>
    <w:rsid w:val="00AD58EE"/>
    <w:rsid w:val="00AE0C7C"/>
    <w:rsid w:val="00AE119E"/>
    <w:rsid w:val="00AE47FD"/>
    <w:rsid w:val="00AE5BDF"/>
    <w:rsid w:val="00AE5D44"/>
    <w:rsid w:val="00AF4108"/>
    <w:rsid w:val="00B00A16"/>
    <w:rsid w:val="00B0711C"/>
    <w:rsid w:val="00B12FF7"/>
    <w:rsid w:val="00B13A0F"/>
    <w:rsid w:val="00B32A62"/>
    <w:rsid w:val="00B3496B"/>
    <w:rsid w:val="00B35E72"/>
    <w:rsid w:val="00B4161D"/>
    <w:rsid w:val="00B41A34"/>
    <w:rsid w:val="00B42EDE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B5583"/>
    <w:rsid w:val="00BC01B2"/>
    <w:rsid w:val="00BD6A4C"/>
    <w:rsid w:val="00BF181E"/>
    <w:rsid w:val="00BF33CB"/>
    <w:rsid w:val="00C02FC9"/>
    <w:rsid w:val="00C27A71"/>
    <w:rsid w:val="00C40EAB"/>
    <w:rsid w:val="00C45963"/>
    <w:rsid w:val="00C45D95"/>
    <w:rsid w:val="00C700D0"/>
    <w:rsid w:val="00C74158"/>
    <w:rsid w:val="00C817EC"/>
    <w:rsid w:val="00C91AE8"/>
    <w:rsid w:val="00C927EC"/>
    <w:rsid w:val="00C9548E"/>
    <w:rsid w:val="00C95FA0"/>
    <w:rsid w:val="00CB3998"/>
    <w:rsid w:val="00CB5F45"/>
    <w:rsid w:val="00CB60D2"/>
    <w:rsid w:val="00CE392E"/>
    <w:rsid w:val="00CF03E1"/>
    <w:rsid w:val="00CF3960"/>
    <w:rsid w:val="00CF7894"/>
    <w:rsid w:val="00D022D1"/>
    <w:rsid w:val="00D04273"/>
    <w:rsid w:val="00D14A55"/>
    <w:rsid w:val="00D15D12"/>
    <w:rsid w:val="00D222AF"/>
    <w:rsid w:val="00D24027"/>
    <w:rsid w:val="00D24E31"/>
    <w:rsid w:val="00D37382"/>
    <w:rsid w:val="00D43C3A"/>
    <w:rsid w:val="00D45F32"/>
    <w:rsid w:val="00D55A98"/>
    <w:rsid w:val="00D602D5"/>
    <w:rsid w:val="00D71D6D"/>
    <w:rsid w:val="00D73410"/>
    <w:rsid w:val="00D744A1"/>
    <w:rsid w:val="00D8552D"/>
    <w:rsid w:val="00D905BD"/>
    <w:rsid w:val="00D930B4"/>
    <w:rsid w:val="00D9347C"/>
    <w:rsid w:val="00D9349A"/>
    <w:rsid w:val="00DA7140"/>
    <w:rsid w:val="00DB28DF"/>
    <w:rsid w:val="00DC0A21"/>
    <w:rsid w:val="00DC7666"/>
    <w:rsid w:val="00DD0431"/>
    <w:rsid w:val="00DD3D87"/>
    <w:rsid w:val="00DD561D"/>
    <w:rsid w:val="00DD73BB"/>
    <w:rsid w:val="00DE16CC"/>
    <w:rsid w:val="00DF37CD"/>
    <w:rsid w:val="00DF6E51"/>
    <w:rsid w:val="00E048A9"/>
    <w:rsid w:val="00E0674D"/>
    <w:rsid w:val="00E07151"/>
    <w:rsid w:val="00E16C74"/>
    <w:rsid w:val="00E235ED"/>
    <w:rsid w:val="00E2681F"/>
    <w:rsid w:val="00E271A9"/>
    <w:rsid w:val="00E301BE"/>
    <w:rsid w:val="00E30407"/>
    <w:rsid w:val="00E30FB3"/>
    <w:rsid w:val="00E3270C"/>
    <w:rsid w:val="00E34DA9"/>
    <w:rsid w:val="00E45325"/>
    <w:rsid w:val="00E46F43"/>
    <w:rsid w:val="00E50AA3"/>
    <w:rsid w:val="00E53DA7"/>
    <w:rsid w:val="00E64F0D"/>
    <w:rsid w:val="00E8196F"/>
    <w:rsid w:val="00E84FDB"/>
    <w:rsid w:val="00EA45C5"/>
    <w:rsid w:val="00EA5BC2"/>
    <w:rsid w:val="00EB7327"/>
    <w:rsid w:val="00EC1F9B"/>
    <w:rsid w:val="00EC2C7A"/>
    <w:rsid w:val="00EC4B98"/>
    <w:rsid w:val="00EC50A4"/>
    <w:rsid w:val="00ED240A"/>
    <w:rsid w:val="00ED4A36"/>
    <w:rsid w:val="00EE0561"/>
    <w:rsid w:val="00EE1783"/>
    <w:rsid w:val="00EE187B"/>
    <w:rsid w:val="00EE4D18"/>
    <w:rsid w:val="00EF070F"/>
    <w:rsid w:val="00EF6D24"/>
    <w:rsid w:val="00F045DA"/>
    <w:rsid w:val="00F0557B"/>
    <w:rsid w:val="00F06954"/>
    <w:rsid w:val="00F127E4"/>
    <w:rsid w:val="00F13AC9"/>
    <w:rsid w:val="00F243E4"/>
    <w:rsid w:val="00F33244"/>
    <w:rsid w:val="00F54B64"/>
    <w:rsid w:val="00F61D82"/>
    <w:rsid w:val="00F62EE5"/>
    <w:rsid w:val="00F66A72"/>
    <w:rsid w:val="00F66EF2"/>
    <w:rsid w:val="00F67268"/>
    <w:rsid w:val="00F67F4B"/>
    <w:rsid w:val="00F73D0F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C42F6"/>
    <w:rsid w:val="00FD7168"/>
    <w:rsid w:val="00FD7B3C"/>
    <w:rsid w:val="00FE0A4E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89C372-6A2B-4D0C-A18C-8A78180B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11"/>
    <w:uiPriority w:val="10"/>
    <w:qFormat/>
    <w:rsid w:val="00882754"/>
    <w:pPr>
      <w:jc w:val="center"/>
    </w:pPr>
    <w:rPr>
      <w:sz w:val="28"/>
    </w:rPr>
  </w:style>
  <w:style w:type="character" w:customStyle="1" w:styleId="11">
    <w:name w:val="Заголовок Знак1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rsid w:val="00AF4108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3">
    <w:name w:val="Body Text Indent"/>
    <w:basedOn w:val="a"/>
    <w:link w:val="af4"/>
    <w:unhideWhenUsed/>
    <w:rsid w:val="0088714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paragraph" w:customStyle="1" w:styleId="af5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6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7">
    <w:name w:val="Hyperlink"/>
    <w:rsid w:val="00840F13"/>
    <w:rPr>
      <w:color w:val="0000FF"/>
      <w:u w:val="single"/>
    </w:rPr>
  </w:style>
  <w:style w:type="character" w:styleId="af8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Красная строка1"/>
    <w:basedOn w:val="ae"/>
    <w:rsid w:val="00840F13"/>
    <w:pPr>
      <w:ind w:firstLine="210"/>
    </w:pPr>
    <w:rPr>
      <w:rFonts w:eastAsia="Calibri"/>
      <w:sz w:val="28"/>
      <w:szCs w:val="28"/>
      <w:lang w:val="x-none"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5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9">
    <w:name w:val="Мой стиль"/>
    <w:basedOn w:val="a"/>
    <w:link w:val="afa"/>
    <w:rsid w:val="00840F13"/>
    <w:pPr>
      <w:adjustRightInd w:val="0"/>
      <w:spacing w:after="120"/>
      <w:ind w:firstLine="567"/>
      <w:jc w:val="both"/>
    </w:pPr>
    <w:rPr>
      <w:rFonts w:eastAsia="Calibri"/>
      <w:lang w:val="x-none" w:eastAsia="x-none"/>
    </w:rPr>
  </w:style>
  <w:style w:type="character" w:customStyle="1" w:styleId="afa">
    <w:name w:val="Мой стиль Знак"/>
    <w:link w:val="af9"/>
    <w:locked/>
    <w:rsid w:val="00840F1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6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6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c">
    <w:name w:val="page number"/>
    <w:rsid w:val="00840F13"/>
    <w:rPr>
      <w:rFonts w:cs="Times New Roman"/>
    </w:rPr>
  </w:style>
  <w:style w:type="paragraph" w:customStyle="1" w:styleId="17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8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e">
    <w:name w:val="Знак Знак"/>
    <w:locked/>
    <w:rsid w:val="00840F13"/>
    <w:rPr>
      <w:sz w:val="28"/>
      <w:lang w:eastAsia="ru-RU"/>
    </w:rPr>
  </w:style>
  <w:style w:type="character" w:styleId="aff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0">
    <w:name w:val="FollowedHyperlink"/>
    <w:rsid w:val="00840F13"/>
    <w:rPr>
      <w:color w:val="800080"/>
      <w:u w:val="single"/>
    </w:rPr>
  </w:style>
  <w:style w:type="numbering" w:customStyle="1" w:styleId="1a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b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1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2">
    <w:name w:val="Intense Quote"/>
    <w:basedOn w:val="a"/>
    <w:next w:val="a"/>
    <w:link w:val="aff3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  <w:lang w:val="x-none" w:eastAsia="x-none"/>
    </w:rPr>
  </w:style>
  <w:style w:type="character" w:customStyle="1" w:styleId="aff3">
    <w:name w:val="Выделенная цитата Знак"/>
    <w:basedOn w:val="a0"/>
    <w:link w:val="aff2"/>
    <w:uiPriority w:val="30"/>
    <w:rsid w:val="00840F13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4">
    <w:name w:val="Subtle Emphasis"/>
    <w:uiPriority w:val="19"/>
    <w:qFormat/>
    <w:rsid w:val="00840F13"/>
    <w:rPr>
      <w:i/>
      <w:iCs/>
      <w:color w:val="5A5A5A"/>
    </w:rPr>
  </w:style>
  <w:style w:type="character" w:styleId="aff5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6">
    <w:name w:val="Subtle Reference"/>
    <w:uiPriority w:val="31"/>
    <w:qFormat/>
    <w:rsid w:val="00840F13"/>
    <w:rPr>
      <w:smallCaps/>
    </w:rPr>
  </w:style>
  <w:style w:type="character" w:styleId="aff7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8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9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5AE4A-9FE7-479C-B360-E869A747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ОТДЕЛ ИМУШЕСТВА</cp:lastModifiedBy>
  <cp:revision>69</cp:revision>
  <cp:lastPrinted>2022-08-16T10:42:00Z</cp:lastPrinted>
  <dcterms:created xsi:type="dcterms:W3CDTF">2019-10-22T08:35:00Z</dcterms:created>
  <dcterms:modified xsi:type="dcterms:W3CDTF">2022-08-16T10:52:00Z</dcterms:modified>
</cp:coreProperties>
</file>