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8801" w14:textId="77777777"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77777777" w:rsidR="00F42364" w:rsidRPr="00350850" w:rsidRDefault="00014B5B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F42364" w:rsidRPr="0035085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="00F42364" w:rsidRPr="00350850">
        <w:rPr>
          <w:sz w:val="28"/>
          <w:szCs w:val="28"/>
        </w:rPr>
        <w:t xml:space="preserve">№  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3316720E" w14:textId="77777777"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</w:t>
      </w:r>
      <w:r w:rsidR="003C2327">
        <w:rPr>
          <w:bCs/>
          <w:sz w:val="28"/>
          <w:szCs w:val="28"/>
        </w:rPr>
        <w:t xml:space="preserve">в </w:t>
      </w:r>
      <w:r w:rsidR="00F17BA3" w:rsidRPr="00337244">
        <w:rPr>
          <w:sz w:val="28"/>
          <w:szCs w:val="28"/>
        </w:rPr>
        <w:t>муниципальн</w:t>
      </w:r>
      <w:r w:rsidR="003C2327">
        <w:rPr>
          <w:sz w:val="28"/>
          <w:szCs w:val="28"/>
        </w:rPr>
        <w:t>ую</w:t>
      </w:r>
      <w:r w:rsidR="00F17BA3" w:rsidRPr="00337244">
        <w:rPr>
          <w:sz w:val="28"/>
          <w:szCs w:val="28"/>
        </w:rPr>
        <w:t xml:space="preserve"> программ</w:t>
      </w:r>
      <w:r w:rsidR="003C2327">
        <w:rPr>
          <w:sz w:val="28"/>
          <w:szCs w:val="28"/>
        </w:rPr>
        <w:t>у</w:t>
      </w:r>
      <w:r w:rsidR="00F17BA3">
        <w:rPr>
          <w:sz w:val="28"/>
          <w:szCs w:val="28"/>
        </w:rPr>
        <w:t xml:space="preserve"> </w:t>
      </w:r>
      <w:r w:rsidR="00F17BA3" w:rsidRPr="00337244">
        <w:rPr>
          <w:sz w:val="28"/>
          <w:szCs w:val="28"/>
        </w:rPr>
        <w:t>Новоселицкого муниципального округа</w:t>
      </w:r>
      <w:r w:rsidR="00F17BA3">
        <w:rPr>
          <w:sz w:val="28"/>
          <w:szCs w:val="28"/>
        </w:rPr>
        <w:t xml:space="preserve"> </w:t>
      </w:r>
      <w:r w:rsidR="00F17BA3" w:rsidRPr="00337244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</w:t>
      </w:r>
      <w:r w:rsidR="004D3778">
        <w:rPr>
          <w:sz w:val="28"/>
          <w:szCs w:val="28"/>
        </w:rPr>
        <w:t>, утверждённую постановлением администрации Новоселицкого муниципального округа Ставропольско</w:t>
      </w:r>
      <w:r w:rsidR="00337022">
        <w:rPr>
          <w:sz w:val="28"/>
          <w:szCs w:val="28"/>
        </w:rPr>
        <w:t>го края от 21</w:t>
      </w:r>
      <w:r w:rsidR="004D3778">
        <w:rPr>
          <w:sz w:val="28"/>
          <w:szCs w:val="28"/>
        </w:rPr>
        <w:t xml:space="preserve"> де</w:t>
      </w:r>
      <w:r w:rsidR="00337022">
        <w:rPr>
          <w:sz w:val="28"/>
          <w:szCs w:val="28"/>
        </w:rPr>
        <w:t>кабря 2023 г. № 819</w:t>
      </w:r>
      <w:r w:rsidR="004D3778" w:rsidRPr="00CD1811">
        <w:rPr>
          <w:sz w:val="28"/>
          <w:szCs w:val="28"/>
        </w:rPr>
        <w:t xml:space="preserve"> </w:t>
      </w:r>
    </w:p>
    <w:p w14:paraId="7F225401" w14:textId="77777777"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62FDB128" w14:textId="77777777"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14:paraId="3982430B" w14:textId="77777777" w:rsidR="00F42364" w:rsidRPr="00A74026" w:rsidRDefault="00F42364" w:rsidP="00D25057">
      <w:pPr>
        <w:ind w:firstLine="567"/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 xml:space="preserve">Уставом Новоселицкого муниципального округа Ставропольского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14:paraId="5552CBF8" w14:textId="77777777"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14:paraId="6467D42A" w14:textId="77777777"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14:paraId="7E433EBF" w14:textId="77777777"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14:paraId="74CB3060" w14:textId="77777777" w:rsidR="00F42364" w:rsidRDefault="00CD2DE7" w:rsidP="00014B5B">
      <w:pPr>
        <w:pStyle w:val="a4"/>
        <w:ind w:left="0" w:right="-8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772609">
        <w:rPr>
          <w:bCs/>
          <w:sz w:val="28"/>
          <w:szCs w:val="28"/>
        </w:rPr>
        <w:t xml:space="preserve"> </w:t>
      </w:r>
      <w:r w:rsidRPr="00CD2DE7">
        <w:rPr>
          <w:bCs/>
          <w:sz w:val="28"/>
          <w:szCs w:val="28"/>
        </w:rPr>
        <w:t xml:space="preserve">Внести изменения </w:t>
      </w:r>
      <w:r w:rsidR="00F17BA3">
        <w:rPr>
          <w:bCs/>
          <w:sz w:val="28"/>
          <w:szCs w:val="28"/>
        </w:rPr>
        <w:t xml:space="preserve">в Паспорт </w:t>
      </w:r>
      <w:r w:rsidR="00F17BA3" w:rsidRPr="00337244">
        <w:rPr>
          <w:sz w:val="28"/>
          <w:szCs w:val="28"/>
        </w:rPr>
        <w:t>муниципальной программы</w:t>
      </w:r>
      <w:r w:rsidR="00F17BA3">
        <w:rPr>
          <w:sz w:val="28"/>
          <w:szCs w:val="28"/>
        </w:rPr>
        <w:t xml:space="preserve"> </w:t>
      </w:r>
      <w:r w:rsidR="00F17BA3" w:rsidRPr="00337244">
        <w:rPr>
          <w:sz w:val="28"/>
          <w:szCs w:val="28"/>
        </w:rPr>
        <w:t>Новоселицкого муниципального округа</w:t>
      </w:r>
      <w:r w:rsidR="00F17BA3">
        <w:rPr>
          <w:sz w:val="28"/>
          <w:szCs w:val="28"/>
        </w:rPr>
        <w:t xml:space="preserve"> </w:t>
      </w:r>
      <w:r w:rsidR="00F17BA3" w:rsidRPr="00337244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</w:t>
      </w:r>
      <w:r w:rsidR="00F17BA3">
        <w:rPr>
          <w:sz w:val="28"/>
          <w:szCs w:val="28"/>
        </w:rPr>
        <w:t xml:space="preserve"> </w:t>
      </w:r>
      <w:r w:rsidR="00752632">
        <w:rPr>
          <w:sz w:val="28"/>
          <w:szCs w:val="28"/>
        </w:rPr>
        <w:t>утверждённ</w:t>
      </w:r>
      <w:r w:rsidR="003C2327">
        <w:rPr>
          <w:sz w:val="28"/>
          <w:szCs w:val="28"/>
        </w:rPr>
        <w:t>ой</w:t>
      </w:r>
      <w:r w:rsidR="00752632">
        <w:rPr>
          <w:sz w:val="28"/>
          <w:szCs w:val="28"/>
        </w:rPr>
        <w:t xml:space="preserve"> постановлением администрации Новоселицкого муниципального о</w:t>
      </w:r>
      <w:r w:rsidR="00337022">
        <w:rPr>
          <w:sz w:val="28"/>
          <w:szCs w:val="28"/>
        </w:rPr>
        <w:t>круга Ставропольского края от 21 декабря 2023 г. № 819</w:t>
      </w:r>
      <w:r w:rsidR="00F17BA3">
        <w:rPr>
          <w:sz w:val="28"/>
          <w:szCs w:val="28"/>
        </w:rPr>
        <w:t>, следующие изменения:</w:t>
      </w:r>
    </w:p>
    <w:p w14:paraId="320BD0FB" w14:textId="77777777" w:rsidR="003C2327" w:rsidRDefault="003C2327" w:rsidP="00906E42">
      <w:pPr>
        <w:pStyle w:val="a4"/>
        <w:ind w:left="0"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468B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И</w:t>
      </w:r>
      <w:r w:rsidR="00906E42">
        <w:rPr>
          <w:sz w:val="28"/>
          <w:szCs w:val="28"/>
        </w:rPr>
        <w:t xml:space="preserve">ндикаторы достижения целей Программы </w:t>
      </w:r>
      <w:r>
        <w:rPr>
          <w:sz w:val="28"/>
          <w:szCs w:val="28"/>
        </w:rPr>
        <w:t>изложить в следующей редакции:</w:t>
      </w:r>
    </w:p>
    <w:p w14:paraId="0A5CFBA3" w14:textId="77777777" w:rsidR="000D468B" w:rsidRDefault="000D468B" w:rsidP="00906E42">
      <w:pPr>
        <w:pStyle w:val="a4"/>
        <w:ind w:left="0" w:right="-8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0D468B" w:rsidRPr="00337244" w14:paraId="7E52D4BA" w14:textId="77777777" w:rsidTr="000D468B">
        <w:tc>
          <w:tcPr>
            <w:tcW w:w="2235" w:type="dxa"/>
          </w:tcPr>
          <w:p w14:paraId="2C2E5683" w14:textId="77777777" w:rsidR="000D468B" w:rsidRPr="00337244" w:rsidRDefault="000D468B" w:rsidP="00193CC4">
            <w:pPr>
              <w:adjustRightInd w:val="0"/>
              <w:ind w:right="57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087" w:type="dxa"/>
          </w:tcPr>
          <w:p w14:paraId="08B99F35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37244">
              <w:rPr>
                <w:sz w:val="28"/>
                <w:szCs w:val="28"/>
              </w:rPr>
              <w:t>дельная величина потребления энергетических ресурсов муниципальными бюджетными учреждениями;</w:t>
            </w:r>
          </w:p>
          <w:p w14:paraId="541D6FE5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085A9483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количество учащихся образовательных учреждений, охваченных мероприятиями по снижению детского дорожно-транспортного травматизма;</w:t>
            </w:r>
          </w:p>
          <w:p w14:paraId="160023C9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рентабельность сельскохозяйственных организаций (с </w:t>
            </w:r>
            <w:r w:rsidRPr="00337244">
              <w:rPr>
                <w:sz w:val="28"/>
                <w:szCs w:val="28"/>
              </w:rPr>
              <w:lastRenderedPageBreak/>
              <w:t>учетом субсидий);</w:t>
            </w:r>
          </w:p>
          <w:p w14:paraId="1E69805B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506DEE96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37244">
              <w:rPr>
                <w:color w:val="000000"/>
                <w:sz w:val="28"/>
                <w:szCs w:val="28"/>
              </w:rPr>
              <w:t>реднемесячная номинальная заработная плата в сельском хозяйстве по сельскохозяйственным организациям, не относящимся к субъектам малого предпринимательства;</w:t>
            </w:r>
          </w:p>
          <w:p w14:paraId="2466CDEE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число субъектов малого и среднего предпринимательства в расчете на 10 тысяч человек населения;</w:t>
            </w:r>
          </w:p>
          <w:p w14:paraId="16F6EA59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37244">
              <w:rPr>
                <w:color w:val="000000"/>
                <w:sz w:val="28"/>
                <w:szCs w:val="28"/>
              </w:rPr>
              <w:t>бъем инвестиций в основной капитал, в том числе за счет бюджетных средств (без субъектов малого предпринимательства и объема инвестиций, не наблюдаемых прямыми статистическими методами)</w:t>
            </w:r>
            <w:r w:rsidRPr="00337244">
              <w:rPr>
                <w:sz w:val="28"/>
                <w:szCs w:val="28"/>
              </w:rPr>
              <w:t>;</w:t>
            </w:r>
          </w:p>
          <w:p w14:paraId="1989055E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>темп роста объема розничного товарооборота по полному кругу хозяйствующих субъектов (к соответствующему периоду предыдущего года)</w:t>
            </w:r>
            <w:r w:rsidRPr="00337244">
              <w:rPr>
                <w:sz w:val="28"/>
                <w:szCs w:val="28"/>
              </w:rPr>
              <w:t>;</w:t>
            </w:r>
          </w:p>
          <w:p w14:paraId="389FA0FE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муниципальных служащих, прошедших курсы повышения квалификации;</w:t>
            </w:r>
          </w:p>
          <w:p w14:paraId="5EF012CD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нормативных правовых актов, принятых  органами местного самоуправления, и проектов, прошедших антикоррупционную экспертизу, от общего количества нормативных правовых актов, принятых в отчетном периоде;</w:t>
            </w:r>
          </w:p>
          <w:p w14:paraId="3B0E3D35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доли вовлеченных граждан, из числа молодежи в возрасте от 14 до 20 лет, к проблеме противодействия и борьбы с коррупцией в современном обществе;</w:t>
            </w:r>
          </w:p>
          <w:p w14:paraId="2C4EE1F6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37244">
              <w:rPr>
                <w:sz w:val="28"/>
                <w:szCs w:val="28"/>
              </w:rPr>
              <w:t>оля муниципальных служащих, работников, в должностные обязанности которых входит участие в противодействии коррупции,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коррупции; лиц впервые поступивших на муниципальную службу принявших участие в мероприятиях по профессиональному развитию в области противодействия коррупции</w:t>
            </w:r>
            <w:r>
              <w:rPr>
                <w:sz w:val="28"/>
                <w:szCs w:val="28"/>
              </w:rPr>
              <w:t>;</w:t>
            </w:r>
          </w:p>
          <w:p w14:paraId="693F6DAF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rFonts w:eastAsia="Calibri"/>
                <w:color w:val="000000"/>
                <w:sz w:val="28"/>
                <w:szCs w:val="28"/>
              </w:rPr>
              <w:t xml:space="preserve">доля ликвидированных несанкционированных свалок от общего количества выявленных свалок; </w:t>
            </w:r>
          </w:p>
          <w:p w14:paraId="415FD22D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снижение численности безнадзорных животных на территории Новоселицкого муниципального округа Ставропольского края;</w:t>
            </w:r>
          </w:p>
          <w:p w14:paraId="140EEF01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отловленных безнадзорных животных, от общего количества выявленных безнадзорных животных на территории Новоселицкого муниципального округа;</w:t>
            </w:r>
          </w:p>
          <w:p w14:paraId="1BF3A6FF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благоустроенных общественных территорий Новоселицкого муниципального округа от общего количества общественных территорий;</w:t>
            </w:r>
          </w:p>
          <w:p w14:paraId="6D5A4FDD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граждан, задействованных в мероприятиях, направленных на обеспечение стабильного функционирования и развития социальной сферы Новоселицкого муниципального округа;</w:t>
            </w:r>
          </w:p>
          <w:p w14:paraId="3CB6B936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организации - источники комплектования архивного отдела Новоселицкого муниципального округа, осуществившие архивную обработку документов в соответствии с утвержденным графиком комитета СК по делам архивов;</w:t>
            </w:r>
          </w:p>
          <w:p w14:paraId="48EC240F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337244">
              <w:rPr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Pr="00337244">
              <w:rPr>
                <w:sz w:val="28"/>
                <w:szCs w:val="28"/>
              </w:rPr>
              <w:t>;</w:t>
            </w:r>
          </w:p>
          <w:p w14:paraId="26302C51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населения систематически занимающегося физической культурой и спортом;</w:t>
            </w:r>
          </w:p>
          <w:p w14:paraId="2120E33D" w14:textId="77777777" w:rsidR="000D468B" w:rsidRPr="00337244" w:rsidRDefault="000D468B" w:rsidP="00193CC4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337244">
              <w:rPr>
                <w:color w:val="000000"/>
                <w:spacing w:val="-2"/>
                <w:sz w:val="28"/>
                <w:szCs w:val="28"/>
              </w:rPr>
              <w:t>доля обучающихся, систематически занимающихся физической культурой и спортом в общей численности обучающихся Новоселицкого муниципального округа Ставропольского края;</w:t>
            </w:r>
          </w:p>
          <w:p w14:paraId="05BA5D67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молодых семей, проживающих на территории Новоселицкого муниципального округа Ставропольского края,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14:paraId="599DDB69" w14:textId="77777777" w:rsidR="000D468B" w:rsidRDefault="000D468B" w:rsidP="000D468B">
            <w:pPr>
              <w:pStyle w:val="a4"/>
              <w:ind w:left="0" w:righ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детских игровых площадок в общем количестве.</w:t>
            </w:r>
          </w:p>
          <w:p w14:paraId="17F71E51" w14:textId="77777777" w:rsidR="000D468B" w:rsidRPr="00337244" w:rsidRDefault="000D468B" w:rsidP="00193CC4">
            <w:pPr>
              <w:ind w:firstLine="357"/>
              <w:jc w:val="both"/>
              <w:rPr>
                <w:sz w:val="28"/>
                <w:szCs w:val="28"/>
              </w:rPr>
            </w:pPr>
          </w:p>
        </w:tc>
      </w:tr>
    </w:tbl>
    <w:p w14:paraId="4AB7D277" w14:textId="77777777" w:rsidR="000D468B" w:rsidRDefault="000D468B" w:rsidP="00906E42">
      <w:pPr>
        <w:pStyle w:val="a4"/>
        <w:ind w:left="0" w:right="-8" w:firstLine="709"/>
        <w:jc w:val="both"/>
        <w:rPr>
          <w:sz w:val="28"/>
          <w:szCs w:val="28"/>
        </w:rPr>
      </w:pPr>
    </w:p>
    <w:p w14:paraId="0911F27B" w14:textId="77777777" w:rsidR="003C2327" w:rsidRDefault="00906E42" w:rsidP="000D46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218">
        <w:rPr>
          <w:sz w:val="28"/>
          <w:szCs w:val="28"/>
        </w:rPr>
        <w:t xml:space="preserve">1.2. </w:t>
      </w:r>
      <w:r w:rsidR="000D468B">
        <w:rPr>
          <w:sz w:val="28"/>
          <w:szCs w:val="28"/>
        </w:rPr>
        <w:t>Строку</w:t>
      </w:r>
      <w:r w:rsidR="003C2327">
        <w:rPr>
          <w:sz w:val="28"/>
          <w:szCs w:val="28"/>
        </w:rPr>
        <w:t xml:space="preserve"> О</w:t>
      </w:r>
      <w:r w:rsidR="00784218">
        <w:rPr>
          <w:sz w:val="28"/>
          <w:szCs w:val="28"/>
        </w:rPr>
        <w:t xml:space="preserve">жидаемые конечные результаты Программы </w:t>
      </w:r>
      <w:r w:rsidR="003C2327">
        <w:rPr>
          <w:sz w:val="28"/>
          <w:szCs w:val="28"/>
        </w:rPr>
        <w:t>изложить в следующей редакции:</w:t>
      </w:r>
    </w:p>
    <w:p w14:paraId="10900498" w14:textId="77777777" w:rsidR="000D468B" w:rsidRDefault="000D468B" w:rsidP="000D468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0D468B" w:rsidRPr="00337244" w14:paraId="2B16CEF6" w14:textId="77777777" w:rsidTr="000D468B">
        <w:tc>
          <w:tcPr>
            <w:tcW w:w="2235" w:type="dxa"/>
          </w:tcPr>
          <w:p w14:paraId="000CFFA2" w14:textId="77777777" w:rsidR="000D468B" w:rsidRPr="00337244" w:rsidRDefault="000D468B" w:rsidP="00193CC4">
            <w:pPr>
              <w:adjustRightInd w:val="0"/>
              <w:ind w:right="57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14:paraId="0DB7971D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37244">
              <w:rPr>
                <w:sz w:val="28"/>
                <w:szCs w:val="28"/>
              </w:rPr>
              <w:t>нижение уровня потребления топливно-энергетических  ресурсов на территории округа за счет внедрения новых энергосберегающих технологий;</w:t>
            </w:r>
          </w:p>
          <w:p w14:paraId="572CDBEC" w14:textId="77777777" w:rsidR="000D468B" w:rsidRPr="00337244" w:rsidRDefault="000D468B" w:rsidP="00193CC4">
            <w:pPr>
              <w:ind w:right="57"/>
              <w:jc w:val="both"/>
              <w:rPr>
                <w:sz w:val="28"/>
                <w:szCs w:val="28"/>
                <w:lang w:eastAsia="ar-SA"/>
              </w:rPr>
            </w:pPr>
            <w:r w:rsidRPr="00337244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337244">
              <w:rPr>
                <w:sz w:val="28"/>
                <w:szCs w:val="28"/>
              </w:rPr>
              <w:t>автомобильных дорог администрации Новоселицкого муниципального округа</w:t>
            </w:r>
            <w:r w:rsidRPr="00337244">
              <w:rPr>
                <w:sz w:val="28"/>
                <w:szCs w:val="28"/>
                <w:lang w:eastAsia="ar-SA"/>
              </w:rPr>
              <w:t xml:space="preserve">, не отвечающих нормативным требованиям, в общей протяженности </w:t>
            </w:r>
            <w:r w:rsidRPr="00337244">
              <w:rPr>
                <w:sz w:val="28"/>
                <w:szCs w:val="28"/>
              </w:rPr>
              <w:t>автомобильных дорог администрации Новоселицкого муниципального округа</w:t>
            </w:r>
            <w:r w:rsidRPr="00337244">
              <w:rPr>
                <w:sz w:val="28"/>
                <w:szCs w:val="28"/>
                <w:lang w:eastAsia="ar-SA"/>
              </w:rPr>
              <w:t xml:space="preserve"> до 17</w:t>
            </w:r>
            <w:r w:rsidRPr="00337244">
              <w:rPr>
                <w:sz w:val="28"/>
                <w:szCs w:val="28"/>
              </w:rPr>
              <w:t xml:space="preserve"> </w:t>
            </w:r>
            <w:r w:rsidRPr="00337244">
              <w:rPr>
                <w:sz w:val="28"/>
                <w:szCs w:val="28"/>
                <w:lang w:eastAsia="ar-SA"/>
              </w:rPr>
              <w:t xml:space="preserve"> процентов;</w:t>
            </w:r>
          </w:p>
          <w:p w14:paraId="6EFDD08E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  <w:lang w:eastAsia="ar-SA"/>
              </w:rPr>
            </w:pPr>
            <w:r w:rsidRPr="00337244">
              <w:rPr>
                <w:sz w:val="28"/>
                <w:szCs w:val="28"/>
                <w:lang w:eastAsia="ar-SA"/>
              </w:rPr>
              <w:t xml:space="preserve">снижение </w:t>
            </w:r>
            <w:r w:rsidRPr="00337244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 Ставропольского края</w:t>
            </w:r>
            <w:r w:rsidRPr="00337244">
              <w:rPr>
                <w:sz w:val="28"/>
                <w:szCs w:val="28"/>
                <w:lang w:eastAsia="ar-SA"/>
              </w:rPr>
              <w:t>;</w:t>
            </w:r>
          </w:p>
          <w:p w14:paraId="1A36CDD3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повышение рентабельности сельскохозяйственных организаций Новоселицкого муниципального округа Ставропольского края;</w:t>
            </w:r>
          </w:p>
          <w:p w14:paraId="4382E368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количества прибыльных сельскохозяйственных организаций;</w:t>
            </w:r>
          </w:p>
          <w:p w14:paraId="0F5AD8C3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>увеличение среднемесячной номинальной заработной платы в сельском хозяйстве по сельскохозяйственным организациям, не относящимся к субъектам малого предпринимательства;</w:t>
            </w:r>
          </w:p>
          <w:p w14:paraId="2B3A6B5C" w14:textId="77777777" w:rsidR="000D468B" w:rsidRPr="00337244" w:rsidRDefault="000D468B" w:rsidP="00193CC4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численности субъектов малого и среднего предпринимательства в расчете на 10 тысяч чело</w:t>
            </w:r>
            <w:r>
              <w:rPr>
                <w:sz w:val="28"/>
                <w:szCs w:val="28"/>
              </w:rPr>
              <w:t xml:space="preserve">век населения </w:t>
            </w:r>
            <w:r w:rsidRPr="00337244">
              <w:rPr>
                <w:sz w:val="28"/>
                <w:szCs w:val="28"/>
              </w:rPr>
              <w:t>с 405 единиц в 2024 году до 455 единиц в 2029 году;</w:t>
            </w:r>
          </w:p>
          <w:p w14:paraId="7B357CF0" w14:textId="77777777" w:rsidR="000D468B" w:rsidRPr="00337244" w:rsidRDefault="000D468B" w:rsidP="00193CC4">
            <w:pPr>
              <w:jc w:val="both"/>
              <w:rPr>
                <w:color w:val="000000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>увеличение объема инвестиций в основной капитал в экономике округа (за исключением бюджетных средств) в расчете на 1 жителя с 11541 рубля в 2024 году до 13000 рублей в 2029 году;</w:t>
            </w:r>
          </w:p>
          <w:p w14:paraId="4E06FF31" w14:textId="77777777" w:rsidR="000D468B" w:rsidRPr="00337244" w:rsidRDefault="000D468B" w:rsidP="00193CC4">
            <w:pPr>
              <w:jc w:val="both"/>
              <w:rPr>
                <w:color w:val="000000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 xml:space="preserve">увеличение объема инвестиций в основной капитал (за исключением бюджетных средств) не наблюдаемых прямым статистическим методом, </w:t>
            </w:r>
            <w:r w:rsidRPr="00337244">
              <w:rPr>
                <w:rFonts w:eastAsia="Cambria"/>
                <w:sz w:val="28"/>
                <w:szCs w:val="28"/>
              </w:rPr>
              <w:t>по полному кругу хозяйствующих субъектов</w:t>
            </w:r>
            <w:r w:rsidRPr="00337244">
              <w:rPr>
                <w:color w:val="000000"/>
                <w:sz w:val="28"/>
                <w:szCs w:val="28"/>
              </w:rPr>
              <w:t xml:space="preserve"> с 2814,9 млн. рублей в 2024 году до 3450 млн. рублей в 2029 году;</w:t>
            </w:r>
          </w:p>
          <w:p w14:paraId="7D78EC50" w14:textId="77777777" w:rsidR="000D468B" w:rsidRPr="00337244" w:rsidRDefault="000D468B" w:rsidP="00193CC4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 xml:space="preserve">увеличение объема </w:t>
            </w:r>
            <w:r w:rsidRPr="00337244">
              <w:rPr>
                <w:rFonts w:eastAsia="Cambria"/>
                <w:sz w:val="28"/>
                <w:szCs w:val="28"/>
              </w:rPr>
              <w:t>розничной торговли предприятий Новоселицкого муниципального округа</w:t>
            </w:r>
            <w:r w:rsidRPr="00337244">
              <w:rPr>
                <w:color w:val="000000"/>
                <w:sz w:val="28"/>
                <w:szCs w:val="28"/>
              </w:rPr>
              <w:t xml:space="preserve"> </w:t>
            </w:r>
            <w:r w:rsidRPr="00337244">
              <w:rPr>
                <w:color w:val="000000"/>
                <w:sz w:val="28"/>
                <w:szCs w:val="28"/>
              </w:rPr>
              <w:br/>
              <w:t>с 545,2 млн. рублей в 2024 году до 600,0 млн. руб. в 2029 году</w:t>
            </w:r>
            <w:r w:rsidRPr="00337244">
              <w:rPr>
                <w:sz w:val="28"/>
                <w:szCs w:val="28"/>
              </w:rPr>
              <w:t>;</w:t>
            </w:r>
          </w:p>
          <w:p w14:paraId="230EC063" w14:textId="77777777" w:rsidR="000D468B" w:rsidRPr="00337244" w:rsidRDefault="000D468B" w:rsidP="00193CC4">
            <w:pPr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профессионального образования;</w:t>
            </w:r>
          </w:p>
          <w:p w14:paraId="07F74B3E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доля населения Новоселицкого муниципального округа Ставропольского края, считающего подверженной коррупционным проявлениям (по результатам социологического опроса); </w:t>
            </w:r>
          </w:p>
          <w:p w14:paraId="350E429F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заявителей, получающих </w:t>
            </w:r>
            <w:r w:rsidRPr="00337244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льные услуги, столкнувшихся с проявлениями</w:t>
            </w:r>
            <w:r w:rsidRPr="00337244">
              <w:rPr>
                <w:sz w:val="28"/>
                <w:szCs w:val="28"/>
              </w:rPr>
              <w:t xml:space="preserve"> коррупции (по результатам социологического опроса);</w:t>
            </w:r>
          </w:p>
          <w:p w14:paraId="7F1E90F8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заявителей, получающих </w:t>
            </w:r>
            <w:r w:rsidRPr="00337244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>услуги, не готовых обнародовать факты</w:t>
            </w:r>
            <w:r w:rsidRPr="003372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склонения их муниципальными служащими к коррупционным </w:t>
            </w:r>
            <w:r w:rsidRPr="00337244">
              <w:rPr>
                <w:sz w:val="28"/>
                <w:szCs w:val="28"/>
              </w:rPr>
              <w:t>действиям при предоста</w:t>
            </w:r>
            <w:r>
              <w:rPr>
                <w:sz w:val="28"/>
                <w:szCs w:val="28"/>
              </w:rPr>
              <w:t xml:space="preserve">влении им муниципальной услуги </w:t>
            </w:r>
            <w:r w:rsidRPr="00337244">
              <w:rPr>
                <w:sz w:val="28"/>
                <w:szCs w:val="28"/>
              </w:rPr>
              <w:t>(по результатам социологического опроса);</w:t>
            </w:r>
          </w:p>
          <w:p w14:paraId="52AC77AC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доля населения Новоселицкого муниципальног</w:t>
            </w:r>
            <w:r>
              <w:rPr>
                <w:sz w:val="28"/>
                <w:szCs w:val="28"/>
              </w:rPr>
              <w:t xml:space="preserve">о округа Ставропольского края, </w:t>
            </w:r>
            <w:r w:rsidRPr="00337244">
              <w:rPr>
                <w:sz w:val="28"/>
                <w:szCs w:val="28"/>
              </w:rPr>
              <w:t>считающ</w:t>
            </w:r>
            <w:r>
              <w:rPr>
                <w:sz w:val="28"/>
                <w:szCs w:val="28"/>
              </w:rPr>
              <w:t xml:space="preserve">его коррупционные проявления в сфере </w:t>
            </w:r>
            <w:r w:rsidRPr="00337244">
              <w:rPr>
                <w:sz w:val="28"/>
                <w:szCs w:val="28"/>
              </w:rPr>
              <w:t>предоставления муниципальных  услуг неприемлемыми (по результатам социологического опроса);</w:t>
            </w:r>
          </w:p>
          <w:p w14:paraId="3D77EBCF" w14:textId="77777777" w:rsidR="000D468B" w:rsidRPr="00337244" w:rsidRDefault="000D468B" w:rsidP="00193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37244">
              <w:rPr>
                <w:rFonts w:eastAsia="Calibri"/>
                <w:color w:val="000000"/>
                <w:sz w:val="28"/>
                <w:szCs w:val="28"/>
              </w:rPr>
              <w:t>увеличение доли ликвидированных несанкционированных свалок от общего количества выявленных свалок к 2029 году на 40%;</w:t>
            </w:r>
          </w:p>
          <w:p w14:paraId="3C9E345F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снижение количества безнадзорных животных на территории Новоселицкого муниципального округа Ставропольского края;</w:t>
            </w:r>
          </w:p>
          <w:p w14:paraId="1C4C07FD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доли благоустроенных общественных территорий Новоселицкого муниципального округа от общего количества общественных территорий в 2029 году до 50%;</w:t>
            </w:r>
          </w:p>
          <w:p w14:paraId="2BDB48D5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доли населения, задействованной в мероприятиях, направленных на обеспечение стабильного функционирования и развития социальной сферы, проведенных на территории Новоселицкого муниципального округа Ставропольского края;</w:t>
            </w:r>
          </w:p>
          <w:p w14:paraId="1685D7A4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обеспечение нормативных условий хранения документов при расширении площади архивохранилища;</w:t>
            </w:r>
          </w:p>
          <w:p w14:paraId="27AE7443" w14:textId="77777777" w:rsidR="000D468B" w:rsidRPr="00337244" w:rsidRDefault="000D468B" w:rsidP="00193CC4">
            <w:pPr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повышение качества комплектования архива, сокращение количества отрицательных ответов по запросам; </w:t>
            </w:r>
          </w:p>
          <w:p w14:paraId="6AAF0554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  <w:shd w:val="clear" w:color="auto" w:fill="FFFFFF"/>
              </w:rPr>
              <w:t xml:space="preserve">увеличение общей площади жилых помещений, приходящаяся в среднем на одного жителя в 2029 </w:t>
            </w:r>
            <w:proofErr w:type="gramStart"/>
            <w:r w:rsidRPr="00337244">
              <w:rPr>
                <w:sz w:val="28"/>
                <w:szCs w:val="28"/>
                <w:shd w:val="clear" w:color="auto" w:fill="FFFFFF"/>
              </w:rPr>
              <w:t>году  до</w:t>
            </w:r>
            <w:proofErr w:type="gramEnd"/>
            <w:r w:rsidRPr="003372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37244">
              <w:rPr>
                <w:sz w:val="28"/>
                <w:szCs w:val="28"/>
              </w:rPr>
              <w:t>24,94</w:t>
            </w:r>
            <w:r>
              <w:rPr>
                <w:sz w:val="28"/>
                <w:szCs w:val="28"/>
              </w:rPr>
              <w:t xml:space="preserve"> </w:t>
            </w:r>
            <w:r w:rsidRPr="00337244">
              <w:rPr>
                <w:sz w:val="28"/>
                <w:szCs w:val="28"/>
              </w:rPr>
              <w:t>кв.м</w:t>
            </w:r>
            <w:r w:rsidRPr="003372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37244">
              <w:rPr>
                <w:sz w:val="28"/>
                <w:szCs w:val="28"/>
              </w:rPr>
              <w:t>;</w:t>
            </w:r>
          </w:p>
          <w:p w14:paraId="576C634C" w14:textId="77777777" w:rsidR="000D468B" w:rsidRPr="00337244" w:rsidRDefault="000D468B" w:rsidP="00193CC4">
            <w:pPr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увеличение числа жителей округа, систематически занимающихся физической культурой и спортом; </w:t>
            </w:r>
          </w:p>
          <w:p w14:paraId="742A3725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улучшение экологической обстановки в Новоселицком муниципальном округе; </w:t>
            </w:r>
          </w:p>
          <w:p w14:paraId="12926CCC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количества молодых семей, получивших свидетельства (извещения) о праве на получение социальной выплаты на приобретение (строительство) жилых помещений к 2029 году до 25 единиц;</w:t>
            </w:r>
          </w:p>
          <w:p w14:paraId="16648662" w14:textId="77777777" w:rsidR="000D468B" w:rsidRPr="00337244" w:rsidRDefault="000D468B" w:rsidP="00193CC4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доли молодых семей, проживающих на территории Новоселицкого муниципального округа Ставропольского края,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жилых помещений, в общем количестве молодых семей, состоящих на учете в качестве нуждающихся в жилых помещениях в администрации Новоселицкого муниципального округа Ставропольского края к 2029 году до 80 %;</w:t>
            </w:r>
          </w:p>
          <w:p w14:paraId="298420E4" w14:textId="77777777" w:rsidR="000D468B" w:rsidRDefault="000D468B" w:rsidP="00193CC4">
            <w:pPr>
              <w:ind w:right="57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доли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  Ставропольского края к 2029</w:t>
            </w:r>
            <w:r>
              <w:rPr>
                <w:sz w:val="28"/>
                <w:szCs w:val="28"/>
              </w:rPr>
              <w:t xml:space="preserve"> году до 80 %;</w:t>
            </w:r>
          </w:p>
          <w:p w14:paraId="4CEE82A6" w14:textId="77777777" w:rsidR="000D468B" w:rsidRDefault="000D468B" w:rsidP="000D468B">
            <w:pPr>
              <w:adjustRightInd w:val="0"/>
              <w:jc w:val="both"/>
              <w:rPr>
                <w:sz w:val="28"/>
                <w:szCs w:val="28"/>
              </w:rPr>
            </w:pPr>
            <w:r w:rsidRPr="00784218">
              <w:rPr>
                <w:sz w:val="28"/>
                <w:szCs w:val="28"/>
              </w:rPr>
              <w:t>увеличение количества благоустроенных детских игровых площадок Новоселицкого муниципального округа с 10 единиц в 2024 году до 28 единиц в 2026 году.</w:t>
            </w:r>
          </w:p>
          <w:p w14:paraId="75170081" w14:textId="77777777" w:rsidR="000D468B" w:rsidRPr="00337244" w:rsidRDefault="000D468B" w:rsidP="00193CC4">
            <w:pPr>
              <w:ind w:right="57"/>
              <w:jc w:val="both"/>
              <w:rPr>
                <w:sz w:val="28"/>
                <w:szCs w:val="28"/>
              </w:rPr>
            </w:pPr>
          </w:p>
          <w:p w14:paraId="0E7B4BC7" w14:textId="77777777" w:rsidR="000D468B" w:rsidRPr="00337244" w:rsidRDefault="000D468B" w:rsidP="00193CC4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</w:tr>
    </w:tbl>
    <w:p w14:paraId="250E79A7" w14:textId="77777777" w:rsidR="000D468B" w:rsidRDefault="000D468B" w:rsidP="000D468B">
      <w:pPr>
        <w:ind w:firstLine="709"/>
        <w:jc w:val="both"/>
        <w:rPr>
          <w:sz w:val="28"/>
          <w:szCs w:val="28"/>
        </w:rPr>
      </w:pPr>
    </w:p>
    <w:p w14:paraId="375DBDAE" w14:textId="77777777" w:rsidR="0082478D" w:rsidRDefault="0082478D" w:rsidP="0078421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Паспорт Подпрограммы 7 «Благоустройство территории Новоселицкого муниципального округа Ставропольского края», утвержденный постановлением администрации Новоселицкого муниципального округа Ставропольского края от 21 декабря 2023 г. №819, изложив его в новой редакции:</w:t>
      </w:r>
    </w:p>
    <w:p w14:paraId="22429707" w14:textId="77777777" w:rsidR="00D730C6" w:rsidRPr="005F10EB" w:rsidRDefault="00D730C6" w:rsidP="00D730C6">
      <w:pPr>
        <w:spacing w:line="240" w:lineRule="exact"/>
        <w:jc w:val="center"/>
        <w:rPr>
          <w:bCs/>
          <w:sz w:val="28"/>
          <w:szCs w:val="28"/>
        </w:rPr>
      </w:pPr>
    </w:p>
    <w:p w14:paraId="6FA8A0B6" w14:textId="77777777" w:rsidR="00D730C6" w:rsidRPr="005F10EB" w:rsidRDefault="000D468B" w:rsidP="00D730C6">
      <w:pPr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730C6" w:rsidRPr="005F10EB">
        <w:rPr>
          <w:sz w:val="28"/>
          <w:szCs w:val="28"/>
        </w:rPr>
        <w:t>ПАСПОРТ</w:t>
      </w:r>
    </w:p>
    <w:p w14:paraId="332A56A9" w14:textId="77777777" w:rsidR="00D730C6" w:rsidRPr="005F10EB" w:rsidRDefault="00D730C6" w:rsidP="00D730C6">
      <w:pPr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 w:rsidRPr="005F10EB">
        <w:rPr>
          <w:sz w:val="28"/>
          <w:szCs w:val="28"/>
        </w:rPr>
        <w:t>подпрограммы «</w:t>
      </w:r>
      <w:r w:rsidRPr="005F10EB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края»</w:t>
      </w:r>
    </w:p>
    <w:p w14:paraId="7A4B64A3" w14:textId="77777777" w:rsidR="00D730C6" w:rsidRPr="005F10EB" w:rsidRDefault="00D730C6" w:rsidP="00D730C6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5F10EB">
        <w:rPr>
          <w:sz w:val="28"/>
          <w:szCs w:val="28"/>
        </w:rP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D730C6" w:rsidRPr="005F10EB" w14:paraId="0ACEC9FF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9DA" w14:textId="77777777" w:rsidR="00D730C6" w:rsidRPr="00337244" w:rsidRDefault="00D730C6" w:rsidP="0029762C">
            <w:pPr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4C1" w14:textId="77777777" w:rsidR="00D730C6" w:rsidRPr="00337244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rFonts w:eastAsia="Calibri"/>
                <w:sz w:val="28"/>
                <w:szCs w:val="28"/>
              </w:rPr>
              <w:t>подпрограмма «Благоустройство территории Новоселицкого муниципального округа Ставропольского края»</w:t>
            </w:r>
            <w:r w:rsidRPr="00337244">
              <w:rPr>
                <w:sz w:val="28"/>
                <w:szCs w:val="28"/>
              </w:rPr>
              <w:t xml:space="preserve"> (далее – Подпрограмма)  </w:t>
            </w:r>
          </w:p>
          <w:p w14:paraId="35AB61AC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</w:p>
        </w:tc>
      </w:tr>
      <w:tr w:rsidR="00D730C6" w:rsidRPr="005F10EB" w14:paraId="25A091E9" w14:textId="77777777" w:rsidTr="008E47BC">
        <w:trPr>
          <w:trHeight w:val="22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C31" w14:textId="77777777" w:rsidR="00D730C6" w:rsidRPr="00337244" w:rsidRDefault="00D730C6" w:rsidP="0029762C">
            <w:pPr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241" w14:textId="77777777" w:rsidR="00D730C6" w:rsidRPr="00337244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337244">
              <w:rPr>
                <w:sz w:val="28"/>
                <w:szCs w:val="28"/>
              </w:rPr>
              <w:t>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 (далее – отдел по работе с территориями, жилищно-коммунального хозяйства и дорожной деятельности)</w:t>
            </w:r>
          </w:p>
        </w:tc>
      </w:tr>
      <w:tr w:rsidR="00D730C6" w:rsidRPr="005F10EB" w14:paraId="630F6D80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743" w14:textId="77777777" w:rsidR="00D730C6" w:rsidRPr="00337244" w:rsidRDefault="00D730C6" w:rsidP="0029762C">
            <w:pPr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0FB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37244">
              <w:rPr>
                <w:sz w:val="28"/>
                <w:szCs w:val="28"/>
              </w:rPr>
              <w:t>ерриториальные отделы администрации Новоселицкого муниципального округа Ставропольского края (далее – территориальные отделы), отдел сельского хозяйства и охраны окружающей среды администрации Новоселицкого муниципального округа Ставропольского края (далее – отдел сельского хозяйства)</w:t>
            </w:r>
          </w:p>
        </w:tc>
      </w:tr>
      <w:tr w:rsidR="00D730C6" w:rsidRPr="005F10EB" w14:paraId="5A62557E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C0D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</w:p>
          <w:p w14:paraId="361D65C9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B8D" w14:textId="77777777" w:rsidR="00D730C6" w:rsidRPr="00337244" w:rsidRDefault="00D730C6" w:rsidP="0029762C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14:paraId="641A274B" w14:textId="77777777" w:rsidR="00D730C6" w:rsidRPr="00337244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отсутствуют</w:t>
            </w:r>
          </w:p>
        </w:tc>
      </w:tr>
      <w:tr w:rsidR="00D730C6" w:rsidRPr="005F10EB" w14:paraId="3889C466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62C" w14:textId="77777777" w:rsidR="00D730C6" w:rsidRPr="00337244" w:rsidRDefault="00D730C6" w:rsidP="0029762C">
            <w:pPr>
              <w:rPr>
                <w:sz w:val="28"/>
                <w:szCs w:val="28"/>
              </w:rPr>
            </w:pPr>
          </w:p>
          <w:p w14:paraId="256BCFD5" w14:textId="77777777" w:rsidR="00D730C6" w:rsidRPr="00337244" w:rsidRDefault="00D730C6" w:rsidP="0029762C">
            <w:pPr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A8C" w14:textId="77777777" w:rsidR="00D730C6" w:rsidRPr="00337244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</w:p>
          <w:p w14:paraId="059D013C" w14:textId="77777777" w:rsidR="00D730C6" w:rsidRPr="00337244" w:rsidRDefault="00D730C6" w:rsidP="0029762C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7244">
              <w:rPr>
                <w:rFonts w:eastAsia="MS Mincho"/>
                <w:sz w:val="28"/>
                <w:szCs w:val="28"/>
              </w:rPr>
              <w:t>создание комфортных условий проживания населения</w:t>
            </w:r>
            <w:r w:rsidRPr="00337244">
              <w:rPr>
                <w:rFonts w:eastAsia="Calibri"/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  <w:p w14:paraId="7344FC23" w14:textId="77777777" w:rsidR="00D730C6" w:rsidRPr="00337244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0C6" w:rsidRPr="005F10EB" w14:paraId="6081194D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64C" w14:textId="77777777" w:rsidR="00D730C6" w:rsidRPr="005F10EB" w:rsidRDefault="00D730C6" w:rsidP="0029762C">
            <w:pPr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 xml:space="preserve">Показатели решения задач подпрограммы </w:t>
            </w:r>
          </w:p>
          <w:p w14:paraId="773B61E5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3C27888D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53AE5486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61ED8792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7076E5A5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1C54E394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7FAB6952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6DF476B5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567AEAC6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448D92DC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0647CF1A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0BE0CF5F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4A802875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319CEC24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6C1C0089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094D7159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7B021442" w14:textId="77777777" w:rsidR="00D730C6" w:rsidRDefault="00D730C6" w:rsidP="0029762C">
            <w:pPr>
              <w:rPr>
                <w:sz w:val="28"/>
                <w:szCs w:val="28"/>
              </w:rPr>
            </w:pPr>
          </w:p>
          <w:p w14:paraId="19D01945" w14:textId="77777777" w:rsidR="00D730C6" w:rsidRDefault="00D730C6" w:rsidP="0029762C">
            <w:pPr>
              <w:rPr>
                <w:sz w:val="28"/>
                <w:szCs w:val="28"/>
              </w:rPr>
            </w:pPr>
          </w:p>
          <w:p w14:paraId="5F66381E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  <w:p w14:paraId="6F83BEBF" w14:textId="77777777" w:rsidR="00D730C6" w:rsidRPr="005F10EB" w:rsidRDefault="00D730C6" w:rsidP="0029762C">
            <w:pPr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 xml:space="preserve">Сроки реализации подпрограммы </w:t>
            </w:r>
          </w:p>
          <w:p w14:paraId="2C399C26" w14:textId="77777777" w:rsidR="00D730C6" w:rsidRPr="005F10EB" w:rsidRDefault="00D730C6" w:rsidP="0029762C">
            <w:pPr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3E6" w14:textId="77777777" w:rsidR="00D730C6" w:rsidRPr="005F10EB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>количество субботников, проведенных на общественных территориях Новоселицкого муниципального округа Ставропольского края к периоду прошлого года в сопоставимых условиях;</w:t>
            </w:r>
          </w:p>
          <w:p w14:paraId="565BCD14" w14:textId="77777777" w:rsidR="00D730C6" w:rsidRPr="005F10EB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1AD75FE5" w14:textId="77777777" w:rsidR="00D730C6" w:rsidRPr="005F10EB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>ежегодное заключение контракта на услуги по отлову и содержанию безнадзорных животных, с целью предупреждения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Новоселицкого муниципального округа;</w:t>
            </w:r>
          </w:p>
          <w:p w14:paraId="53868FAF" w14:textId="77777777" w:rsidR="00D730C6" w:rsidRPr="008E47BC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 xml:space="preserve">наличие утвержденного Плана по экологическому просвещению населения и пропаганде бережного отношения к окружающей среде </w:t>
            </w:r>
            <w:r w:rsidRPr="008E47BC">
              <w:rPr>
                <w:sz w:val="28"/>
                <w:szCs w:val="28"/>
              </w:rPr>
              <w:t>в текущем году на территории Новоселицкого муниципального округа;</w:t>
            </w:r>
          </w:p>
          <w:p w14:paraId="6C430EF4" w14:textId="77777777" w:rsidR="00D730C6" w:rsidRPr="008E47BC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количество благоустроенных общественных территорий Новоселицкого муниципального округа;</w:t>
            </w:r>
          </w:p>
          <w:p w14:paraId="63A1936F" w14:textId="77777777" w:rsidR="00D730C6" w:rsidRPr="008E47BC" w:rsidRDefault="00D730C6" w:rsidP="0029762C">
            <w:pPr>
              <w:adjustRightInd w:val="0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количество благоустроенных детских  площадок.</w:t>
            </w:r>
          </w:p>
          <w:p w14:paraId="48A1FFA3" w14:textId="77777777" w:rsidR="00D730C6" w:rsidRPr="008E47BC" w:rsidRDefault="00D730C6" w:rsidP="0029762C">
            <w:pPr>
              <w:adjustRightInd w:val="0"/>
              <w:rPr>
                <w:sz w:val="28"/>
                <w:szCs w:val="28"/>
              </w:rPr>
            </w:pPr>
          </w:p>
          <w:p w14:paraId="09D8E2CA" w14:textId="77777777" w:rsidR="00D730C6" w:rsidRPr="005F10EB" w:rsidRDefault="00D730C6" w:rsidP="0029762C">
            <w:pPr>
              <w:adjustRightInd w:val="0"/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>2024-2029 годы</w:t>
            </w:r>
          </w:p>
        </w:tc>
      </w:tr>
      <w:tr w:rsidR="00D730C6" w:rsidRPr="005F10EB" w14:paraId="19B545B0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879" w14:textId="77777777" w:rsidR="00D730C6" w:rsidRPr="00337244" w:rsidRDefault="00D730C6" w:rsidP="0029762C">
            <w:pPr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A34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37244">
              <w:rPr>
                <w:sz w:val="28"/>
                <w:szCs w:val="28"/>
              </w:rPr>
              <w:t>бъем финансового обеспечения подпрограммы составит 14</w:t>
            </w:r>
            <w:r>
              <w:rPr>
                <w:sz w:val="28"/>
                <w:szCs w:val="28"/>
              </w:rPr>
              <w:t>8 534,32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14:paraId="06656B57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за счет средств бюджета</w:t>
            </w:r>
            <w:r>
              <w:rPr>
                <w:sz w:val="28"/>
                <w:szCs w:val="28"/>
              </w:rPr>
              <w:t xml:space="preserve"> Ставропольского края – 808,47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, в том числе по годам:</w:t>
            </w:r>
          </w:p>
          <w:p w14:paraId="7BD3920A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265,92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7E9674A0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2025 – 108,51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6D052D03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2026 – 108,51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7A9CB4E9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2027 – 108,51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68D55357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2028 – 108,51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5AEB24D1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2029 – 108,51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09F05B91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 счет средств бюджета Новоселицкого муниципального </w:t>
            </w:r>
            <w:proofErr w:type="gramStart"/>
            <w:r w:rsidRPr="0033724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  Ставропольского</w:t>
            </w:r>
            <w:proofErr w:type="gramEnd"/>
            <w:r>
              <w:rPr>
                <w:sz w:val="28"/>
                <w:szCs w:val="28"/>
              </w:rPr>
              <w:t xml:space="preserve"> края – 187 109,37</w:t>
            </w:r>
            <w:r w:rsidRPr="00337244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64F583E5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35 789,66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39D1C734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31 138,59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3FD3D5A8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2026 – </w:t>
            </w:r>
            <w:r>
              <w:rPr>
                <w:sz w:val="28"/>
                <w:szCs w:val="28"/>
              </w:rPr>
              <w:t>30 045,28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3CB8579D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2027 – </w:t>
            </w:r>
            <w:r>
              <w:rPr>
                <w:sz w:val="28"/>
                <w:szCs w:val="28"/>
              </w:rPr>
              <w:t>30 045,28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0705E3C0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2028 – </w:t>
            </w:r>
            <w:r>
              <w:rPr>
                <w:sz w:val="28"/>
                <w:szCs w:val="28"/>
              </w:rPr>
              <w:t>30 045,28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 w:rsidRPr="00337244">
              <w:rPr>
                <w:sz w:val="28"/>
                <w:szCs w:val="28"/>
              </w:rPr>
              <w:t>тыс.рублей</w:t>
            </w:r>
            <w:proofErr w:type="gramEnd"/>
            <w:r w:rsidRPr="00337244">
              <w:rPr>
                <w:sz w:val="28"/>
                <w:szCs w:val="28"/>
              </w:rPr>
              <w:t>;</w:t>
            </w:r>
          </w:p>
          <w:p w14:paraId="07FEFBB2" w14:textId="77777777" w:rsidR="00D730C6" w:rsidRPr="00337244" w:rsidRDefault="00D730C6" w:rsidP="0029762C">
            <w:pPr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2029 – </w:t>
            </w:r>
            <w:r>
              <w:rPr>
                <w:sz w:val="28"/>
                <w:szCs w:val="28"/>
              </w:rPr>
              <w:t>30 045,28</w:t>
            </w:r>
            <w:r w:rsidRPr="0033724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тыс.рублей</w:t>
            </w:r>
            <w:proofErr w:type="gramEnd"/>
          </w:p>
          <w:p w14:paraId="5C0A7EF4" w14:textId="77777777" w:rsidR="00D730C6" w:rsidRPr="00337244" w:rsidRDefault="00D730C6" w:rsidP="0029762C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</w:p>
        </w:tc>
      </w:tr>
      <w:tr w:rsidR="00D730C6" w:rsidRPr="005F10EB" w14:paraId="285B1291" w14:textId="77777777" w:rsidTr="008E47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BC1" w14:textId="77777777" w:rsidR="00D730C6" w:rsidRPr="005F10EB" w:rsidRDefault="00D730C6" w:rsidP="0029762C">
            <w:pPr>
              <w:rPr>
                <w:sz w:val="28"/>
                <w:szCs w:val="28"/>
              </w:rPr>
            </w:pPr>
            <w:r w:rsidRPr="005F10EB"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B81" w14:textId="77777777" w:rsidR="00D730C6" w:rsidRPr="00337244" w:rsidRDefault="00D730C6" w:rsidP="0029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снижение доли несанкционированных свалок </w:t>
            </w:r>
            <w:r w:rsidRPr="00337244">
              <w:rPr>
                <w:rFonts w:eastAsia="Calibri"/>
                <w:sz w:val="28"/>
                <w:szCs w:val="28"/>
              </w:rPr>
              <w:t>от общего количества выявленных свалок к 2029 году до 40%</w:t>
            </w:r>
            <w:r w:rsidRPr="00337244">
              <w:rPr>
                <w:sz w:val="28"/>
                <w:szCs w:val="28"/>
              </w:rPr>
              <w:t>;</w:t>
            </w:r>
          </w:p>
          <w:p w14:paraId="4354EF63" w14:textId="77777777" w:rsidR="00D730C6" w:rsidRPr="00337244" w:rsidRDefault="00D730C6" w:rsidP="0029762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недопущение роста несанкционированных свалок на территории Новоселицкого муниципального округа;</w:t>
            </w:r>
          </w:p>
          <w:p w14:paraId="2C70758B" w14:textId="77777777" w:rsidR="00D730C6" w:rsidRPr="00337244" w:rsidRDefault="00D730C6" w:rsidP="0029762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</w:t>
            </w:r>
            <w:r w:rsidRPr="00337244">
              <w:rPr>
                <w:sz w:val="28"/>
                <w:szCs w:val="28"/>
              </w:rPr>
              <w:t>отловленных безнадзорных животных, от общего количества выявленных безнадзорных животных на территории Новоселицкого муниципального округа к 2029 году до 90%;</w:t>
            </w:r>
          </w:p>
          <w:p w14:paraId="715A2165" w14:textId="77777777" w:rsidR="00D730C6" w:rsidRPr="00337244" w:rsidRDefault="00D730C6" w:rsidP="0029762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>увеличение благоустроенных общественных территорий Новоселицкого муниципального округа от общего количества общественных территорий к 2029 году до 50%.</w:t>
            </w:r>
          </w:p>
          <w:p w14:paraId="29C01FF8" w14:textId="77777777" w:rsidR="00D730C6" w:rsidRPr="008E47BC" w:rsidRDefault="00D730C6" w:rsidP="0029762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увеличение количества благоустроенных</w:t>
            </w:r>
            <w:r w:rsidR="00755BCC" w:rsidRPr="008E47BC">
              <w:rPr>
                <w:sz w:val="28"/>
                <w:szCs w:val="28"/>
              </w:rPr>
              <w:t xml:space="preserve"> детских </w:t>
            </w:r>
            <w:r w:rsidRPr="008E47BC">
              <w:rPr>
                <w:sz w:val="28"/>
                <w:szCs w:val="28"/>
              </w:rPr>
              <w:t xml:space="preserve"> площадок Новоселицкого муниципального окру</w:t>
            </w:r>
            <w:r w:rsidR="00755BCC" w:rsidRPr="008E47BC">
              <w:rPr>
                <w:sz w:val="28"/>
                <w:szCs w:val="28"/>
              </w:rPr>
              <w:t>га с 1 единиц в 2024 году до 3</w:t>
            </w:r>
            <w:r w:rsidRPr="008E47BC">
              <w:rPr>
                <w:sz w:val="28"/>
                <w:szCs w:val="28"/>
              </w:rPr>
              <w:t xml:space="preserve"> единиц в 2026 году.</w:t>
            </w:r>
          </w:p>
          <w:p w14:paraId="4A9745BC" w14:textId="77777777" w:rsidR="00D730C6" w:rsidRPr="005F10EB" w:rsidRDefault="00D730C6" w:rsidP="0029762C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14:paraId="48E41346" w14:textId="77777777" w:rsidR="008E47BC" w:rsidRDefault="008E47BC" w:rsidP="00D730C6">
      <w:pPr>
        <w:spacing w:line="240" w:lineRule="exact"/>
        <w:jc w:val="center"/>
        <w:rPr>
          <w:sz w:val="28"/>
          <w:szCs w:val="28"/>
        </w:rPr>
      </w:pPr>
    </w:p>
    <w:p w14:paraId="70C45305" w14:textId="77777777" w:rsidR="00D730C6" w:rsidRPr="005F10EB" w:rsidRDefault="00D730C6" w:rsidP="00D730C6">
      <w:pPr>
        <w:spacing w:line="240" w:lineRule="exact"/>
        <w:jc w:val="center"/>
        <w:rPr>
          <w:sz w:val="28"/>
          <w:szCs w:val="28"/>
        </w:rPr>
      </w:pPr>
      <w:r w:rsidRPr="005F10EB">
        <w:rPr>
          <w:sz w:val="28"/>
          <w:szCs w:val="28"/>
        </w:rPr>
        <w:t>Характеристика основных мероприятий подпрограммы</w:t>
      </w:r>
    </w:p>
    <w:p w14:paraId="36B1EAEA" w14:textId="77777777" w:rsidR="00D730C6" w:rsidRPr="005F10EB" w:rsidRDefault="00D730C6" w:rsidP="00D730C6">
      <w:pPr>
        <w:spacing w:line="240" w:lineRule="exact"/>
        <w:jc w:val="center"/>
        <w:rPr>
          <w:sz w:val="28"/>
          <w:szCs w:val="28"/>
        </w:rPr>
      </w:pPr>
    </w:p>
    <w:p w14:paraId="628DF5D6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Основными мероприятиями Подпрограммы являются:</w:t>
      </w:r>
    </w:p>
    <w:p w14:paraId="7B1D02FB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1) Совершенствование и развитие комплексной системы благоустройства, жилищно-коммунального хозяйства Новоселицкого муниципального округа.</w:t>
      </w:r>
    </w:p>
    <w:p w14:paraId="23085B22" w14:textId="77777777" w:rsidR="00D730C6" w:rsidRPr="00337244" w:rsidRDefault="00D730C6" w:rsidP="00D730C6">
      <w:pPr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14:paraId="129CFC40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проведение экологических акций и субботников на территории Новоселицкого муниципального округа, направленные на повышение уровня комфортного проживания населения;</w:t>
      </w:r>
    </w:p>
    <w:p w14:paraId="2B85CF02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сокращение стихийных свалок на территории Новоселицкого муниципального округа;</w:t>
      </w:r>
    </w:p>
    <w:p w14:paraId="47635C90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благоустройство общественных территорий Новоселицкого муниципального округа</w:t>
      </w:r>
      <w:r>
        <w:rPr>
          <w:sz w:val="28"/>
          <w:szCs w:val="28"/>
        </w:rPr>
        <w:t>.</w:t>
      </w:r>
    </w:p>
    <w:p w14:paraId="49E2DC2D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2) Организация отлова и содержания безнадзорных животных на территории Новоселицкого муниципального округа Ставропольского края, что позволит:</w:t>
      </w:r>
    </w:p>
    <w:p w14:paraId="1F25785A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обеспечить предупреждение болезни животных, защитить население от болезней, общих для человека и животных;</w:t>
      </w:r>
    </w:p>
    <w:p w14:paraId="7B86CB8A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регулировать численность безнадзорных животных;</w:t>
      </w:r>
    </w:p>
    <w:p w14:paraId="7D3B6BD5" w14:textId="77777777" w:rsidR="00D730C6" w:rsidRPr="00337244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>- обеспечить благоприятную санитарно-эпидемиологическую обстановку на территории Новоселицкого муниципального округа.</w:t>
      </w:r>
    </w:p>
    <w:p w14:paraId="6BA4D093" w14:textId="77777777" w:rsidR="00D730C6" w:rsidRPr="008E47BC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337244">
        <w:rPr>
          <w:sz w:val="28"/>
          <w:szCs w:val="28"/>
        </w:rPr>
        <w:t xml:space="preserve">3) </w:t>
      </w:r>
      <w:r w:rsidRPr="008E47BC">
        <w:rPr>
          <w:sz w:val="28"/>
          <w:szCs w:val="28"/>
        </w:rPr>
        <w:t xml:space="preserve">Повышение экологической грамотности населения Новоселицкого муниципального округа: </w:t>
      </w:r>
    </w:p>
    <w:p w14:paraId="2CE27D88" w14:textId="77777777" w:rsidR="00D730C6" w:rsidRPr="008E47BC" w:rsidRDefault="00D730C6" w:rsidP="00D730C6">
      <w:pPr>
        <w:adjustRightInd w:val="0"/>
        <w:ind w:firstLine="709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- информирование граждан на официальном сайте администрации Новоселицкого муниципального округа в информационной сети Интернет.</w:t>
      </w:r>
    </w:p>
    <w:p w14:paraId="07F69411" w14:textId="77777777" w:rsidR="00D730C6" w:rsidRPr="008E47BC" w:rsidRDefault="00D730C6" w:rsidP="008E47BC">
      <w:pPr>
        <w:ind w:firstLine="709"/>
        <w:rPr>
          <w:sz w:val="28"/>
          <w:szCs w:val="28"/>
        </w:rPr>
      </w:pPr>
      <w:r w:rsidRPr="008E47BC">
        <w:rPr>
          <w:sz w:val="28"/>
          <w:szCs w:val="28"/>
        </w:rPr>
        <w:t>- мотивацию граждан Новоселицкого муниципального округа к раздельному сбору и накоплению твердых коммунальных отходов.</w:t>
      </w:r>
    </w:p>
    <w:p w14:paraId="199AF27F" w14:textId="77777777" w:rsidR="00D730C6" w:rsidRPr="008E47BC" w:rsidRDefault="00D730C6" w:rsidP="00D730C6">
      <w:pPr>
        <w:rPr>
          <w:sz w:val="28"/>
          <w:szCs w:val="28"/>
        </w:rPr>
      </w:pPr>
      <w:r w:rsidRPr="008E47BC">
        <w:rPr>
          <w:sz w:val="28"/>
          <w:szCs w:val="28"/>
        </w:rPr>
        <w:t>4) Благоустройство детских площадок: ремонт твердого покрытия (резиновое покрытие), установка детского оборудования.</w:t>
      </w:r>
      <w:r w:rsidR="000D468B" w:rsidRPr="008E47BC">
        <w:rPr>
          <w:sz w:val="28"/>
          <w:szCs w:val="28"/>
        </w:rPr>
        <w:t>».</w:t>
      </w:r>
    </w:p>
    <w:p w14:paraId="6855ACF4" w14:textId="77777777" w:rsidR="00784218" w:rsidRPr="008E47BC" w:rsidRDefault="00784218" w:rsidP="00784218">
      <w:pPr>
        <w:adjustRightInd w:val="0"/>
        <w:ind w:firstLine="709"/>
        <w:jc w:val="both"/>
        <w:rPr>
          <w:sz w:val="28"/>
          <w:szCs w:val="28"/>
        </w:rPr>
      </w:pPr>
    </w:p>
    <w:p w14:paraId="39D8FD09" w14:textId="77777777" w:rsidR="00784218" w:rsidRPr="008E47BC" w:rsidRDefault="0082478D" w:rsidP="00784218">
      <w:pPr>
        <w:adjustRightInd w:val="0"/>
        <w:ind w:firstLine="709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3</w:t>
      </w:r>
      <w:r w:rsidR="00784218" w:rsidRPr="008E47BC">
        <w:rPr>
          <w:sz w:val="28"/>
          <w:szCs w:val="28"/>
        </w:rPr>
        <w:t>. Внести в</w:t>
      </w:r>
      <w:r w:rsidR="002073B2" w:rsidRPr="008E47BC">
        <w:rPr>
          <w:sz w:val="28"/>
          <w:szCs w:val="28"/>
        </w:rPr>
        <w:t xml:space="preserve">  приложение 1 </w:t>
      </w:r>
      <w:r w:rsidR="00D25057" w:rsidRPr="008E47BC">
        <w:rPr>
          <w:sz w:val="28"/>
          <w:szCs w:val="28"/>
        </w:rPr>
        <w:t xml:space="preserve">к муниципальной программе </w:t>
      </w:r>
      <w:r w:rsidR="002073B2" w:rsidRPr="008E47BC">
        <w:rPr>
          <w:caps/>
          <w:sz w:val="28"/>
          <w:szCs w:val="28"/>
        </w:rPr>
        <w:t xml:space="preserve">Сведения </w:t>
      </w:r>
      <w:r w:rsidR="002073B2" w:rsidRPr="008E47BC">
        <w:rPr>
          <w:sz w:val="28"/>
          <w:szCs w:val="28"/>
        </w:rPr>
        <w:t xml:space="preserve">об индикаторах достижения целей </w:t>
      </w:r>
      <w:r w:rsidR="002073B2" w:rsidRPr="008E47BC">
        <w:rPr>
          <w:bCs/>
          <w:sz w:val="28"/>
          <w:szCs w:val="28"/>
        </w:rPr>
        <w:t xml:space="preserve">муниципальной программы Новоселицкого муниципального округа </w:t>
      </w:r>
      <w:r w:rsidR="002073B2" w:rsidRPr="008E47BC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</w:t>
      </w:r>
      <w:r w:rsidR="002073B2" w:rsidRPr="008E47BC">
        <w:rPr>
          <w:sz w:val="28"/>
          <w:szCs w:val="28"/>
          <w:vertAlign w:val="superscript"/>
        </w:rPr>
        <w:t>1</w:t>
      </w:r>
      <w:r w:rsidR="002073B2" w:rsidRPr="008E47BC">
        <w:rPr>
          <w:sz w:val="28"/>
          <w:szCs w:val="28"/>
        </w:rPr>
        <w:t xml:space="preserve"> и показателях решения задач подпрограмм Программы и их значениях </w:t>
      </w:r>
      <w:r w:rsidR="00784218" w:rsidRPr="008E47BC">
        <w:rPr>
          <w:sz w:val="28"/>
          <w:szCs w:val="28"/>
        </w:rPr>
        <w:t xml:space="preserve"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</w:t>
      </w:r>
      <w:r w:rsidR="00D25057" w:rsidRPr="008E47BC">
        <w:rPr>
          <w:sz w:val="28"/>
          <w:szCs w:val="28"/>
        </w:rPr>
        <w:t>дополнения</w:t>
      </w:r>
      <w:r w:rsidR="00784218" w:rsidRPr="008E47BC">
        <w:rPr>
          <w:sz w:val="28"/>
          <w:szCs w:val="28"/>
        </w:rPr>
        <w:t>:</w:t>
      </w:r>
    </w:p>
    <w:p w14:paraId="5470076D" w14:textId="77777777" w:rsidR="00792FBE" w:rsidRPr="008E47BC" w:rsidRDefault="00792FBE" w:rsidP="00784218">
      <w:pPr>
        <w:adjustRightInd w:val="0"/>
        <w:ind w:firstLine="709"/>
        <w:jc w:val="both"/>
        <w:rPr>
          <w:sz w:val="28"/>
          <w:szCs w:val="28"/>
        </w:rPr>
      </w:pPr>
    </w:p>
    <w:p w14:paraId="68D9D389" w14:textId="77777777" w:rsidR="002073B2" w:rsidRPr="008E47BC" w:rsidRDefault="0082478D" w:rsidP="000654CE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8E47BC">
        <w:rPr>
          <w:sz w:val="28"/>
          <w:szCs w:val="28"/>
        </w:rPr>
        <w:t>3</w:t>
      </w:r>
      <w:r w:rsidR="00784218" w:rsidRPr="008E47BC">
        <w:rPr>
          <w:sz w:val="28"/>
          <w:szCs w:val="28"/>
        </w:rPr>
        <w:t xml:space="preserve">.1. </w:t>
      </w:r>
      <w:r w:rsidR="002073B2" w:rsidRPr="008E47BC">
        <w:rPr>
          <w:sz w:val="28"/>
          <w:szCs w:val="28"/>
        </w:rPr>
        <w:t>Пункт 20 дополнить подпунктом</w:t>
      </w:r>
      <w:r w:rsidR="00784218" w:rsidRPr="008E47BC">
        <w:rPr>
          <w:sz w:val="28"/>
          <w:szCs w:val="28"/>
        </w:rPr>
        <w:t xml:space="preserve"> 20.5</w:t>
      </w:r>
      <w:r w:rsidR="002073B2" w:rsidRPr="008E47BC">
        <w:rPr>
          <w:sz w:val="28"/>
          <w:szCs w:val="28"/>
        </w:rPr>
        <w:t xml:space="preserve"> следующего содержания:</w:t>
      </w:r>
    </w:p>
    <w:p w14:paraId="0795210A" w14:textId="77777777" w:rsidR="000D468B" w:rsidRPr="008E47BC" w:rsidRDefault="000D468B" w:rsidP="000654CE">
      <w:pPr>
        <w:adjustRightInd w:val="0"/>
        <w:ind w:right="-8" w:firstLine="709"/>
        <w:jc w:val="both"/>
        <w:outlineLvl w:val="2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2297"/>
        <w:gridCol w:w="775"/>
        <w:gridCol w:w="791"/>
        <w:gridCol w:w="791"/>
        <w:gridCol w:w="842"/>
        <w:gridCol w:w="842"/>
        <w:gridCol w:w="842"/>
        <w:gridCol w:w="842"/>
        <w:gridCol w:w="842"/>
      </w:tblGrid>
      <w:tr w:rsidR="000654CE" w:rsidRPr="008E47BC" w14:paraId="561AD920" w14:textId="77777777" w:rsidTr="008B5CEE">
        <w:tc>
          <w:tcPr>
            <w:tcW w:w="392" w:type="dxa"/>
          </w:tcPr>
          <w:p w14:paraId="7F21302E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20.5</w:t>
            </w:r>
          </w:p>
        </w:tc>
        <w:tc>
          <w:tcPr>
            <w:tcW w:w="1520" w:type="dxa"/>
          </w:tcPr>
          <w:p w14:paraId="374253B7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Доля благоустроенных детских площадок в общем количестве</w:t>
            </w:r>
          </w:p>
        </w:tc>
        <w:tc>
          <w:tcPr>
            <w:tcW w:w="956" w:type="dxa"/>
            <w:vAlign w:val="center"/>
          </w:tcPr>
          <w:p w14:paraId="069268D4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%</w:t>
            </w:r>
          </w:p>
        </w:tc>
        <w:tc>
          <w:tcPr>
            <w:tcW w:w="956" w:type="dxa"/>
            <w:vAlign w:val="center"/>
          </w:tcPr>
          <w:p w14:paraId="39CC3C39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33</w:t>
            </w:r>
          </w:p>
        </w:tc>
        <w:tc>
          <w:tcPr>
            <w:tcW w:w="956" w:type="dxa"/>
            <w:vAlign w:val="center"/>
          </w:tcPr>
          <w:p w14:paraId="6B2F1AD1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66</w:t>
            </w:r>
          </w:p>
        </w:tc>
        <w:tc>
          <w:tcPr>
            <w:tcW w:w="957" w:type="dxa"/>
            <w:vAlign w:val="center"/>
          </w:tcPr>
          <w:p w14:paraId="0924A20A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14:paraId="5D691280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14:paraId="22F7B389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14:paraId="13AF4BFD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vAlign w:val="center"/>
          </w:tcPr>
          <w:p w14:paraId="4702EBBF" w14:textId="77777777" w:rsidR="000654CE" w:rsidRPr="008E47BC" w:rsidRDefault="000654CE" w:rsidP="000D468B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100</w:t>
            </w:r>
          </w:p>
        </w:tc>
      </w:tr>
    </w:tbl>
    <w:p w14:paraId="5F087930" w14:textId="77777777" w:rsidR="000654CE" w:rsidRPr="008E47BC" w:rsidRDefault="002073B2" w:rsidP="000654CE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8E47BC">
        <w:rPr>
          <w:sz w:val="28"/>
          <w:szCs w:val="28"/>
        </w:rPr>
        <w:t xml:space="preserve"> </w:t>
      </w:r>
    </w:p>
    <w:p w14:paraId="631E1B19" w14:textId="77777777" w:rsidR="002073B2" w:rsidRPr="008E47BC" w:rsidRDefault="0082478D" w:rsidP="000654CE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8E47BC">
        <w:rPr>
          <w:sz w:val="28"/>
          <w:szCs w:val="28"/>
        </w:rPr>
        <w:t>3</w:t>
      </w:r>
      <w:r w:rsidR="002073B2" w:rsidRPr="008E47BC">
        <w:rPr>
          <w:sz w:val="28"/>
          <w:szCs w:val="28"/>
        </w:rPr>
        <w:t>.2. Пункт 21 дополнить под</w:t>
      </w:r>
      <w:r w:rsidR="007C12D2" w:rsidRPr="008E47BC">
        <w:rPr>
          <w:sz w:val="28"/>
          <w:szCs w:val="28"/>
        </w:rPr>
        <w:t>пункт</w:t>
      </w:r>
      <w:r w:rsidR="002073B2" w:rsidRPr="008E47BC">
        <w:rPr>
          <w:sz w:val="28"/>
          <w:szCs w:val="28"/>
        </w:rPr>
        <w:t>ом</w:t>
      </w:r>
      <w:r w:rsidR="007C12D2" w:rsidRPr="008E47BC">
        <w:rPr>
          <w:sz w:val="28"/>
          <w:szCs w:val="28"/>
        </w:rPr>
        <w:t xml:space="preserve"> 21.6</w:t>
      </w:r>
      <w:r w:rsidR="002073B2" w:rsidRPr="008E47BC">
        <w:rPr>
          <w:sz w:val="28"/>
          <w:szCs w:val="28"/>
        </w:rPr>
        <w:t xml:space="preserve"> следующего содержания: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7"/>
        <w:gridCol w:w="2298"/>
        <w:gridCol w:w="846"/>
        <w:gridCol w:w="817"/>
        <w:gridCol w:w="817"/>
        <w:gridCol w:w="817"/>
        <w:gridCol w:w="817"/>
        <w:gridCol w:w="817"/>
        <w:gridCol w:w="817"/>
        <w:gridCol w:w="817"/>
      </w:tblGrid>
      <w:tr w:rsidR="000654CE" w:rsidRPr="008E47BC" w14:paraId="0608EA33" w14:textId="77777777" w:rsidTr="0066365A">
        <w:tc>
          <w:tcPr>
            <w:tcW w:w="675" w:type="dxa"/>
          </w:tcPr>
          <w:p w14:paraId="1502872B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21.6</w:t>
            </w:r>
          </w:p>
        </w:tc>
        <w:tc>
          <w:tcPr>
            <w:tcW w:w="1237" w:type="dxa"/>
          </w:tcPr>
          <w:p w14:paraId="1D08447B" w14:textId="77777777" w:rsidR="000654CE" w:rsidRPr="008E47BC" w:rsidRDefault="000654CE" w:rsidP="00421C41">
            <w:pPr>
              <w:adjustRightInd w:val="0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Количество благоустроенных детских площадок</w:t>
            </w:r>
          </w:p>
        </w:tc>
        <w:tc>
          <w:tcPr>
            <w:tcW w:w="956" w:type="dxa"/>
            <w:vAlign w:val="center"/>
          </w:tcPr>
          <w:p w14:paraId="6137DD93" w14:textId="77777777" w:rsidR="000654CE" w:rsidRPr="008E47BC" w:rsidRDefault="000654CE" w:rsidP="00421C41">
            <w:pPr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E47B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956" w:type="dxa"/>
            <w:vAlign w:val="center"/>
          </w:tcPr>
          <w:p w14:paraId="373C47C4" w14:textId="77777777" w:rsidR="000654CE" w:rsidRPr="008E47BC" w:rsidRDefault="000654CE" w:rsidP="00421C41">
            <w:pPr>
              <w:adjustRightInd w:val="0"/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14:paraId="1E99EB3E" w14:textId="77777777" w:rsidR="000654CE" w:rsidRPr="008E47BC" w:rsidRDefault="000654CE" w:rsidP="00421C41">
            <w:pPr>
              <w:adjustRightInd w:val="0"/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11E2767A" w14:textId="77777777" w:rsidR="000654CE" w:rsidRPr="008E47BC" w:rsidRDefault="000654CE" w:rsidP="00421C41">
            <w:pPr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37E7EEB4" w14:textId="77777777" w:rsidR="000654CE" w:rsidRPr="008E47BC" w:rsidRDefault="000654CE" w:rsidP="00421C41">
            <w:pPr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57BD34B3" w14:textId="77777777" w:rsidR="000654CE" w:rsidRPr="008E47BC" w:rsidRDefault="000654CE" w:rsidP="00421C41">
            <w:pPr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109B918B" w14:textId="77777777" w:rsidR="000654CE" w:rsidRPr="008E47BC" w:rsidRDefault="000654CE" w:rsidP="00421C41">
            <w:pPr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  <w:vAlign w:val="center"/>
          </w:tcPr>
          <w:p w14:paraId="3B2B4528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1</w:t>
            </w:r>
          </w:p>
        </w:tc>
      </w:tr>
    </w:tbl>
    <w:p w14:paraId="1F0D51C3" w14:textId="77777777" w:rsidR="000654CE" w:rsidRPr="008E47BC" w:rsidRDefault="000654CE" w:rsidP="000654CE">
      <w:pPr>
        <w:adjustRightInd w:val="0"/>
        <w:ind w:right="-8" w:firstLine="709"/>
        <w:jc w:val="both"/>
        <w:outlineLvl w:val="2"/>
        <w:rPr>
          <w:sz w:val="28"/>
          <w:szCs w:val="28"/>
        </w:rPr>
      </w:pPr>
    </w:p>
    <w:p w14:paraId="5D067842" w14:textId="77777777" w:rsidR="000654CE" w:rsidRPr="008E47BC" w:rsidRDefault="0082478D" w:rsidP="002073B2">
      <w:pPr>
        <w:adjustRightInd w:val="0"/>
        <w:ind w:firstLine="709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4</w:t>
      </w:r>
      <w:r w:rsidR="007C12D2" w:rsidRPr="008E47BC">
        <w:rPr>
          <w:sz w:val="28"/>
          <w:szCs w:val="28"/>
        </w:rPr>
        <w:t xml:space="preserve">.  </w:t>
      </w:r>
      <w:r w:rsidR="002073B2" w:rsidRPr="008E47BC">
        <w:rPr>
          <w:sz w:val="28"/>
          <w:szCs w:val="28"/>
        </w:rPr>
        <w:t xml:space="preserve">Внести </w:t>
      </w:r>
      <w:r w:rsidR="00D25057" w:rsidRPr="008E47BC">
        <w:rPr>
          <w:sz w:val="28"/>
          <w:szCs w:val="28"/>
        </w:rPr>
        <w:t>дополнения</w:t>
      </w:r>
      <w:r w:rsidR="002073B2" w:rsidRPr="008E47BC">
        <w:rPr>
          <w:sz w:val="28"/>
          <w:szCs w:val="28"/>
        </w:rPr>
        <w:t xml:space="preserve"> в  </w:t>
      </w:r>
      <w:r w:rsidR="007C12D2" w:rsidRPr="008E47BC">
        <w:rPr>
          <w:sz w:val="28"/>
          <w:szCs w:val="28"/>
        </w:rPr>
        <w:t xml:space="preserve"> приложени</w:t>
      </w:r>
      <w:r w:rsidR="002073B2" w:rsidRPr="008E47BC">
        <w:rPr>
          <w:sz w:val="28"/>
          <w:szCs w:val="28"/>
        </w:rPr>
        <w:t>е</w:t>
      </w:r>
      <w:r w:rsidR="007C12D2" w:rsidRPr="008E47BC">
        <w:rPr>
          <w:sz w:val="28"/>
          <w:szCs w:val="28"/>
        </w:rPr>
        <w:t xml:space="preserve"> 2</w:t>
      </w:r>
      <w:r w:rsidR="00792FBE" w:rsidRPr="008E47BC">
        <w:rPr>
          <w:sz w:val="28"/>
          <w:szCs w:val="28"/>
        </w:rPr>
        <w:t xml:space="preserve"> </w:t>
      </w:r>
      <w:r w:rsidR="002073B2" w:rsidRPr="008E47BC">
        <w:rPr>
          <w:sz w:val="28"/>
          <w:szCs w:val="28"/>
        </w:rPr>
        <w:t>к муниципальной программе Новоселицкого муниципального округа</w:t>
      </w:r>
      <w:r w:rsidR="002073B2" w:rsidRPr="008E47BC">
        <w:rPr>
          <w:caps/>
          <w:sz w:val="28"/>
          <w:szCs w:val="28"/>
        </w:rPr>
        <w:t xml:space="preserve"> </w:t>
      </w:r>
      <w:r w:rsidR="002073B2" w:rsidRPr="008E47BC">
        <w:rPr>
          <w:sz w:val="28"/>
          <w:szCs w:val="28"/>
        </w:rPr>
        <w:t xml:space="preserve">Ставропольского края «Осуществление местного самоуправления в Новоселицком муниципальном округе Ставропольского края» дополнив пункт 34 </w:t>
      </w:r>
      <w:r w:rsidR="00792FBE" w:rsidRPr="008E47BC">
        <w:rPr>
          <w:caps/>
          <w:sz w:val="28"/>
          <w:szCs w:val="28"/>
        </w:rPr>
        <w:t>ПЕРЕЧЕН</w:t>
      </w:r>
      <w:r w:rsidR="002073B2" w:rsidRPr="008E47BC">
        <w:rPr>
          <w:caps/>
          <w:sz w:val="28"/>
          <w:szCs w:val="28"/>
        </w:rPr>
        <w:t>я</w:t>
      </w:r>
      <w:r w:rsidR="00792FBE" w:rsidRPr="008E47BC">
        <w:rPr>
          <w:caps/>
          <w:sz w:val="28"/>
          <w:szCs w:val="28"/>
        </w:rPr>
        <w:t xml:space="preserve"> </w:t>
      </w:r>
      <w:r w:rsidR="00792FBE" w:rsidRPr="008E47BC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</w:t>
      </w:r>
      <w:r w:rsidR="00792FBE" w:rsidRPr="008E47BC">
        <w:rPr>
          <w:caps/>
          <w:sz w:val="28"/>
          <w:szCs w:val="28"/>
        </w:rPr>
        <w:t xml:space="preserve"> </w:t>
      </w:r>
      <w:r w:rsidR="00792FBE" w:rsidRPr="008E47BC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</w:t>
      </w:r>
      <w:r w:rsidR="007C12D2" w:rsidRPr="008E47BC">
        <w:rPr>
          <w:sz w:val="28"/>
          <w:szCs w:val="28"/>
        </w:rPr>
        <w:t xml:space="preserve"> </w:t>
      </w:r>
      <w:r w:rsidR="002073B2" w:rsidRPr="008E47BC">
        <w:rPr>
          <w:sz w:val="28"/>
          <w:szCs w:val="28"/>
        </w:rPr>
        <w:t>подпунктом</w:t>
      </w:r>
      <w:r w:rsidR="007C12D2" w:rsidRPr="008E47BC">
        <w:rPr>
          <w:sz w:val="28"/>
          <w:szCs w:val="28"/>
        </w:rPr>
        <w:t xml:space="preserve"> 34.1 </w:t>
      </w:r>
      <w:r w:rsidR="002073B2" w:rsidRPr="008E47BC">
        <w:rPr>
          <w:sz w:val="28"/>
          <w:szCs w:val="28"/>
        </w:rPr>
        <w:t xml:space="preserve"> следующего содержания: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6"/>
        <w:gridCol w:w="2255"/>
        <w:gridCol w:w="2566"/>
        <w:gridCol w:w="2348"/>
        <w:gridCol w:w="847"/>
        <w:gridCol w:w="848"/>
      </w:tblGrid>
      <w:tr w:rsidR="000654CE" w:rsidRPr="008E47BC" w14:paraId="2ACF794B" w14:textId="77777777" w:rsidTr="000654CE">
        <w:tc>
          <w:tcPr>
            <w:tcW w:w="706" w:type="dxa"/>
          </w:tcPr>
          <w:p w14:paraId="5C4074AF" w14:textId="77777777" w:rsidR="000654CE" w:rsidRPr="008E47BC" w:rsidRDefault="000654CE" w:rsidP="002073B2">
            <w:pPr>
              <w:adjustRightInd w:val="0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34.1</w:t>
            </w:r>
          </w:p>
        </w:tc>
        <w:tc>
          <w:tcPr>
            <w:tcW w:w="2503" w:type="dxa"/>
          </w:tcPr>
          <w:p w14:paraId="2FC94F51" w14:textId="77777777" w:rsidR="000654CE" w:rsidRPr="008E47BC" w:rsidRDefault="000654CE" w:rsidP="00421C41">
            <w:pPr>
              <w:adjustRightInd w:val="0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Основное мероприятие 7.4: Благоустройство детских площадок: ремонт твердого покрытия (резиновое покрытие), установка детского оборудования</w:t>
            </w:r>
          </w:p>
        </w:tc>
        <w:tc>
          <w:tcPr>
            <w:tcW w:w="1588" w:type="dxa"/>
          </w:tcPr>
          <w:p w14:paraId="58F4A5EC" w14:textId="77777777" w:rsidR="000654CE" w:rsidRPr="008E47BC" w:rsidRDefault="000654CE" w:rsidP="00421C41">
            <w:pPr>
              <w:adjustRightInd w:val="0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1589" w:type="dxa"/>
          </w:tcPr>
          <w:p w14:paraId="3C8E4439" w14:textId="77777777" w:rsidR="000654CE" w:rsidRPr="008E47BC" w:rsidRDefault="000654CE" w:rsidP="00421C41">
            <w:pPr>
              <w:adjustRightInd w:val="0"/>
              <w:jc w:val="both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Территориальные отделы АНМО СК</w:t>
            </w:r>
          </w:p>
        </w:tc>
        <w:tc>
          <w:tcPr>
            <w:tcW w:w="1589" w:type="dxa"/>
          </w:tcPr>
          <w:p w14:paraId="38DC115B" w14:textId="77777777" w:rsidR="000654CE" w:rsidRPr="008E47BC" w:rsidRDefault="000654CE" w:rsidP="00421C41">
            <w:pPr>
              <w:adjustRightInd w:val="0"/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2024</w:t>
            </w:r>
          </w:p>
        </w:tc>
        <w:tc>
          <w:tcPr>
            <w:tcW w:w="1590" w:type="dxa"/>
          </w:tcPr>
          <w:p w14:paraId="6D9290F2" w14:textId="77777777" w:rsidR="000654CE" w:rsidRPr="008E47BC" w:rsidRDefault="000654CE" w:rsidP="00421C41">
            <w:pPr>
              <w:adjustRightInd w:val="0"/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2029</w:t>
            </w:r>
          </w:p>
        </w:tc>
      </w:tr>
    </w:tbl>
    <w:p w14:paraId="746D02F1" w14:textId="77777777" w:rsidR="00792FBE" w:rsidRPr="008E47BC" w:rsidRDefault="00792FBE" w:rsidP="000654CE">
      <w:pPr>
        <w:adjustRightInd w:val="0"/>
        <w:jc w:val="both"/>
        <w:outlineLvl w:val="2"/>
        <w:rPr>
          <w:caps/>
          <w:sz w:val="28"/>
          <w:szCs w:val="28"/>
        </w:rPr>
      </w:pPr>
    </w:p>
    <w:p w14:paraId="1516C972" w14:textId="77777777" w:rsidR="00D25057" w:rsidRPr="008E47BC" w:rsidRDefault="0082478D" w:rsidP="00D25057">
      <w:pPr>
        <w:adjustRightInd w:val="0"/>
        <w:ind w:firstLine="709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5</w:t>
      </w:r>
      <w:r w:rsidR="007C12D2" w:rsidRPr="008E47BC">
        <w:rPr>
          <w:sz w:val="28"/>
          <w:szCs w:val="28"/>
        </w:rPr>
        <w:t xml:space="preserve">. Внести в </w:t>
      </w:r>
      <w:r w:rsidR="00D25057" w:rsidRPr="008E47BC">
        <w:rPr>
          <w:sz w:val="28"/>
          <w:szCs w:val="28"/>
        </w:rPr>
        <w:t xml:space="preserve">Приложение 3 к муниципальной программе  </w:t>
      </w:r>
      <w:r w:rsidR="007C12D2" w:rsidRPr="008E47BC">
        <w:rPr>
          <w:sz w:val="28"/>
          <w:szCs w:val="28"/>
        </w:rPr>
        <w:t>ОБЪЕМЫ И ИСТОЧНИКИ финансового обеспечения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="00D25057" w:rsidRPr="008E47BC">
        <w:rPr>
          <w:sz w:val="28"/>
          <w:szCs w:val="28"/>
        </w:rPr>
        <w:t xml:space="preserve"> следующие дополнения:</w:t>
      </w:r>
    </w:p>
    <w:p w14:paraId="263AD17D" w14:textId="77777777" w:rsidR="000654CE" w:rsidRPr="008E47BC" w:rsidRDefault="0082478D" w:rsidP="00D25057">
      <w:pPr>
        <w:adjustRightInd w:val="0"/>
        <w:ind w:firstLine="709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5</w:t>
      </w:r>
      <w:r w:rsidR="00D25057" w:rsidRPr="008E47BC">
        <w:rPr>
          <w:sz w:val="28"/>
          <w:szCs w:val="28"/>
        </w:rPr>
        <w:t>.1. Пункт 8 дополнить подпунктом</w:t>
      </w:r>
      <w:r w:rsidR="00792FBE" w:rsidRPr="008E47BC">
        <w:rPr>
          <w:sz w:val="28"/>
          <w:szCs w:val="28"/>
        </w:rPr>
        <w:t xml:space="preserve"> 8.4</w:t>
      </w:r>
      <w:r w:rsidR="00D25057" w:rsidRPr="008E47BC">
        <w:rPr>
          <w:sz w:val="28"/>
          <w:szCs w:val="28"/>
        </w:rPr>
        <w:t xml:space="preserve"> следующего содержания:</w:t>
      </w:r>
      <w:r w:rsidR="00792FBE" w:rsidRPr="008E47BC">
        <w:rPr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231"/>
        <w:gridCol w:w="2431"/>
        <w:gridCol w:w="729"/>
        <w:gridCol w:w="729"/>
        <w:gridCol w:w="729"/>
        <w:gridCol w:w="729"/>
        <w:gridCol w:w="729"/>
        <w:gridCol w:w="729"/>
      </w:tblGrid>
      <w:tr w:rsidR="000654CE" w:rsidRPr="008E47BC" w14:paraId="731D4F0B" w14:textId="77777777" w:rsidTr="001E37F8">
        <w:tc>
          <w:tcPr>
            <w:tcW w:w="534" w:type="dxa"/>
          </w:tcPr>
          <w:p w14:paraId="39836F4B" w14:textId="77777777" w:rsidR="000654CE" w:rsidRPr="008E47BC" w:rsidRDefault="000654CE" w:rsidP="00421C41">
            <w:pPr>
              <w:rPr>
                <w:sz w:val="24"/>
                <w:szCs w:val="24"/>
              </w:rPr>
            </w:pPr>
            <w:r w:rsidRPr="008E47BC">
              <w:rPr>
                <w:sz w:val="24"/>
                <w:szCs w:val="24"/>
              </w:rPr>
              <w:t>8.4</w:t>
            </w:r>
          </w:p>
        </w:tc>
        <w:tc>
          <w:tcPr>
            <w:tcW w:w="2231" w:type="dxa"/>
            <w:vAlign w:val="bottom"/>
          </w:tcPr>
          <w:p w14:paraId="025163A5" w14:textId="77777777" w:rsidR="000654CE" w:rsidRPr="008E47BC" w:rsidRDefault="000654CE" w:rsidP="00421C41">
            <w:pPr>
              <w:adjustRightInd w:val="0"/>
              <w:rPr>
                <w:sz w:val="24"/>
                <w:szCs w:val="24"/>
              </w:rPr>
            </w:pPr>
            <w:r w:rsidRPr="008E47BC">
              <w:rPr>
                <w:sz w:val="24"/>
                <w:szCs w:val="24"/>
              </w:rPr>
              <w:t xml:space="preserve">Основное мероприятие 7.4: </w:t>
            </w:r>
          </w:p>
          <w:p w14:paraId="07686ACA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Благоустройство детских  площадок: ремонт твердого покрытия (резиновое покрытие), установка детского оборудования</w:t>
            </w:r>
          </w:p>
        </w:tc>
        <w:tc>
          <w:tcPr>
            <w:tcW w:w="2431" w:type="dxa"/>
            <w:vAlign w:val="bottom"/>
          </w:tcPr>
          <w:p w14:paraId="4BD5838D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5924A396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DA48735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5BE3F4A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532DF3B3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24EB00FB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69166B0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</w:tr>
      <w:tr w:rsidR="000654CE" w:rsidRPr="008E47BC" w14:paraId="30C13FDA" w14:textId="77777777" w:rsidTr="001E37F8">
        <w:tc>
          <w:tcPr>
            <w:tcW w:w="534" w:type="dxa"/>
            <w:vAlign w:val="bottom"/>
          </w:tcPr>
          <w:p w14:paraId="466E426C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0EF6F298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32C55E07" w14:textId="77777777" w:rsidR="000654CE" w:rsidRPr="008E47BC" w:rsidRDefault="000654CE" w:rsidP="00421C41">
            <w:pPr>
              <w:rPr>
                <w:bCs/>
                <w:sz w:val="28"/>
                <w:szCs w:val="28"/>
              </w:rPr>
            </w:pPr>
            <w:r w:rsidRPr="008E47BC">
              <w:rPr>
                <w:bCs/>
                <w:sz w:val="28"/>
                <w:szCs w:val="28"/>
              </w:rPr>
              <w:t>бюджетные ассигнования  местного бюджета, в т.ч.</w:t>
            </w:r>
          </w:p>
        </w:tc>
        <w:tc>
          <w:tcPr>
            <w:tcW w:w="729" w:type="dxa"/>
            <w:vAlign w:val="bottom"/>
          </w:tcPr>
          <w:p w14:paraId="58B4FDD8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327B365D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3BE16108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5054422D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4B7BA31F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12DAFE1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  <w:tr w:rsidR="000654CE" w:rsidRPr="008E47BC" w14:paraId="1A475BBD" w14:textId="77777777" w:rsidTr="001E37F8">
        <w:tc>
          <w:tcPr>
            <w:tcW w:w="534" w:type="dxa"/>
            <w:vAlign w:val="bottom"/>
          </w:tcPr>
          <w:p w14:paraId="00BB645E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30061948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75049C4C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729" w:type="dxa"/>
            <w:vAlign w:val="bottom"/>
          </w:tcPr>
          <w:p w14:paraId="4CECFD5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3ABFE03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E09E0F1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C076F85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144DFF6F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F4D0F0F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  <w:tr w:rsidR="000654CE" w:rsidRPr="008E47BC" w14:paraId="4E830A1D" w14:textId="77777777" w:rsidTr="001E37F8">
        <w:tc>
          <w:tcPr>
            <w:tcW w:w="534" w:type="dxa"/>
            <w:vAlign w:val="bottom"/>
          </w:tcPr>
          <w:p w14:paraId="3E97185C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458E4BD3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7EFFC5A6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729" w:type="dxa"/>
            <w:vAlign w:val="bottom"/>
          </w:tcPr>
          <w:p w14:paraId="354E7601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1E11D23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2CBA5742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03B23933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749122C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794B081C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</w:tr>
      <w:tr w:rsidR="000654CE" w:rsidRPr="008E47BC" w14:paraId="58A362D4" w14:textId="77777777" w:rsidTr="001E37F8">
        <w:tc>
          <w:tcPr>
            <w:tcW w:w="534" w:type="dxa"/>
            <w:vAlign w:val="bottom"/>
          </w:tcPr>
          <w:p w14:paraId="1427E2C3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59331FB7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19549742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729" w:type="dxa"/>
            <w:vAlign w:val="bottom"/>
          </w:tcPr>
          <w:p w14:paraId="5D3B8868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4FECD7EB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4C243FE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25B4E34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277FEA85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7154ADFB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</w:tr>
      <w:tr w:rsidR="000654CE" w:rsidRPr="008E47BC" w14:paraId="04B56F99" w14:textId="77777777" w:rsidTr="001E37F8">
        <w:tc>
          <w:tcPr>
            <w:tcW w:w="534" w:type="dxa"/>
            <w:vAlign w:val="bottom"/>
          </w:tcPr>
          <w:p w14:paraId="0F13478B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71AC61E1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7D33F264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729" w:type="dxa"/>
            <w:vAlign w:val="bottom"/>
          </w:tcPr>
          <w:p w14:paraId="4CE6D7B2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4EED9AC2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C56EF2E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7E225DFF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77CF8E0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06458F4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  <w:tr w:rsidR="000654CE" w:rsidRPr="008E47BC" w14:paraId="29AB081B" w14:textId="77777777" w:rsidTr="001E37F8">
        <w:tc>
          <w:tcPr>
            <w:tcW w:w="534" w:type="dxa"/>
            <w:vAlign w:val="bottom"/>
          </w:tcPr>
          <w:p w14:paraId="3F86E3B9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34DB1151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5334137C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729" w:type="dxa"/>
            <w:vAlign w:val="bottom"/>
          </w:tcPr>
          <w:p w14:paraId="0FDC6BB1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161C3181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52A3F149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766C6C09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3879926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2AF23A15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</w:tr>
      <w:tr w:rsidR="000654CE" w:rsidRPr="008E47BC" w14:paraId="588FE749" w14:textId="77777777" w:rsidTr="001E37F8">
        <w:tc>
          <w:tcPr>
            <w:tcW w:w="534" w:type="dxa"/>
            <w:vAlign w:val="bottom"/>
          </w:tcPr>
          <w:p w14:paraId="2162AA6F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613127C2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35CF2999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729" w:type="dxa"/>
            <w:vAlign w:val="bottom"/>
          </w:tcPr>
          <w:p w14:paraId="677BB08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F3095CC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55EF69A8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5CB534DC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2EB9CC2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28DA44D8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  <w:tr w:rsidR="000654CE" w:rsidRPr="008E47BC" w14:paraId="5271E8D4" w14:textId="77777777" w:rsidTr="001E37F8">
        <w:tc>
          <w:tcPr>
            <w:tcW w:w="534" w:type="dxa"/>
            <w:vAlign w:val="bottom"/>
          </w:tcPr>
          <w:p w14:paraId="23A8CD0A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1DCEB33B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1DBE938F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29" w:type="dxa"/>
            <w:vAlign w:val="bottom"/>
          </w:tcPr>
          <w:p w14:paraId="332FA679" w14:textId="77777777" w:rsidR="000654CE" w:rsidRPr="008E47BC" w:rsidRDefault="000654CE" w:rsidP="00421C41">
            <w:pPr>
              <w:jc w:val="center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46123B69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447E019D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3110AF0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817E5A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77D21B65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</w:tbl>
    <w:p w14:paraId="2ACDBC0B" w14:textId="77777777" w:rsidR="001E37F8" w:rsidRDefault="001E37F8" w:rsidP="00421C41">
      <w:pPr>
        <w:rPr>
          <w:sz w:val="28"/>
          <w:szCs w:val="28"/>
        </w:rPr>
        <w:sectPr w:rsidR="001E37F8" w:rsidSect="001E37F8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231"/>
        <w:gridCol w:w="2431"/>
        <w:gridCol w:w="729"/>
        <w:gridCol w:w="729"/>
        <w:gridCol w:w="729"/>
        <w:gridCol w:w="729"/>
        <w:gridCol w:w="729"/>
        <w:gridCol w:w="729"/>
      </w:tblGrid>
      <w:tr w:rsidR="000654CE" w:rsidRPr="008E47BC" w14:paraId="7F8B818E" w14:textId="77777777" w:rsidTr="001E37F8">
        <w:tc>
          <w:tcPr>
            <w:tcW w:w="534" w:type="dxa"/>
            <w:vAlign w:val="bottom"/>
          </w:tcPr>
          <w:p w14:paraId="76FDDFA9" w14:textId="15EC7192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047A3DA6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609BC878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в т.ч. предусмотренные:</w:t>
            </w:r>
          </w:p>
        </w:tc>
        <w:tc>
          <w:tcPr>
            <w:tcW w:w="729" w:type="dxa"/>
            <w:vAlign w:val="bottom"/>
          </w:tcPr>
          <w:p w14:paraId="53668227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1E9BF4D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00D0B23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F71238A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626D5F90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9" w:type="dxa"/>
            <w:vAlign w:val="bottom"/>
          </w:tcPr>
          <w:p w14:paraId="18F81006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</w:p>
        </w:tc>
      </w:tr>
      <w:tr w:rsidR="000654CE" w:rsidRPr="008E47BC" w14:paraId="4734E780" w14:textId="77777777" w:rsidTr="001E37F8">
        <w:tc>
          <w:tcPr>
            <w:tcW w:w="534" w:type="dxa"/>
            <w:vAlign w:val="bottom"/>
          </w:tcPr>
          <w:p w14:paraId="25F61A73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bottom"/>
          </w:tcPr>
          <w:p w14:paraId="6D617CF9" w14:textId="77777777" w:rsidR="000654CE" w:rsidRPr="008E47BC" w:rsidRDefault="000654CE" w:rsidP="00421C41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Align w:val="bottom"/>
          </w:tcPr>
          <w:p w14:paraId="50045C6F" w14:textId="77777777" w:rsidR="000654CE" w:rsidRPr="008E47BC" w:rsidRDefault="000654CE" w:rsidP="00421C41">
            <w:pPr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729" w:type="dxa"/>
            <w:vAlign w:val="bottom"/>
          </w:tcPr>
          <w:p w14:paraId="525AF174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05EDD4E6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100D224C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2E96D90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301D10BE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  <w:tc>
          <w:tcPr>
            <w:tcW w:w="729" w:type="dxa"/>
            <w:vAlign w:val="bottom"/>
          </w:tcPr>
          <w:p w14:paraId="66182449" w14:textId="77777777" w:rsidR="000654CE" w:rsidRPr="008E47BC" w:rsidRDefault="000654CE" w:rsidP="00421C41">
            <w:pPr>
              <w:jc w:val="right"/>
              <w:rPr>
                <w:sz w:val="28"/>
                <w:szCs w:val="28"/>
              </w:rPr>
            </w:pPr>
            <w:r w:rsidRPr="008E47BC">
              <w:rPr>
                <w:sz w:val="28"/>
                <w:szCs w:val="28"/>
              </w:rPr>
              <w:t>0,00</w:t>
            </w:r>
          </w:p>
        </w:tc>
      </w:tr>
    </w:tbl>
    <w:p w14:paraId="53A1F151" w14:textId="77777777" w:rsidR="000654CE" w:rsidRPr="008E47BC" w:rsidRDefault="000654CE" w:rsidP="00D25057">
      <w:pPr>
        <w:adjustRightInd w:val="0"/>
        <w:ind w:firstLine="709"/>
        <w:jc w:val="both"/>
        <w:rPr>
          <w:sz w:val="28"/>
          <w:szCs w:val="28"/>
        </w:rPr>
      </w:pPr>
    </w:p>
    <w:p w14:paraId="06B385C6" w14:textId="77777777" w:rsidR="00772609" w:rsidRPr="008E47BC" w:rsidRDefault="00772609" w:rsidP="00CD2DE7">
      <w:pPr>
        <w:pStyle w:val="a4"/>
        <w:ind w:left="0" w:firstLine="0"/>
        <w:jc w:val="both"/>
        <w:rPr>
          <w:sz w:val="28"/>
          <w:szCs w:val="28"/>
        </w:rPr>
      </w:pPr>
    </w:p>
    <w:p w14:paraId="301FAC23" w14:textId="77777777" w:rsidR="00772609" w:rsidRPr="008E47BC" w:rsidRDefault="0082478D" w:rsidP="00772609">
      <w:pPr>
        <w:adjustRightInd w:val="0"/>
        <w:ind w:firstLine="708"/>
        <w:jc w:val="both"/>
        <w:rPr>
          <w:sz w:val="28"/>
          <w:szCs w:val="28"/>
        </w:rPr>
      </w:pPr>
      <w:r w:rsidRPr="008E47BC">
        <w:rPr>
          <w:sz w:val="28"/>
          <w:szCs w:val="28"/>
        </w:rPr>
        <w:tab/>
        <w:t>6</w:t>
      </w:r>
      <w:r w:rsidR="00772609" w:rsidRPr="008E47BC">
        <w:rPr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proofErr w:type="gramStart"/>
      <w:r w:rsidR="00772609" w:rsidRPr="008E47BC">
        <w:rPr>
          <w:sz w:val="28"/>
          <w:szCs w:val="28"/>
        </w:rPr>
        <w:t>главы  администрации</w:t>
      </w:r>
      <w:proofErr w:type="gramEnd"/>
      <w:r w:rsidR="00772609" w:rsidRPr="008E47BC">
        <w:rPr>
          <w:sz w:val="28"/>
          <w:szCs w:val="28"/>
        </w:rPr>
        <w:t xml:space="preserve">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  <w:bookmarkStart w:id="1" w:name="_GoBack"/>
      <w:bookmarkEnd w:id="1"/>
    </w:p>
    <w:p w14:paraId="4A1B7ED3" w14:textId="77777777" w:rsidR="004F7A15" w:rsidRPr="008E47BC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14:paraId="1BDD42C4" w14:textId="77777777" w:rsidR="00527B3A" w:rsidRPr="008E47BC" w:rsidRDefault="0082478D" w:rsidP="00527B3A">
      <w:pPr>
        <w:adjustRightInd w:val="0"/>
        <w:ind w:firstLine="708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7</w:t>
      </w:r>
      <w:r w:rsidR="00F42364" w:rsidRPr="008E47BC">
        <w:rPr>
          <w:sz w:val="28"/>
          <w:szCs w:val="28"/>
        </w:rPr>
        <w:t xml:space="preserve">. </w:t>
      </w:r>
      <w:r w:rsidR="00164DC7" w:rsidRPr="008E47BC">
        <w:rPr>
          <w:sz w:val="28"/>
          <w:szCs w:val="28"/>
        </w:rPr>
        <w:t xml:space="preserve">Настоящее постановление вступает в силу со дня </w:t>
      </w:r>
      <w:r w:rsidR="00D25057" w:rsidRPr="008E47BC">
        <w:rPr>
          <w:sz w:val="28"/>
          <w:szCs w:val="28"/>
        </w:rPr>
        <w:t>его официального опубликования (</w:t>
      </w:r>
      <w:r w:rsidR="00164DC7" w:rsidRPr="008E47BC">
        <w:rPr>
          <w:sz w:val="28"/>
          <w:szCs w:val="28"/>
        </w:rPr>
        <w:t>обнародования</w:t>
      </w:r>
      <w:r w:rsidR="00D25057" w:rsidRPr="008E47BC">
        <w:rPr>
          <w:sz w:val="28"/>
          <w:szCs w:val="28"/>
        </w:rPr>
        <w:t>)</w:t>
      </w:r>
      <w:r w:rsidR="00960BDD" w:rsidRPr="008E47BC">
        <w:rPr>
          <w:sz w:val="28"/>
          <w:szCs w:val="28"/>
        </w:rPr>
        <w:t>.</w:t>
      </w:r>
    </w:p>
    <w:p w14:paraId="12571214" w14:textId="77777777" w:rsidR="00014B5B" w:rsidRPr="008E47BC" w:rsidRDefault="00014B5B" w:rsidP="00792FBE">
      <w:pPr>
        <w:adjustRightInd w:val="0"/>
        <w:jc w:val="both"/>
        <w:rPr>
          <w:sz w:val="28"/>
          <w:szCs w:val="28"/>
        </w:rPr>
      </w:pPr>
    </w:p>
    <w:p w14:paraId="315D3793" w14:textId="77777777" w:rsidR="00792FBE" w:rsidRPr="008E47BC" w:rsidRDefault="00792FBE" w:rsidP="00792FBE">
      <w:pPr>
        <w:adjustRightInd w:val="0"/>
        <w:jc w:val="both"/>
        <w:rPr>
          <w:sz w:val="28"/>
          <w:szCs w:val="28"/>
        </w:rPr>
      </w:pPr>
    </w:p>
    <w:p w14:paraId="6029BF9E" w14:textId="77777777" w:rsidR="00792FBE" w:rsidRPr="008E47BC" w:rsidRDefault="00792FBE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Временно исполняющий</w:t>
      </w:r>
    </w:p>
    <w:p w14:paraId="3CA8F999" w14:textId="77777777" w:rsidR="00014B5B" w:rsidRPr="008E47BC" w:rsidRDefault="00792FBE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>полномочия г</w:t>
      </w:r>
      <w:r w:rsidR="00014B5B" w:rsidRPr="008E47BC">
        <w:rPr>
          <w:sz w:val="28"/>
          <w:szCs w:val="28"/>
        </w:rPr>
        <w:t>лав</w:t>
      </w:r>
      <w:r w:rsidRPr="008E47BC">
        <w:rPr>
          <w:sz w:val="28"/>
          <w:szCs w:val="28"/>
        </w:rPr>
        <w:t>ы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77777777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proofErr w:type="spellStart"/>
      <w:r w:rsidR="00BA1EF8" w:rsidRPr="008E47BC">
        <w:rPr>
          <w:sz w:val="28"/>
          <w:szCs w:val="28"/>
        </w:rPr>
        <w:t>Т.И.Федото</w:t>
      </w:r>
      <w:r w:rsidR="001E37F8">
        <w:rPr>
          <w:sz w:val="28"/>
          <w:szCs w:val="28"/>
        </w:rPr>
        <w:t>ва</w:t>
      </w:r>
      <w:proofErr w:type="spellEnd"/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7C7BFA16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3B3619D9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Проект вносит:</w:t>
      </w:r>
    </w:p>
    <w:p w14:paraId="258A7D6A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4CFA0E58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</w:p>
    <w:p w14:paraId="300520B5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4FC49852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Проект визируют:</w:t>
      </w:r>
    </w:p>
    <w:p w14:paraId="44145017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5A515513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Заместитель главы администрации - </w:t>
      </w:r>
    </w:p>
    <w:p w14:paraId="7D39A81E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color w:val="000000"/>
          <w:spacing w:val="2"/>
          <w:sz w:val="18"/>
          <w:szCs w:val="18"/>
        </w:rPr>
        <w:t xml:space="preserve">начальник отдела по работе с территориями, </w:t>
      </w:r>
    </w:p>
    <w:p w14:paraId="27F38E85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color w:val="000000"/>
          <w:spacing w:val="2"/>
          <w:sz w:val="18"/>
          <w:szCs w:val="18"/>
        </w:rPr>
        <w:t xml:space="preserve">жилищно-коммунального хозяйства и </w:t>
      </w:r>
    </w:p>
    <w:p w14:paraId="45AF5577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color w:val="000000"/>
          <w:spacing w:val="2"/>
          <w:sz w:val="18"/>
          <w:szCs w:val="18"/>
        </w:rPr>
        <w:t xml:space="preserve">дорожной деятельности администрации </w:t>
      </w:r>
    </w:p>
    <w:p w14:paraId="726E8534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</w:t>
      </w:r>
    </w:p>
    <w:p w14:paraId="14F906F7" w14:textId="73AB64D4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Ставропольского края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proofErr w:type="spellStart"/>
      <w:r w:rsidRPr="001E37F8">
        <w:rPr>
          <w:sz w:val="18"/>
          <w:szCs w:val="18"/>
        </w:rPr>
        <w:t>М.С.Плотников</w:t>
      </w:r>
      <w:proofErr w:type="spellEnd"/>
    </w:p>
    <w:p w14:paraId="308CFAF0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2B838E6C" w14:textId="77777777" w:rsidR="001E37F8" w:rsidRPr="001E37F8" w:rsidRDefault="001E37F8" w:rsidP="001E37F8">
      <w:pPr>
        <w:spacing w:line="160" w:lineRule="exact"/>
        <w:ind w:right="-283"/>
        <w:rPr>
          <w:sz w:val="18"/>
          <w:szCs w:val="18"/>
        </w:rPr>
      </w:pPr>
      <w:r w:rsidRPr="001E37F8">
        <w:rPr>
          <w:sz w:val="18"/>
          <w:szCs w:val="18"/>
        </w:rPr>
        <w:t xml:space="preserve">Заместитель главы администрации </w:t>
      </w:r>
    </w:p>
    <w:p w14:paraId="70FB98C7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Новоселицкого муниципального округа</w:t>
      </w:r>
    </w:p>
    <w:p w14:paraId="7F20F86F" w14:textId="346F679A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Ставропольского края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proofErr w:type="spellStart"/>
      <w:r w:rsidRPr="001E37F8">
        <w:rPr>
          <w:sz w:val="18"/>
          <w:szCs w:val="18"/>
        </w:rPr>
        <w:t>В.Ю.Жижерина</w:t>
      </w:r>
      <w:proofErr w:type="spellEnd"/>
    </w:p>
    <w:p w14:paraId="2EE7BB21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0B029DC2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Начальник отдела правового, кадрового </w:t>
      </w:r>
    </w:p>
    <w:p w14:paraId="7E6ADADD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обеспечения и профилактики коррупционных </w:t>
      </w:r>
    </w:p>
    <w:p w14:paraId="645B43BF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правонарушений администрации </w:t>
      </w:r>
    </w:p>
    <w:p w14:paraId="1C42F325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</w:t>
      </w:r>
    </w:p>
    <w:p w14:paraId="4F76967A" w14:textId="0F4C6085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Ставропольского края</w:t>
      </w:r>
      <w:r w:rsidRPr="001E37F8">
        <w:rPr>
          <w:sz w:val="18"/>
          <w:szCs w:val="18"/>
        </w:rPr>
        <w:tab/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</w:t>
      </w:r>
      <w:r w:rsidRPr="001E37F8">
        <w:rPr>
          <w:sz w:val="18"/>
          <w:szCs w:val="18"/>
        </w:rPr>
        <w:t xml:space="preserve">О.В. </w:t>
      </w:r>
      <w:proofErr w:type="spellStart"/>
      <w:r w:rsidRPr="001E37F8">
        <w:rPr>
          <w:sz w:val="18"/>
          <w:szCs w:val="18"/>
        </w:rPr>
        <w:t>Анненко</w:t>
      </w:r>
      <w:proofErr w:type="spellEnd"/>
    </w:p>
    <w:p w14:paraId="13779D77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6EE09B38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Начальник финансового управления администрации </w:t>
      </w:r>
    </w:p>
    <w:p w14:paraId="39AFAE01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</w:t>
      </w:r>
    </w:p>
    <w:p w14:paraId="23B31D2E" w14:textId="70AA90C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Ставропольского края</w:t>
      </w:r>
      <w:r w:rsidRPr="001E37F8">
        <w:rPr>
          <w:sz w:val="18"/>
          <w:szCs w:val="18"/>
        </w:rPr>
        <w:tab/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1E37F8">
        <w:rPr>
          <w:sz w:val="18"/>
          <w:szCs w:val="18"/>
        </w:rPr>
        <w:t xml:space="preserve"> </w:t>
      </w:r>
      <w:proofErr w:type="spellStart"/>
      <w:r w:rsidRPr="001E37F8">
        <w:rPr>
          <w:sz w:val="18"/>
          <w:szCs w:val="18"/>
        </w:rPr>
        <w:t>Я.Э.Хачиян</w:t>
      </w:r>
      <w:proofErr w:type="spellEnd"/>
    </w:p>
    <w:p w14:paraId="297325C2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417C5838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Начальник отдела экономического</w:t>
      </w:r>
    </w:p>
    <w:p w14:paraId="5A5146E4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развития администрации </w:t>
      </w:r>
    </w:p>
    <w:p w14:paraId="7B197DE7" w14:textId="6248A74F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 </w:t>
      </w:r>
      <w:r>
        <w:rPr>
          <w:sz w:val="18"/>
          <w:szCs w:val="18"/>
        </w:rPr>
        <w:t xml:space="preserve">                  </w:t>
      </w:r>
    </w:p>
    <w:p w14:paraId="1C000866" w14:textId="7F22DF53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Ставропольского края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proofErr w:type="spellStart"/>
      <w:r w:rsidRPr="001E37F8">
        <w:rPr>
          <w:sz w:val="18"/>
          <w:szCs w:val="18"/>
        </w:rPr>
        <w:t>О.А.Мироненко</w:t>
      </w:r>
      <w:proofErr w:type="spellEnd"/>
    </w:p>
    <w:p w14:paraId="484EDFBC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14EA0F5C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725BEAA6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Начальник организационно-протокольного </w:t>
      </w:r>
    </w:p>
    <w:p w14:paraId="4B45E547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отдела администрации </w:t>
      </w:r>
    </w:p>
    <w:p w14:paraId="5379C21D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 </w:t>
      </w:r>
    </w:p>
    <w:p w14:paraId="0118ACE7" w14:textId="23EFF41E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Ставропольского края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1E37F8">
        <w:rPr>
          <w:sz w:val="18"/>
          <w:szCs w:val="18"/>
        </w:rPr>
        <w:t xml:space="preserve"> </w:t>
      </w:r>
      <w:proofErr w:type="spellStart"/>
      <w:r w:rsidRPr="001E37F8">
        <w:rPr>
          <w:sz w:val="18"/>
          <w:szCs w:val="18"/>
        </w:rPr>
        <w:t>Е.А.Шумейко</w:t>
      </w:r>
      <w:proofErr w:type="spellEnd"/>
      <w:r w:rsidRPr="001E37F8">
        <w:rPr>
          <w:sz w:val="18"/>
          <w:szCs w:val="18"/>
        </w:rPr>
        <w:t xml:space="preserve">        </w:t>
      </w:r>
    </w:p>
    <w:p w14:paraId="2AADCFA5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6903A97C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>Проект подготовил:</w:t>
      </w:r>
    </w:p>
    <w:p w14:paraId="4C89D665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</w:p>
    <w:p w14:paraId="5EF2C8D7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sz w:val="18"/>
          <w:szCs w:val="18"/>
        </w:rPr>
        <w:t xml:space="preserve">Ведущий специалист </w:t>
      </w:r>
      <w:r w:rsidRPr="001E37F8">
        <w:rPr>
          <w:color w:val="000000"/>
          <w:spacing w:val="2"/>
          <w:sz w:val="18"/>
          <w:szCs w:val="18"/>
        </w:rPr>
        <w:t xml:space="preserve">отдела по работе с </w:t>
      </w:r>
    </w:p>
    <w:p w14:paraId="230FCC61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color w:val="000000"/>
          <w:spacing w:val="2"/>
          <w:sz w:val="18"/>
          <w:szCs w:val="18"/>
        </w:rPr>
        <w:t xml:space="preserve">территориями, жилищно-коммунального хозяйства </w:t>
      </w:r>
    </w:p>
    <w:p w14:paraId="30206AC6" w14:textId="77777777" w:rsidR="001E37F8" w:rsidRPr="001E37F8" w:rsidRDefault="001E37F8" w:rsidP="001E37F8">
      <w:pPr>
        <w:spacing w:line="160" w:lineRule="exact"/>
        <w:rPr>
          <w:color w:val="000000"/>
          <w:spacing w:val="2"/>
          <w:sz w:val="18"/>
          <w:szCs w:val="18"/>
        </w:rPr>
      </w:pPr>
      <w:r w:rsidRPr="001E37F8">
        <w:rPr>
          <w:color w:val="000000"/>
          <w:spacing w:val="2"/>
          <w:sz w:val="18"/>
          <w:szCs w:val="18"/>
        </w:rPr>
        <w:t xml:space="preserve">и дорожной деятельности администрации </w:t>
      </w:r>
    </w:p>
    <w:p w14:paraId="66ACF6FC" w14:textId="77777777" w:rsidR="001E37F8" w:rsidRPr="001E37F8" w:rsidRDefault="001E37F8" w:rsidP="001E37F8">
      <w:pPr>
        <w:spacing w:line="160" w:lineRule="exact"/>
        <w:rPr>
          <w:sz w:val="18"/>
          <w:szCs w:val="18"/>
        </w:rPr>
      </w:pPr>
      <w:r w:rsidRPr="001E37F8">
        <w:rPr>
          <w:sz w:val="18"/>
          <w:szCs w:val="18"/>
        </w:rPr>
        <w:t xml:space="preserve">Новоселицкого муниципального округа </w:t>
      </w:r>
    </w:p>
    <w:p w14:paraId="148BFF36" w14:textId="18BD0747" w:rsidR="001E37F8" w:rsidRPr="001E37F8" w:rsidRDefault="001E37F8" w:rsidP="001E37F8">
      <w:pPr>
        <w:spacing w:line="160" w:lineRule="exact"/>
        <w:rPr>
          <w:sz w:val="18"/>
          <w:szCs w:val="18"/>
        </w:rPr>
        <w:sectPr w:rsidR="001E37F8" w:rsidRPr="001E37F8">
          <w:pgSz w:w="11906" w:h="16838"/>
          <w:pgMar w:top="1134" w:right="1985" w:bottom="1134" w:left="567" w:header="709" w:footer="709" w:gutter="0"/>
          <w:pgNumType w:start="1"/>
          <w:cols w:space="720"/>
        </w:sectPr>
      </w:pPr>
      <w:r w:rsidRPr="001E37F8">
        <w:rPr>
          <w:sz w:val="18"/>
          <w:szCs w:val="18"/>
        </w:rPr>
        <w:t xml:space="preserve">Ставропольского края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proofErr w:type="spellStart"/>
      <w:r w:rsidRPr="001E37F8">
        <w:rPr>
          <w:sz w:val="18"/>
          <w:szCs w:val="18"/>
        </w:rPr>
        <w:t>К.М.Паршина</w:t>
      </w:r>
      <w:proofErr w:type="spellEnd"/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  <w:sectPr w:rsidR="001E37F8" w:rsidSect="00227CF4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p w14:paraId="40439744" w14:textId="77777777" w:rsidR="00227CF4" w:rsidRDefault="00227CF4" w:rsidP="00D25057">
      <w:pPr>
        <w:spacing w:line="240" w:lineRule="exact"/>
        <w:jc w:val="both"/>
        <w:rPr>
          <w:caps/>
          <w:sz w:val="28"/>
          <w:szCs w:val="28"/>
        </w:rPr>
      </w:pPr>
    </w:p>
    <w:p w14:paraId="7C0EEBD5" w14:textId="77777777" w:rsidR="00227CF4" w:rsidRDefault="00227CF4" w:rsidP="00D25057">
      <w:pPr>
        <w:spacing w:line="240" w:lineRule="exact"/>
        <w:jc w:val="both"/>
        <w:rPr>
          <w:caps/>
          <w:sz w:val="28"/>
          <w:szCs w:val="28"/>
        </w:rPr>
      </w:pPr>
    </w:p>
    <w:p w14:paraId="6D61BFF2" w14:textId="77777777" w:rsidR="00227CF4" w:rsidRPr="008E47BC" w:rsidRDefault="00227CF4" w:rsidP="00D25057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D25057">
      <w:pgSz w:w="11900" w:h="16840"/>
      <w:pgMar w:top="1134" w:right="850" w:bottom="1134" w:left="1701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2E0AA" w14:textId="77777777" w:rsidR="00114DB8" w:rsidRDefault="00114DB8" w:rsidP="00653771">
      <w:r>
        <w:separator/>
      </w:r>
    </w:p>
  </w:endnote>
  <w:endnote w:type="continuationSeparator" w:id="0">
    <w:p w14:paraId="19607028" w14:textId="77777777" w:rsidR="00114DB8" w:rsidRDefault="00114DB8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6AD6B" w14:textId="77777777" w:rsidR="00114DB8" w:rsidRDefault="00114DB8" w:rsidP="00653771">
      <w:r>
        <w:separator/>
      </w:r>
    </w:p>
  </w:footnote>
  <w:footnote w:type="continuationSeparator" w:id="0">
    <w:p w14:paraId="26285480" w14:textId="77777777" w:rsidR="00114DB8" w:rsidRDefault="00114DB8" w:rsidP="0065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C6"/>
    <w:rsid w:val="00004CC9"/>
    <w:rsid w:val="00005D34"/>
    <w:rsid w:val="00010DBF"/>
    <w:rsid w:val="00014B5B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4DB8"/>
    <w:rsid w:val="001402DC"/>
    <w:rsid w:val="0015266B"/>
    <w:rsid w:val="00164DC7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F1601"/>
    <w:rsid w:val="00333765"/>
    <w:rsid w:val="00333FF4"/>
    <w:rsid w:val="00337022"/>
    <w:rsid w:val="00337BD4"/>
    <w:rsid w:val="00342BEB"/>
    <w:rsid w:val="0037101D"/>
    <w:rsid w:val="00371DBE"/>
    <w:rsid w:val="003801B0"/>
    <w:rsid w:val="00386A47"/>
    <w:rsid w:val="003A4741"/>
    <w:rsid w:val="003C2327"/>
    <w:rsid w:val="003E0D24"/>
    <w:rsid w:val="003F1404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85EE2"/>
    <w:rsid w:val="00492358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5581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900FDB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106A3"/>
    <w:rsid w:val="00C25381"/>
    <w:rsid w:val="00C26DF0"/>
    <w:rsid w:val="00C431B4"/>
    <w:rsid w:val="00C82CF8"/>
    <w:rsid w:val="00C84D27"/>
    <w:rsid w:val="00C853CA"/>
    <w:rsid w:val="00CA379A"/>
    <w:rsid w:val="00CD1811"/>
    <w:rsid w:val="00CD19A1"/>
    <w:rsid w:val="00CD2DE7"/>
    <w:rsid w:val="00CE4656"/>
    <w:rsid w:val="00D01B2B"/>
    <w:rsid w:val="00D01E88"/>
    <w:rsid w:val="00D17326"/>
    <w:rsid w:val="00D25057"/>
    <w:rsid w:val="00D35B36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E023B1"/>
    <w:rsid w:val="00E104F8"/>
    <w:rsid w:val="00E17D86"/>
    <w:rsid w:val="00E3706E"/>
    <w:rsid w:val="00E60B32"/>
    <w:rsid w:val="00E672D5"/>
    <w:rsid w:val="00E8299E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17BA3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  <w15:docId w15:val="{01EDD2D4-8DCF-442E-AF4F-BA2D9EF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77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0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25A7-41E1-474C-B7A8-7574EC9E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cp:lastPrinted>2024-01-16T05:52:00Z</cp:lastPrinted>
  <dcterms:created xsi:type="dcterms:W3CDTF">2024-01-16T05:28:00Z</dcterms:created>
  <dcterms:modified xsi:type="dcterms:W3CDTF">2024-01-16T05:53:00Z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