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9E" w:rsidRDefault="00FA159E" w:rsidP="00FA159E">
      <w:pPr>
        <w:pStyle w:val="ConsPlusNonformat"/>
        <w:jc w:val="both"/>
      </w:pPr>
      <w:r>
        <w:t xml:space="preserve">       </w:t>
      </w:r>
      <w:r>
        <w:t>ФОРМА</w:t>
      </w:r>
      <w:r>
        <w:t xml:space="preserve">                      </w:t>
      </w:r>
    </w:p>
    <w:p w:rsidR="00FA159E" w:rsidRDefault="00FA159E" w:rsidP="00FA159E">
      <w:pPr>
        <w:pStyle w:val="ConsPlusNonformat"/>
        <w:jc w:val="center"/>
      </w:pPr>
      <w:r>
        <w:t>БИЗН</w:t>
      </w:r>
      <w:bookmarkStart w:id="0" w:name="_GoBack"/>
      <w:bookmarkEnd w:id="0"/>
      <w:r>
        <w:t>ЕС-ПЛАН</w:t>
      </w:r>
    </w:p>
    <w:p w:rsidR="00FA159E" w:rsidRDefault="00FA159E" w:rsidP="00FA159E">
      <w:pPr>
        <w:pStyle w:val="ConsPlusNonformat"/>
        <w:jc w:val="both"/>
      </w:pPr>
    </w:p>
    <w:p w:rsidR="00FA159E" w:rsidRDefault="00FA159E" w:rsidP="00FA159E">
      <w:pPr>
        <w:pStyle w:val="ConsPlusNonformat"/>
        <w:jc w:val="both"/>
      </w:pPr>
      <w:r>
        <w:t xml:space="preserve">                (технико-экономическое обоснование проекта)</w:t>
      </w:r>
    </w:p>
    <w:p w:rsidR="00FA159E" w:rsidRDefault="00FA159E" w:rsidP="00FA159E">
      <w:pPr>
        <w:pStyle w:val="ConsPlusNonformat"/>
        <w:jc w:val="both"/>
      </w:pPr>
      <w:r>
        <w:t xml:space="preserve">     __________________________________________________________________</w:t>
      </w:r>
    </w:p>
    <w:p w:rsidR="00FA159E" w:rsidRDefault="00FA159E" w:rsidP="00FA159E">
      <w:pPr>
        <w:pStyle w:val="ConsPlusNonformat"/>
        <w:jc w:val="both"/>
      </w:pPr>
      <w:r>
        <w:t xml:space="preserve">                           (наименование проекта)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ind w:firstLine="540"/>
        <w:jc w:val="both"/>
      </w:pPr>
      <w:r>
        <w:t>Структура бизнес-плана: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1) резюме (общее описание проекта);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2) описание продукции/работ/услуг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3) план маркетинга, включая анализ рисков по проекту;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4) производственный план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5) календарный план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6) финансовый план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7) оценка эффективности проекта.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1. Резюме (общее описание проекта). Должно включать: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наименование инициатора проекта, вид экономической деятельности;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наименование, суть и цель реализации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направление деятельности по проекту, вид продукции/услуги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общую стоимость проекта (с указанием структуры финансирования проекта и суммы собственных средств);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на какие цели и в каком объеме планируется направить финансовые средства, полученные из бюджета округа;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количество создаваемых рабочих мест (единиц) и размер среднемесячной заработной платы;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требуемую инфраструктуру проекта, организационно-технические мероприятия, необходимые для реализации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сроки и этапы реализации проекта;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планируемый срок окупаемости проекта (месяцы).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Прогноз показателей проекта осуществляется на 12 месяцев.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Социальная направленность проекта и его значимость для социально-экономического развития Новоселицкого муниципального округа.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Основные результаты реализации проекта (например, организация выпуска нового вида продукции (работ, услуг), увеличение оборота в натуральном и денежном выражении, организация дополнительных рабочих мест, снижение издержек на единицу продукции и т.п.).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2. Описание продукции/работ/услуг проекта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Перечень и краткое описание продукции (работ и услуг), предлагаемой проектом. Их отличительные особенности и конкурентоспособность.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lastRenderedPageBreak/>
        <w:t>3. План маркетинга, включая анализ рисков по проекту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Перечень потенциальных потребителей продукции, работ и услуг, порядок осуществления и географические пределы сбыта (край, город, округ и т.д.), конкурентные преимущества и недостатки продукции (работ и услуг) в рамках проекта, уровень спроса (в том числе прогнозируемый), планируемый способ стимулирования сбыта товаров, работ и услуг. Ближайшие конкуренты субъекта малого и среднего предпринимательства, реализующего проект.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Возможные риски при реализации проекта, механизмы их снижения.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4. Производственный план проекта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Перечень необходимого оборудования для реализации проекта с указанием количества и стоимости объектов. Поставщики оборудования.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5. Календарный план проекта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 (согласно таблице 1).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right"/>
        <w:outlineLvl w:val="2"/>
      </w:pPr>
      <w:r>
        <w:t>Таблица 1</w:t>
      </w:r>
    </w:p>
    <w:p w:rsidR="00FA159E" w:rsidRDefault="00FA159E" w:rsidP="00FA1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494"/>
        <w:gridCol w:w="1418"/>
        <w:gridCol w:w="1559"/>
        <w:gridCol w:w="993"/>
        <w:gridCol w:w="1977"/>
      </w:tblGrid>
      <w:tr w:rsidR="00FA159E" w:rsidTr="00A73F20">
        <w:tc>
          <w:tcPr>
            <w:tcW w:w="583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Наименование этапа проекта</w:t>
            </w:r>
          </w:p>
        </w:tc>
        <w:tc>
          <w:tcPr>
            <w:tcW w:w="1418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59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993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1977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Стоимость этапа, руб.</w:t>
            </w:r>
          </w:p>
        </w:tc>
      </w:tr>
      <w:tr w:rsidR="00FA159E" w:rsidTr="00A73F20">
        <w:tc>
          <w:tcPr>
            <w:tcW w:w="583" w:type="dxa"/>
          </w:tcPr>
          <w:p w:rsidR="00FA159E" w:rsidRDefault="00FA159E" w:rsidP="00A73F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418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55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99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977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583" w:type="dxa"/>
          </w:tcPr>
          <w:p w:rsidR="00FA159E" w:rsidRDefault="00FA159E" w:rsidP="00A73F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418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55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99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977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58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2494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418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55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99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977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583" w:type="dxa"/>
          </w:tcPr>
          <w:p w:rsidR="00FA159E" w:rsidRDefault="00FA159E" w:rsidP="00A73F2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418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55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99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977" w:type="dxa"/>
          </w:tcPr>
          <w:p w:rsidR="00FA159E" w:rsidRDefault="00FA159E" w:rsidP="00A73F20">
            <w:pPr>
              <w:pStyle w:val="ConsPlusNormal"/>
            </w:pPr>
          </w:p>
        </w:tc>
      </w:tr>
    </w:tbl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ind w:firstLine="540"/>
        <w:jc w:val="both"/>
      </w:pPr>
      <w:r>
        <w:t>6. Финансовый план проекта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Объем и назначение финансовых ресурсов, необходимых для реализации проекта (общая стоимость проекта).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При наличии заемных средств составляется график погашения кредита и рассчитываются процентные платежи.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Финансовый план проекта составляется согласно таблице 2.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right"/>
        <w:outlineLvl w:val="2"/>
      </w:pPr>
      <w:r>
        <w:t>Таблица 2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right"/>
      </w:pPr>
      <w:r>
        <w:t>(руб./тыс. руб.)</w:t>
      </w:r>
    </w:p>
    <w:p w:rsidR="00FA159E" w:rsidRDefault="00FA159E" w:rsidP="00FA159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92"/>
        <w:gridCol w:w="551"/>
        <w:gridCol w:w="553"/>
        <w:gridCol w:w="462"/>
        <w:gridCol w:w="553"/>
        <w:gridCol w:w="582"/>
        <w:gridCol w:w="1144"/>
      </w:tblGrid>
      <w:tr w:rsidR="00FA159E" w:rsidTr="00A73F20">
        <w:tc>
          <w:tcPr>
            <w:tcW w:w="4592" w:type="dxa"/>
            <w:vMerge w:val="restart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93" w:type="dxa"/>
            <w:gridSpan w:val="6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Месяц, порядковый номер</w:t>
            </w:r>
          </w:p>
        </w:tc>
        <w:tc>
          <w:tcPr>
            <w:tcW w:w="1144" w:type="dxa"/>
            <w:vMerge w:val="restart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За весь срок</w:t>
            </w:r>
          </w:p>
        </w:tc>
      </w:tr>
      <w:tr w:rsidR="00FA159E" w:rsidTr="00A73F20">
        <w:tc>
          <w:tcPr>
            <w:tcW w:w="4592" w:type="dxa"/>
            <w:vMerge/>
          </w:tcPr>
          <w:p w:rsidR="00FA159E" w:rsidRDefault="00FA159E" w:rsidP="00A73F20"/>
        </w:tc>
        <w:tc>
          <w:tcPr>
            <w:tcW w:w="492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1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3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3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582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Merge/>
          </w:tcPr>
          <w:p w:rsidR="00FA159E" w:rsidRDefault="00FA159E" w:rsidP="00A73F20"/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Выручка (валовые доходы) от продажи продукции, работ, услуг (без НДС и акциза)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 xml:space="preserve">Себестоимость проданной продукции, работ </w:t>
            </w:r>
            <w:r>
              <w:lastRenderedPageBreak/>
              <w:t>услуг (расходы) - всего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материальные затраты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затраты на заработную плату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обязательные страховые взносы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амортизационные отчисления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прочие расходы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Прибыль от продаж &lt;1&gt;)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Налог на прибыль (%-</w:t>
            </w:r>
            <w:proofErr w:type="spellStart"/>
            <w:r>
              <w:t>ная</w:t>
            </w:r>
            <w:proofErr w:type="spellEnd"/>
            <w:r>
              <w:t xml:space="preserve"> ставка в зависимости от системы налогообложения)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Чистая прибыль &lt;2&gt;)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Чистый денежный доход &lt;3&gt;)</w:t>
            </w:r>
          </w:p>
        </w:tc>
        <w:tc>
          <w:tcPr>
            <w:tcW w:w="49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1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3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2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144" w:type="dxa"/>
          </w:tcPr>
          <w:p w:rsidR="00FA159E" w:rsidRDefault="00FA159E" w:rsidP="00A73F20">
            <w:pPr>
              <w:pStyle w:val="ConsPlusNormal"/>
            </w:pPr>
          </w:p>
        </w:tc>
      </w:tr>
    </w:tbl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ind w:firstLine="540"/>
        <w:jc w:val="both"/>
      </w:pPr>
      <w:r>
        <w:t>1) прибыль от продаж = выручка - себестоимость (доходы - расходы);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2) чистая прибыль = прибыль от продаж - налог на прибыль (УСН, патент и др.);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3) чистый денежный доход = чистая прибыль + амортизационные отчисления - платежи по кредиту и проценты по кредиту (при наличии заемных средств).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7. Оценка эффективности проекта</w:t>
      </w:r>
    </w:p>
    <w:p w:rsidR="00FA159E" w:rsidRDefault="00FA159E" w:rsidP="00FA159E">
      <w:pPr>
        <w:pStyle w:val="ConsPlusNormal"/>
        <w:spacing w:before="220"/>
        <w:ind w:firstLine="540"/>
        <w:jc w:val="both"/>
      </w:pPr>
      <w:r>
        <w:t>Расчет планируемых налоговых платежей согласно таблице 3.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right"/>
        <w:outlineLvl w:val="2"/>
      </w:pPr>
      <w:r>
        <w:t>Таблица 3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right"/>
      </w:pPr>
      <w:r>
        <w:t>(руб./тыс. руб.)</w:t>
      </w:r>
    </w:p>
    <w:p w:rsidR="00FA159E" w:rsidRDefault="00FA159E" w:rsidP="00FA159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99"/>
        <w:gridCol w:w="556"/>
        <w:gridCol w:w="556"/>
        <w:gridCol w:w="465"/>
        <w:gridCol w:w="556"/>
        <w:gridCol w:w="586"/>
        <w:gridCol w:w="1061"/>
      </w:tblGrid>
      <w:tr w:rsidR="00FA159E" w:rsidTr="00A73F20">
        <w:tc>
          <w:tcPr>
            <w:tcW w:w="4592" w:type="dxa"/>
            <w:vMerge w:val="restart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18" w:type="dxa"/>
            <w:gridSpan w:val="6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Месяц, порядковый номер</w:t>
            </w:r>
          </w:p>
        </w:tc>
        <w:tc>
          <w:tcPr>
            <w:tcW w:w="1061" w:type="dxa"/>
            <w:vMerge w:val="restart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За весь срок</w:t>
            </w:r>
          </w:p>
        </w:tc>
      </w:tr>
      <w:tr w:rsidR="00FA159E" w:rsidTr="00A73F20">
        <w:tc>
          <w:tcPr>
            <w:tcW w:w="4592" w:type="dxa"/>
            <w:vMerge/>
          </w:tcPr>
          <w:p w:rsidR="00FA159E" w:rsidRDefault="00FA159E" w:rsidP="00A73F20"/>
        </w:tc>
        <w:tc>
          <w:tcPr>
            <w:tcW w:w="499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6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586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1" w:type="dxa"/>
            <w:vMerge/>
          </w:tcPr>
          <w:p w:rsidR="00FA159E" w:rsidRDefault="00FA159E" w:rsidP="00A73F20"/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Налоги, связанные с проектом, в бюджеты всех уровней - всего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В том числе: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налог на прибыль (УСН, патент и др.)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НДФЛ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обязательные страховые износы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lastRenderedPageBreak/>
              <w:t>....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...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4592" w:type="dxa"/>
          </w:tcPr>
          <w:p w:rsidR="00FA159E" w:rsidRDefault="00FA159E" w:rsidP="00A73F20">
            <w:pPr>
              <w:pStyle w:val="ConsPlusNormal"/>
            </w:pPr>
            <w:r>
              <w:t>Сумма налогов от проекта, поступающих в бюджет Новоселицкого муниципального округа</w:t>
            </w:r>
          </w:p>
        </w:tc>
        <w:tc>
          <w:tcPr>
            <w:tcW w:w="499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465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5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586" w:type="dxa"/>
          </w:tcPr>
          <w:p w:rsidR="00FA159E" w:rsidRDefault="00FA159E" w:rsidP="00A73F20">
            <w:pPr>
              <w:pStyle w:val="ConsPlusNormal"/>
            </w:pPr>
          </w:p>
        </w:tc>
        <w:tc>
          <w:tcPr>
            <w:tcW w:w="1061" w:type="dxa"/>
          </w:tcPr>
          <w:p w:rsidR="00FA159E" w:rsidRDefault="00FA159E" w:rsidP="00A73F20">
            <w:pPr>
              <w:pStyle w:val="ConsPlusNormal"/>
            </w:pPr>
          </w:p>
        </w:tc>
      </w:tr>
    </w:tbl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ind w:firstLine="540"/>
        <w:jc w:val="both"/>
      </w:pPr>
      <w:r>
        <w:t>Оценка критериев эффективности проекта согласно таблице 4.</w:t>
      </w: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right"/>
        <w:outlineLvl w:val="2"/>
      </w:pPr>
      <w:r>
        <w:t>Таблица 4</w:t>
      </w:r>
    </w:p>
    <w:p w:rsidR="00FA159E" w:rsidRDefault="00FA159E" w:rsidP="00FA1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4139"/>
        <w:gridCol w:w="1462"/>
      </w:tblGrid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  <w:jc w:val="center"/>
            </w:pPr>
            <w:r>
              <w:t>Критерии оценки проекта</w:t>
            </w:r>
          </w:p>
        </w:tc>
        <w:tc>
          <w:tcPr>
            <w:tcW w:w="4139" w:type="dxa"/>
          </w:tcPr>
          <w:p w:rsidR="00FA159E" w:rsidRDefault="00FA159E" w:rsidP="00A73F20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1462" w:type="dxa"/>
            <w:vAlign w:val="center"/>
          </w:tcPr>
          <w:p w:rsidR="00FA159E" w:rsidRDefault="00FA159E" w:rsidP="00A73F20">
            <w:pPr>
              <w:pStyle w:val="ConsPlusNormal"/>
              <w:jc w:val="center"/>
            </w:pPr>
            <w:r>
              <w:t>Прогнозное значение</w:t>
            </w: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Критерий бюджетной эффективности проекта (К</w:t>
            </w:r>
            <w:r>
              <w:rPr>
                <w:vertAlign w:val="subscript"/>
              </w:rPr>
              <w:t>б</w:t>
            </w:r>
            <w:r>
              <w:t>)</w:t>
            </w:r>
          </w:p>
        </w:tc>
        <w:tc>
          <w:tcPr>
            <w:tcW w:w="4139" w:type="dxa"/>
            <w:vMerge w:val="restart"/>
          </w:tcPr>
          <w:p w:rsidR="00FA159E" w:rsidRDefault="00FA159E" w:rsidP="00A73F20">
            <w:pPr>
              <w:pStyle w:val="ConsPlusNormal"/>
            </w:pPr>
            <w:r>
              <w:t>планируемые налоговые платежи в бюджеты всех уровней и внебюджетные фонды (за 12 месяцев) по отношению к размеру запрашиваемой суммы гранта</w:t>
            </w:r>
          </w:p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по бюджетам всех уровней</w:t>
            </w:r>
          </w:p>
        </w:tc>
        <w:tc>
          <w:tcPr>
            <w:tcW w:w="4139" w:type="dxa"/>
            <w:vMerge/>
          </w:tcPr>
          <w:p w:rsidR="00FA159E" w:rsidRDefault="00FA159E" w:rsidP="00A73F20"/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по бюджету Новоселицкого муниципального округа</w:t>
            </w:r>
          </w:p>
        </w:tc>
        <w:tc>
          <w:tcPr>
            <w:tcW w:w="4139" w:type="dxa"/>
            <w:vMerge/>
          </w:tcPr>
          <w:p w:rsidR="00FA159E" w:rsidRDefault="00FA159E" w:rsidP="00A73F20"/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Критерий финансовой эффективность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ф</w:t>
            </w:r>
            <w:proofErr w:type="spellEnd"/>
            <w:r>
              <w:t>)</w:t>
            </w:r>
          </w:p>
        </w:tc>
        <w:tc>
          <w:tcPr>
            <w:tcW w:w="4139" w:type="dxa"/>
          </w:tcPr>
          <w:p w:rsidR="00FA159E" w:rsidRDefault="00FA159E" w:rsidP="00A73F20">
            <w:pPr>
              <w:pStyle w:val="ConsPlusNormal"/>
            </w:pPr>
            <w:r>
              <w:t>величина планируемых собственных средств в общей стоимости проекта по отношению к размеру запрашиваемой суммы гранта</w:t>
            </w:r>
          </w:p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Критерий социальной эффективности проекта (К</w:t>
            </w:r>
            <w:r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4139" w:type="dxa"/>
          </w:tcPr>
          <w:p w:rsidR="00FA159E" w:rsidRDefault="00FA159E" w:rsidP="00A73F20">
            <w:pPr>
              <w:pStyle w:val="ConsPlusNormal"/>
            </w:pPr>
            <w:r>
              <w:t>количество создаваемых дополнительных рабочих мест в ходе реализации проекта</w:t>
            </w:r>
          </w:p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Критерий экономической эффективности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э</w:t>
            </w:r>
            <w:proofErr w:type="spellEnd"/>
            <w:r>
              <w:t>)</w:t>
            </w:r>
          </w:p>
        </w:tc>
        <w:tc>
          <w:tcPr>
            <w:tcW w:w="4139" w:type="dxa"/>
          </w:tcPr>
          <w:p w:rsidR="00FA159E" w:rsidRDefault="00FA159E" w:rsidP="00A73F20">
            <w:pPr>
              <w:pStyle w:val="ConsPlusNormal"/>
            </w:pPr>
            <w:r>
              <w:t>чистый денежный доход от проекта (за 12 месяцев) по отношению к инвестиционным затратам (общая стоимость проекта)</w:t>
            </w:r>
          </w:p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  <w:tr w:rsidR="00FA159E" w:rsidTr="00A73F20">
        <w:tc>
          <w:tcPr>
            <w:tcW w:w="3220" w:type="dxa"/>
          </w:tcPr>
          <w:p w:rsidR="00FA159E" w:rsidRDefault="00FA159E" w:rsidP="00A73F20">
            <w:pPr>
              <w:pStyle w:val="ConsPlusNormal"/>
            </w:pPr>
            <w:r>
              <w:t>Прогнозный срок окупаемости проекта</w:t>
            </w:r>
          </w:p>
        </w:tc>
        <w:tc>
          <w:tcPr>
            <w:tcW w:w="4139" w:type="dxa"/>
          </w:tcPr>
          <w:p w:rsidR="00FA159E" w:rsidRDefault="00FA159E" w:rsidP="00A73F20">
            <w:pPr>
              <w:pStyle w:val="ConsPlusNormal"/>
            </w:pPr>
            <w:r>
              <w:t>период от момента начала реализации проекта до месяца, в котором доходы от проекта с нарастающим итогом превысили инвестиционные затраты (денежные средства, вложенные в реализацию проекта)</w:t>
            </w:r>
          </w:p>
        </w:tc>
        <w:tc>
          <w:tcPr>
            <w:tcW w:w="1462" w:type="dxa"/>
          </w:tcPr>
          <w:p w:rsidR="00FA159E" w:rsidRDefault="00FA159E" w:rsidP="00A73F20">
            <w:pPr>
              <w:pStyle w:val="ConsPlusNormal"/>
            </w:pPr>
          </w:p>
        </w:tc>
      </w:tr>
    </w:tbl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both"/>
      </w:pPr>
    </w:p>
    <w:p w:rsidR="00FA159E" w:rsidRDefault="00FA159E" w:rsidP="00FA159E">
      <w:pPr>
        <w:pStyle w:val="ConsPlusNormal"/>
        <w:jc w:val="both"/>
      </w:pPr>
    </w:p>
    <w:p w:rsidR="00D315C4" w:rsidRPr="003A2475" w:rsidRDefault="00D315C4" w:rsidP="003A2475"/>
    <w:sectPr w:rsidR="00D315C4" w:rsidRPr="003A2475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B07471"/>
    <w:rsid w:val="00D315C4"/>
    <w:rsid w:val="00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88C7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paragraph" w:customStyle="1" w:styleId="ConsPlusNormal">
    <w:name w:val="ConsPlusNormal"/>
    <w:rsid w:val="00FA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F6FE-F326-46F2-971F-F16AD239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2022-07-06T11:20:00Z</dcterms:created>
  <dcterms:modified xsi:type="dcterms:W3CDTF">2022-07-06T11:20:00Z</dcterms:modified>
</cp:coreProperties>
</file>