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C5A1312" wp14:editId="669A6045">
            <wp:extent cx="605790" cy="664845"/>
            <wp:effectExtent l="0" t="0" r="3810" b="190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proofErr w:type="gramStart"/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</w:t>
      </w:r>
      <w:proofErr w:type="gramEnd"/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78009E" w:rsidRPr="0078009E" w:rsidRDefault="0078009E" w:rsidP="0078009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AA2E0C" w:rsidRDefault="00F34817" w:rsidP="00FA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42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670AD" w:rsidRDefault="007670AD" w:rsidP="00FC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34" w:rsidRDefault="00FA0834" w:rsidP="00FC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F34817" w:rsidRDefault="00F34817" w:rsidP="00F3481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647195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отдыха, оздоровления и занятости детей и подростков в Новоселицком муниципальном округе на 2025 год </w:t>
      </w:r>
    </w:p>
    <w:bookmarkEnd w:id="0"/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п.13 ч. 1 ст.16 Федерального закона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абзацем 3 части 1 статьи 7.2 Закона Российской Федерации «О занятости населения в Российской Федерации», Федерального закона от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465-ФЗ «О внесении изменений в отдельные законодательные акты Российской Федерации в части</w:t>
      </w:r>
      <w:proofErr w:type="gram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государственного регулирования организации отдыха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оздоровления детей», пунктом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7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 Федеральным законом от 24 июля 1998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124-ФЗ «Об основных гарантиях прав ребенка в Российской Федерации», Федеральным законом от 21 июля 2014 года №212-ФЗ «Об основах общественного</w:t>
      </w:r>
      <w:proofErr w:type="gram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Российской Федерации», Федеральным законом от 30 марта 1999 года № 52-ФЗ «О санитарно-эпидемиологическом благополучии населения», Законом Ставропольского края от 24 декабря 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132-кз «Об отдельных вопросах организации и обеспечения отдыха и оздоровления детей в Ставропольском крае», приказом министерства образования Ставропольск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18 марта 2025 года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443-пр «О проведении летней оздоровительной кампании в Ставропольском крае», приказом министерства образования</w:t>
      </w:r>
      <w:proofErr w:type="gram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17 марта 2025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416-пр «О внесении изменения в значения показателей, используемых для расчета субвенции на обеспечение отдыха и оздоровления</w:t>
      </w: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утверждённые приказом министерства образования Ставропольского края от 02 марта 2022 года № 330-пр. «Об отдельных вопросах обеспечения отдыха и оздоровления детей в Ставропольском крае»,  а также с целью подготовки к летней оздоровительной кампании 2025 года, администрация Новоселицкого муниципального округа Ставропольского края </w:t>
      </w:r>
    </w:p>
    <w:p w:rsidR="00F34817" w:rsidRPr="00F34817" w:rsidRDefault="00F34817" w:rsidP="00F34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1.Утвердить прилагаемые:</w:t>
      </w: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План мероприятий по организации отдыха, оздоровления и занятости детей и подростков в Новоселицком муниципальном округе на 2025 год (приложение 1).</w:t>
      </w: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Состав межведомственной комиссии по организации отдыха, оздоровления и занятости детей и подростков на 2025 год (приложение 2).</w:t>
      </w: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Сеть охвата организованными формами труда и отдыха школьников в летний период (приложение 3).</w:t>
      </w:r>
    </w:p>
    <w:p w:rsidR="00F34817" w:rsidRPr="00F34817" w:rsidRDefault="00F34817" w:rsidP="00F3481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отдыха и оздоровления детей на базе учреждений с дневным пребыванием детей и загородной детской оздоровительно-образовательной организации (приложение 4).</w:t>
      </w:r>
    </w:p>
    <w:p w:rsidR="00F34817" w:rsidRPr="00F34817" w:rsidRDefault="00F34817" w:rsidP="00F3481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Мониторинг эффективности реализации мероприятий летней оздоровительной кампании (приложение 5).</w:t>
      </w:r>
    </w:p>
    <w:p w:rsidR="00F34817" w:rsidRPr="00F34817" w:rsidRDefault="00F34817" w:rsidP="00F3481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образования администрации Новоселицкого муниципального округа Ставропольского края (Лисовской Н.П.) представлять информацию о ходе выполнения настоящего постановления первому заместителю главы администрации Новоселицкого муниципального округа Ставропольского края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Т.И. Федотовой в срок до: 01 июня, 01 июля, 01 августа, 01 сентября 2025 года.</w:t>
      </w: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обнародования.</w:t>
      </w:r>
    </w:p>
    <w:p w:rsidR="00F34817" w:rsidRDefault="00F34817" w:rsidP="00F34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8D" w:rsidRPr="00F34817" w:rsidRDefault="00BB6D8D" w:rsidP="00F34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34817" w:rsidRPr="00F34817" w:rsidRDefault="00F34817" w:rsidP="00F34817">
      <w:pPr>
        <w:tabs>
          <w:tab w:val="left" w:pos="13183"/>
          <w:tab w:val="left" w:pos="13608"/>
          <w:tab w:val="left" w:pos="13892"/>
          <w:tab w:val="lef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tabs>
          <w:tab w:val="left" w:pos="13183"/>
          <w:tab w:val="left" w:pos="13608"/>
          <w:tab w:val="left" w:pos="13892"/>
          <w:tab w:val="left" w:pos="1502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F34817" w:rsidRPr="00F34817" w:rsidRDefault="00F34817" w:rsidP="00F34817">
      <w:pPr>
        <w:tabs>
          <w:tab w:val="left" w:pos="13183"/>
          <w:tab w:val="left" w:pos="13608"/>
          <w:tab w:val="left" w:pos="13892"/>
          <w:tab w:val="left" w:pos="1502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</w:p>
    <w:p w:rsidR="00F34817" w:rsidRDefault="00F34817" w:rsidP="00F34817">
      <w:pPr>
        <w:tabs>
          <w:tab w:val="left" w:pos="13183"/>
          <w:tab w:val="left" w:pos="13608"/>
          <w:tab w:val="left" w:pos="13892"/>
          <w:tab w:val="left" w:pos="1502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817" w:rsidSect="00217CCF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Брихачев</w:t>
      </w:r>
      <w:proofErr w:type="spellEnd"/>
    </w:p>
    <w:p w:rsidR="00F34817" w:rsidRPr="00F34817" w:rsidRDefault="00F34817" w:rsidP="00F34817">
      <w:pPr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34817" w:rsidRPr="00F34817" w:rsidRDefault="00F34817" w:rsidP="00F34817">
      <w:pPr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4817" w:rsidRPr="00F34817" w:rsidRDefault="00F34817" w:rsidP="00F34817">
      <w:pPr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F34817" w:rsidRPr="00F34817" w:rsidRDefault="00F34817" w:rsidP="00F34817">
      <w:pPr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34817" w:rsidRPr="00F34817" w:rsidRDefault="00F34817" w:rsidP="00F34817">
      <w:pPr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марта 2025 г.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</w:t>
      </w:r>
    </w:p>
    <w:p w:rsidR="00F34817" w:rsidRPr="00F34817" w:rsidRDefault="00F34817" w:rsidP="00F3481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организации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отдыха, оздоровления и занятости</w:t>
      </w:r>
    </w:p>
    <w:p w:rsid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 в Новоселицком муниципальном округе на 2025 год</w:t>
      </w:r>
    </w:p>
    <w:p w:rsidR="00F34817" w:rsidRPr="00F34817" w:rsidRDefault="00F34817" w:rsidP="00F34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402"/>
        <w:gridCol w:w="284"/>
        <w:gridCol w:w="1134"/>
      </w:tblGrid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</w:tr>
      <w:tr w:rsidR="00F34817" w:rsidRPr="00F34817" w:rsidTr="00F3481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Информационно-методическая деятельность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нормативно-правовой базы по организации отдыха, оздоровления и занятости детей в 2025 году на уровне органов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28.03.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нормативных правовых актов по организации отдыха и оздоровления детей для своевременного внесения изменений.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по организации летнего отдыха детей и подростков в 2025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25.04.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семинары: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для руководителей образовательных организаций, начальников пришкольных лагерей «Содержательные аспекты организации летнего отдыха и оздоровления детей в пришкольных и загородных лагерях»;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для руководителей образовательных организаций, начальников пришкольных лагерей «О санитарных правилах к условиям воспитания и обучения, отдыха и оздоровления детей и молодежи»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для старших воспитателей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подходы к реализации образовательных программ дополнительного образования и досуговых программ в условиях пришкольного лагеря и загородных лагерей»;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для начальников лагерей, медицинских работников,  персонала пищеблоков «Оценка эффективности оздоровления детей и подростков в летних оздоровительных учреждениях», «Организация  полноценного питания и соблюдение санитарно-противоэпидемиологического режима в организациях летнего отдыха детей и подростков».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30.04.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1.5.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профессиональной направленности «Путь в профессию», акции «Твой выбор профессии», «Первый шаг в будущую профессию» для обучающихся, отдыхающих в летних оздоровительных организациях. Организация выездных экскурсий с целью ознакомления с профессиями.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образовательные организации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- август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потребностей несовершеннолетних граждан в возрасте от 14 до 18 лет во временном трудоустройстве в свободное от учебы время.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март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подростков по окончании работ с целью определения удовлетворенности оказанной услугой по организации временного трудоустройства, работой и заработной платой.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– сентябрь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работы, прямых телефонных линий об организациях, оказывающих услуги отдыха и оздоровления детей, и порядке предоставления путевок в загородные стационарные оздоровительные или санаторные организации круглогодичного действия.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Новоселицкого муниципального округа Ставропольского края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817" w:rsidRPr="00F34817" w:rsidTr="00F34817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совещаний совместно с органами системы профилактики, работодателями по организации временного трудоустройства несовершеннолетних, нуждающихся в помощи государства, в том числе детей-сирот и детей, оставшихся без попечения родителей, воспитывающихся в организациях для детей-сирот и детей, оставшихся без попечения родителей, в приемных и опекунских семьях, а также подростков, состоящих на учете 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КДНиЗП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администрации Новоселицкого муниципального округа.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 населения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ГКУ СЗН СК «Краевой кадровый центр»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817" w:rsidRPr="00F34817" w:rsidTr="00F3481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Организационные мероприятия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косметического ремонта муниципального бюджетного образовательного учреждения дополнительного образования «Детский оздоровительно-образовательный (профильный) центр «Патриот».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бюджетного образовательное учреждение дополнительного образования «Детский оздоровительно-образовательный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апрель-май    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своевременной и качественной подготовки материально-технической базы организаций отдыха детей и их оздоровления к сезону, выполнение предписаний органов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органов государственного пожарного надзора.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23.05.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приемки организаций отдыха детей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оздоровления.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надзорной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по Новоселицкому муниципальному округу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30.04.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Укомплектование штатов организаций отдыха детей и их оздоровления квалифицированным персоналом, имеющим опыт работы в детских организованных коллективах, из числа педагогов образовательных организаций Новоселицкого муниципального округа, вожатых из числа студентов педагогических ВУЗов или колледжей Ставропольского края.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профилактических осмотров и гигиенической подготовки персонала, направляемого для работы в организации отдыха детей и их оздоровления. Обеспечение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обслуживанием детей и подростков, оценка эффективности оздоровления школьников, обеспечение медицинскими работниками из числа сотрудников ГБУЗ Ставропольского края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Новоселицкая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Ставропольского края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Новоселицкая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кадрового состава по выполнению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санитарных норм и правил в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оздоровительных лагерях.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обучение руководителей образовательных организаций и начальников пришкольных лагерей пожарно-техническому минимуму.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образования администрации Новоселицкого муниципального округа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ФГУЗ «Центра гигиены и эпидемиологии в Ставропольском крае, в Александровском округе» (по согласованию), отделение надзорной деятельности по Новоселицкому округу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мероприятий: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Профилактика безнадзорности и правонарушений несовершеннолетних в период летних каникул.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Предупреждение участия детей в дорожно-транспортных происшествиях и создание безопасных условий для их пребывания в пришкольных лагерях и местах общественного отдыха.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Профилактика пожаров и обеспечение пожарной безопасности.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суицидального поведения среди детей и подростков.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Борьба с экстремизмом и вопросы информационной безопасности.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Профилактика детского травматизма.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Обучение безопасному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поведению на дорогах.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Обучение безопасному поведению на воде.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 финансовой грамотности.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 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 пожарной безопасности.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надзорной деятельности по Новоселицкому округу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оборудование объектов отдыха стендами на противопожарную тематику.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г. 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огнезащитной обработки.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Новоселицкого муниципального округа Ставропольского края «Центр обслуживания»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надзорной деятельности по Новоселицкому округу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предсезонных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акарицидных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дератизационных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дезинсекционных работ в оздоровительных организациях.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Новоселицкого муниципального округа Ставропольского края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открытия 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лагерей, в период работы 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полноценного питания детей и подростков, безопасности их жизни и здоровья, соблюдением санитарно-противоэпидемиологического режима в организациях отдыха детей и их оздоровления.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отдел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Федеральной 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примерного меню на каждую организацию отдыха детей и их оздоровления.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планов-заданий по подготовке организаций отдыха детей и их оздоровления.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приоритетном порядке отдыхом и оздоровлением детей, находящихся в трудной жизненной ситуации, в социально опасном положении, детей военнослужащих - участников специальной военной операции.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4"/>
                <w:sz w:val="29"/>
                <w:szCs w:val="24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эффективного </w:t>
            </w:r>
            <w:r w:rsidRPr="00F34817">
              <w:rPr>
                <w:rFonts w:ascii="Times New Roman" w:eastAsia="Times New Roman" w:hAnsi="Times New Roman" w:cs="Times New Roman"/>
                <w:sz w:val="29"/>
                <w:szCs w:val="24"/>
                <w:lang w:eastAsia="ru-RU"/>
              </w:rPr>
              <w:t>межведомственного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</w:t>
            </w:r>
            <w:r w:rsidRPr="00F34817">
              <w:rPr>
                <w:rFonts w:ascii="Times New Roman" w:eastAsia="Times New Roman" w:hAnsi="Times New Roman" w:cs="Times New Roman"/>
                <w:sz w:val="29"/>
                <w:szCs w:val="24"/>
                <w:lang w:eastAsia="ru-RU"/>
              </w:rPr>
              <w:t xml:space="preserve">с центрами социального обслуживания населения, </w:t>
            </w:r>
            <w:r w:rsidRPr="00F34817">
              <w:rPr>
                <w:rFonts w:ascii="Times New Roman" w:eastAsia="Times New Roman" w:hAnsi="Times New Roman" w:cs="Times New Roman"/>
                <w:position w:val="3"/>
                <w:sz w:val="29"/>
                <w:szCs w:val="24"/>
                <w:lang w:eastAsia="ru-RU"/>
              </w:rPr>
              <w:t xml:space="preserve">территориальными отделами Главного </w:t>
            </w:r>
            <w:r w:rsidRPr="00F34817">
              <w:rPr>
                <w:rFonts w:ascii="Times New Roman" w:eastAsia="Times New Roman" w:hAnsi="Times New Roman" w:cs="Times New Roman"/>
                <w:sz w:val="29"/>
                <w:szCs w:val="24"/>
                <w:lang w:eastAsia="ru-RU"/>
              </w:rPr>
              <w:t xml:space="preserve">управления Министерства внутренних дел Российской Федерации по Ставропольскому краю, военными </w:t>
            </w:r>
            <w:r w:rsidRPr="00F34817">
              <w:rPr>
                <w:rFonts w:ascii="Times New Roman" w:eastAsia="Times New Roman" w:hAnsi="Times New Roman" w:cs="Times New Roman"/>
                <w:position w:val="3"/>
                <w:sz w:val="29"/>
                <w:szCs w:val="24"/>
                <w:lang w:eastAsia="ru-RU"/>
              </w:rPr>
              <w:t xml:space="preserve">комиссариатами по </w:t>
            </w:r>
            <w:r w:rsidRPr="00F34817">
              <w:rPr>
                <w:rFonts w:ascii="Times New Roman" w:eastAsia="Times New Roman" w:hAnsi="Times New Roman" w:cs="Times New Roman"/>
                <w:position w:val="-1"/>
                <w:sz w:val="29"/>
                <w:szCs w:val="24"/>
                <w:lang w:eastAsia="ru-RU"/>
              </w:rPr>
              <w:t>выявлению вышеуказанных категорий детей</w:t>
            </w:r>
            <w:r w:rsidRPr="00F34817">
              <w:rPr>
                <w:rFonts w:ascii="Times New Roman" w:eastAsia="Times New Roman" w:hAnsi="Times New Roman" w:cs="Times New Roman"/>
                <w:position w:val="1"/>
                <w:sz w:val="29"/>
                <w:szCs w:val="24"/>
                <w:lang w:eastAsia="ru-RU"/>
              </w:rPr>
              <w:t>,</w:t>
            </w:r>
            <w:r w:rsidRPr="00F34817">
              <w:rPr>
                <w:rFonts w:ascii="Times New Roman" w:eastAsia="Times New Roman" w:hAnsi="Times New Roman" w:cs="Times New Roman"/>
                <w:spacing w:val="60"/>
                <w:position w:val="1"/>
                <w:sz w:val="29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9"/>
                <w:szCs w:val="24"/>
                <w:lang w:eastAsia="ru-RU"/>
              </w:rPr>
              <w:t xml:space="preserve">нуждающихся </w:t>
            </w:r>
            <w:r w:rsidRPr="00F34817">
              <w:rPr>
                <w:rFonts w:ascii="Times New Roman" w:eastAsia="Times New Roman" w:hAnsi="Times New Roman" w:cs="Times New Roman"/>
                <w:position w:val="1"/>
                <w:sz w:val="29"/>
                <w:szCs w:val="24"/>
                <w:lang w:eastAsia="ru-RU"/>
              </w:rPr>
              <w:t>в</w:t>
            </w:r>
            <w:r w:rsidRPr="00F34817">
              <w:rPr>
                <w:rFonts w:ascii="Times New Roman" w:eastAsia="Times New Roman" w:hAnsi="Times New Roman" w:cs="Times New Roman"/>
                <w:spacing w:val="54"/>
                <w:position w:val="1"/>
                <w:sz w:val="29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position w:val="4"/>
                <w:sz w:val="29"/>
                <w:szCs w:val="24"/>
                <w:lang w:eastAsia="ru-RU"/>
              </w:rPr>
              <w:t>отдыхе</w:t>
            </w:r>
            <w:r w:rsidRPr="00F34817">
              <w:rPr>
                <w:rFonts w:ascii="Times New Roman" w:eastAsia="Times New Roman" w:hAnsi="Times New Roman" w:cs="Times New Roman"/>
                <w:spacing w:val="69"/>
                <w:position w:val="4"/>
                <w:sz w:val="29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position w:val="4"/>
                <w:sz w:val="29"/>
                <w:szCs w:val="24"/>
                <w:lang w:eastAsia="ru-RU"/>
              </w:rPr>
              <w:t>и оздоровлении, а также детей других категорий нуждающихся в особой заботе.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образования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комиссариат Александровского и Новоселицкого муниципальных округов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обеспечению «льготными путевками» в загородные оздоровительные лагеря Ставропольского края обучающихся образовательных организаций Новоселицкого муниципального округа.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«Детский оздоровительно-образовательный (профильный) центр «Патриот»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летним отдыхом детей-инвалидов и детей с ограниченными возможностями здоровья </w:t>
            </w:r>
            <w:r w:rsidRPr="00F348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F348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лагерях всех типов не менее 5% от общего количества детей.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размещением на сайтах организаций детского отдыха меню питания детей, разработанного на период не менее двух недель, в соответствии с п. 8.1.4 СанПиН 2.3/2.4.3590-20, а также своевременное заключение контрактов на поставку продуктов питания в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отдыха.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проведения медицинских осмотров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работников,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направляемых в организации детского отдыха всех типов в соответствии с порядком, установленным приказом Министерства труда и социальной защиты населения Российской Федерации от 31 декабря 2024 года № 988н «Об утверждении перечня вредных и (или) опасных производственных факторов и робот,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осмотры», Министерства здравоохранения Российской Федерации от 31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2020 года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пере5идические медицинские осмотры», в том числе на кишечные инфекции вирусной этиологии для работников пищеблоков; наличие сведений о прививках в соответствии с национальным календарем профилактических прививок, а также по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эпидемиологическим показателям</w:t>
            </w:r>
            <w:proofErr w:type="gramEnd"/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образования администрации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widowControl w:val="0"/>
              <w:tabs>
                <w:tab w:val="left" w:pos="15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4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position w:val="3"/>
                <w:sz w:val="28"/>
                <w:szCs w:val="28"/>
                <w:lang w:eastAsia="ru-RU"/>
              </w:rPr>
              <w:t xml:space="preserve">Обеспечение наличием аптечек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оказания первой помощи с применением медицинских изделии (далее </w:t>
            </w:r>
            <w:r w:rsidRPr="00F3481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—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аптечка) в организациях </w:t>
            </w:r>
            <w:r w:rsidRPr="00F34817">
              <w:rPr>
                <w:rFonts w:ascii="Times New Roman" w:eastAsia="Times New Roman" w:hAnsi="Times New Roman" w:cs="Times New Roman"/>
                <w:position w:val="3"/>
                <w:sz w:val="28"/>
                <w:szCs w:val="28"/>
                <w:lang w:eastAsia="ru-RU"/>
              </w:rPr>
              <w:t xml:space="preserve">детского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отдыха всех типов в соответствии с приказом </w:t>
            </w:r>
            <w:r w:rsidRPr="00F34817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ru-RU"/>
              </w:rPr>
              <w:t xml:space="preserve">Министерства </w:t>
            </w:r>
            <w:r w:rsidRPr="00F34817">
              <w:rPr>
                <w:rFonts w:ascii="Times New Roman" w:eastAsia="Times New Roman" w:hAnsi="Times New Roman" w:cs="Times New Roman"/>
                <w:position w:val="4"/>
                <w:sz w:val="28"/>
                <w:szCs w:val="28"/>
                <w:lang w:eastAsia="ru-RU"/>
              </w:rPr>
              <w:t xml:space="preserve">здравоохранения Российской Федерации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F34817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F34817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Pr="00F34817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2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  <w:r w:rsidRPr="00F34817">
              <w:rPr>
                <w:rFonts w:ascii="Times New Roman" w:eastAsia="Times New Roman" w:hAnsi="Times New Roman" w:cs="Times New Roman"/>
                <w:spacing w:val="78"/>
                <w:w w:val="15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F34817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34817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261н </w:t>
            </w:r>
            <w:r w:rsidRPr="00F34817">
              <w:rPr>
                <w:rFonts w:ascii="Times New Roman" w:eastAsia="Times New Roman" w:hAnsi="Times New Roman" w:cs="Times New Roman"/>
                <w:position w:val="3"/>
                <w:sz w:val="28"/>
                <w:szCs w:val="28"/>
                <w:lang w:eastAsia="ru-RU"/>
              </w:rPr>
              <w:t>«Об</w:t>
            </w:r>
            <w:r w:rsidRPr="00F34817">
              <w:rPr>
                <w:rFonts w:ascii="Times New Roman" w:eastAsia="Times New Roman" w:hAnsi="Times New Roman" w:cs="Times New Roman"/>
                <w:spacing w:val="31"/>
                <w:position w:val="3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position w:val="3"/>
                <w:sz w:val="28"/>
                <w:szCs w:val="28"/>
                <w:lang w:eastAsia="ru-RU"/>
              </w:rPr>
              <w:t>утверждении</w:t>
            </w:r>
            <w:r w:rsidRPr="00F34817">
              <w:rPr>
                <w:rFonts w:ascii="Times New Roman" w:eastAsia="Times New Roman" w:hAnsi="Times New Roman" w:cs="Times New Roman"/>
                <w:spacing w:val="45"/>
                <w:position w:val="3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  <w:r w:rsidRPr="00F34817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34817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комплектации</w:t>
            </w:r>
            <w:r w:rsidRPr="00F34817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аптечка</w:t>
            </w:r>
            <w:r w:rsidRPr="00F34817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F3481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оказания</w:t>
            </w:r>
            <w:r w:rsidRPr="00F34817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первой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position w:val="3"/>
                <w:sz w:val="28"/>
                <w:szCs w:val="28"/>
                <w:lang w:eastAsia="ru-RU"/>
              </w:rPr>
              <w:t xml:space="preserve">помощи с применением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медицинских изделий в организациях,</w:t>
            </w:r>
            <w:r w:rsidRPr="00F34817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position w:val="3"/>
                <w:sz w:val="28"/>
                <w:szCs w:val="28"/>
                <w:lang w:eastAsia="ru-RU"/>
              </w:rPr>
              <w:t xml:space="preserve">осуществляющих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образовательную деятельность» и от 29 октября 2024 года №752 «Об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к размещению, хранению </w:t>
            </w:r>
            <w:r w:rsidRPr="00F34817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ru-RU"/>
              </w:rPr>
              <w:t xml:space="preserve">и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просвещения Российской</w:t>
            </w:r>
            <w:r w:rsidRPr="00F3481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Федерации» (далее</w:t>
            </w:r>
            <w:r w:rsidRPr="00F3481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—</w:t>
            </w:r>
            <w:r w:rsidRPr="00F34817">
              <w:rPr>
                <w:rFonts w:ascii="Times New Roman" w:eastAsia="Times New Roman" w:hAnsi="Times New Roman" w:cs="Times New Roman"/>
                <w:spacing w:val="-11"/>
                <w:w w:val="9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№261н</w:t>
            </w:r>
            <w:r w:rsidRPr="00F348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3481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348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752).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widowControl w:val="0"/>
              <w:tabs>
                <w:tab w:val="left" w:pos="1797"/>
                <w:tab w:val="left" w:pos="3742"/>
              </w:tabs>
              <w:autoSpaceDE w:val="0"/>
              <w:autoSpaceDN w:val="0"/>
              <w:spacing w:after="0" w:line="235" w:lineRule="auto"/>
              <w:ind w:right="2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Проведение разъяснительной работы с родителями (лицами их заменяющими) о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необходимости наличия страховки от несчастных случаев при направлении ребенка в загородные организации детского отдыха.</w:t>
            </w:r>
          </w:p>
          <w:p w:rsidR="00F34817" w:rsidRPr="00F34817" w:rsidRDefault="00F34817" w:rsidP="00F34817">
            <w:pPr>
              <w:widowControl w:val="0"/>
              <w:tabs>
                <w:tab w:val="left" w:pos="15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бюджетное образовательное учреждение дополнительного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программы воспитательной работы организаций детского</w:t>
            </w:r>
            <w:r w:rsidRPr="00F348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 w:rsidRPr="00F348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</w:t>
            </w:r>
            <w:r w:rsidRPr="00F348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посвящённые</w:t>
            </w:r>
            <w:r w:rsidRPr="00F348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Pr="00F348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защитника</w:t>
            </w:r>
            <w:r w:rsidRPr="00F348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Отечества, 80-летия Победы в Великой Отечественной войне, иным памятным датам истории Российской Федерации. Провести профильные смены «Орлята России», регионального отделения Общероссийского общественн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движения детей </w:t>
            </w:r>
            <w:r w:rsidRPr="00F34817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eastAsia="ru-RU"/>
              </w:rPr>
              <w:t>и</w:t>
            </w:r>
            <w:r w:rsidRPr="00F34817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</w:t>
            </w:r>
            <w:r w:rsidRPr="00F34817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</w:t>
            </w:r>
            <w:r w:rsidRPr="00F34817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первых»</w:t>
            </w:r>
            <w:r w:rsidRPr="00F34817">
              <w:rPr>
                <w:rFonts w:ascii="Times New Roman" w:eastAsia="Times New Roman" w:hAnsi="Times New Roman" w:cs="Times New Roman"/>
                <w:position w:val="3"/>
                <w:sz w:val="28"/>
                <w:szCs w:val="28"/>
                <w:lang w:eastAsia="ru-RU"/>
              </w:rPr>
              <w:t xml:space="preserve"> Ставропольского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края, безопасности дорожного движения, </w:t>
            </w:r>
            <w:r w:rsidRPr="00F34817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ru-RU"/>
              </w:rPr>
              <w:t xml:space="preserve">юнармейских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 и другие.</w:t>
            </w:r>
          </w:p>
          <w:p w:rsidR="00F34817" w:rsidRPr="00F34817" w:rsidRDefault="00F34817" w:rsidP="00F34817">
            <w:pPr>
              <w:widowControl w:val="0"/>
              <w:tabs>
                <w:tab w:val="left" w:pos="16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widowControl w:val="0"/>
              <w:tabs>
                <w:tab w:val="left" w:pos="16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Принятие</w:t>
            </w:r>
            <w:r w:rsidRPr="00F34817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конкретных</w:t>
            </w:r>
            <w:r w:rsidRPr="00F3481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</w:t>
            </w:r>
            <w:r w:rsidRPr="00F34817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</w:t>
            </w:r>
            <w:r w:rsidRPr="00F34817">
              <w:rPr>
                <w:rFonts w:ascii="Times New Roman" w:eastAsia="Times New Roman" w:hAnsi="Times New Roman" w:cs="Times New Roman"/>
                <w:spacing w:val="-17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профилактике детского</w:t>
            </w:r>
            <w:r w:rsidRPr="00F34817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травматизма (в</w:t>
            </w:r>
            <w:r w:rsidRPr="00F34817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том числе дорожно-транспортного),</w:t>
            </w:r>
            <w:r w:rsidRPr="00F34817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несчастных случаев на</w:t>
            </w:r>
            <w:r w:rsidRPr="00F34817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воде, пожарной безопасности в каникулярный период. Неукоснительное соблюдение</w:t>
            </w:r>
            <w:r w:rsidRPr="00F34817">
              <w:rPr>
                <w:rFonts w:ascii="Times New Roman" w:eastAsia="Times New Roman" w:hAnsi="Times New Roman" w:cs="Times New Roman"/>
                <w:spacing w:val="40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требования</w:t>
            </w:r>
            <w:r w:rsidRPr="00F34817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постановлению</w:t>
            </w:r>
            <w:r w:rsidRPr="00F34817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Правительства</w:t>
            </w:r>
            <w:r w:rsidRPr="00F34817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Российской</w:t>
            </w:r>
            <w:r w:rsidRPr="00F34817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Федерации от 23 сентября 2020 года № 1527 «Об утверждении Правил организованной перевозки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ru-RU"/>
              </w:rPr>
              <w:lastRenderedPageBreak/>
              <w:t>г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ru-RU"/>
              </w:rPr>
              <w:t>p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упп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детей автобусами». При организации перевозок детей на дальние расстояния (более четырех ярусов) предусмотреть сопровождение медицинским работником и организацию горячего питания. Не</w:t>
            </w:r>
            <w:r w:rsidRPr="00F3481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менее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чем за 10 дней до выезда организованных групп детей за пределы Ставропольского края информировать территориальные органы Главного управления Министерства внутренних дел Российской Федерации по Ставропольскому краю о маршруте следования,</w:t>
            </w:r>
            <w:r w:rsidRPr="00F34817">
              <w:rPr>
                <w:rFonts w:ascii="Times New Roman" w:eastAsia="Times New Roman" w:hAnsi="Times New Roman" w:cs="Times New Roman"/>
                <w:spacing w:val="39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ответственных</w:t>
            </w:r>
            <w:r w:rsidRPr="00F34817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сопровождающих лицах.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«Детский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июнь –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 реализация мер по созданию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и условий для отдыха детей и подростков всех групп здоровья.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детей и подростков в вечернее время на площадках  по месту жительства.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социальным вопросам, физической культуры и спорта администрации Новоселицкого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июнь –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«Комнаты школьника».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Новоселицкого муниципального округа Ставропольского края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социальным вопросам, физической культуры и спорта администрации Новоселицкого муниципального округа Ставропольского края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–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комплекса мер по обеспечению занятости детей и подростков, организации рабочих мест в период летних каникул.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СЗН СК «Краевой кадровый центр»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учебно-опытных участков в общеобразовательных организациях.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весенне-летний период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охраны общественного порядка и безопасности нахождения детей в организациях отдыха детей и их оздоровления.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 безопасного пребывания детей на водных объектах.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по Новоселицкому району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оборудования объектов информационными стендами по соблюдению правил пребывания на водных объектах.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дополнительного образования «Детский оздоровительно-образовательный (профильный) центр «Патриот»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01.06.  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обеспечение финансирования комплекса мероприятий при подготовке и проведении оздоровительной кампании.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Новоселицкого муниципального округа Ставропольского края «Центр обслуживания»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–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мониторинга организации отдыха, оздоровления и занятости детей в Новоселицком муниципальном округе согласно приложениям к настоящему постановлению, а также мониторингу эффективности реализации мероприятий летней оздоровительной кампании.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Новоселицкого муниципального округа Ставропольского края «Центр обслуживания»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информационно-методический отдел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образования администрации Новоселицкого муниципального округа Ставропольского края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координации действий по предупреждению чрезвычайных ситуаций в местах отдыха детей, обеспечение безопасности организованных групп детей по маршрутам их следования всеми видами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транспорта в Новоселицком округе.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Новоселицкого муниципального округа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по Новоселицкому району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координации действий по предупреждению и ликвидации чрезвычайных ситуаций  и обеспечению пожарной безопасности оздоровительных учреждений и организаций;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соблюдению санитарно-эпидемиологических требований к устройству, содержанию и организации режима работы оздоровительных учреждений и организаций; по обеспечению антитеррористической защищенности оздоровительных учреждений и организаций.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ОНД И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УНД и ПР ГУ МЧС России по Ставропольскому краю (по Новоселицкому округа)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отдел управления Федеральной службы по надзору в сфере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защиты прав потребителей и благополучия человека по Ставропольскому краю, 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координации действий по обеспечению безопасности при организованной перевозке групп детей к местам отдыха и обратно всеми видами транспорта за пределами округа.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координации действий по профилактике правонарушений несовершеннолетних в период детской оздоровительной кампании.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делам несовершеннолетних и защите их прав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координации действий по предупреждению травматизма и несчастных случаев.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страхования детей на период их пребывания в оздоровительных организациях Новоселицкого округа и доставки к месту отдыха и обратно.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контроля за устойчивой телефонной связью с пожарно-спасательными подразделениями; за исправным состоянием противопожарных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водоисточников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подъездных путей к ним,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своевременность их перезарядки; выполнением мероприятий по огнезащитной обработке деревянных конструкций кровель.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ОНД И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УНД и ПР ГУ МЧС России по Ставропольскому краю (по Новоселицкому округу)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Новоселицкого муниципального округа Ставропольского края «Центр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обслуживании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период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учета, паспортизации и ведение реестра организаций отдыха и оздоровления детей и подростков в Новоселицком муниципальном округе с размещением в сети Интернет на сайте, созданном на базе официального портала органов местного самоуправления Новоселицкого муниципального округа.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организации и проведения информационной работы по разъяснению населению Новоселицкого округа и Ставропольского края механизма организации отдыха детей в оздоровительных учреждениях округа в интерактивном режиме посредством телефонных звонков на «горячую линию» 8865(48)3-01-10 и электронной почты</w:t>
            </w:r>
            <w:r w:rsidRPr="00F3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F3481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patriot_novoselickoe@mail.ru</w:t>
              </w:r>
            </w:hyperlink>
            <w:r w:rsidRPr="00F34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13" w:history="1">
              <w:r w:rsidRPr="00F3481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oo</w:t>
              </w:r>
              <w:r w:rsidRPr="00F3481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_</w:t>
              </w:r>
              <w:r w:rsidRPr="00F3481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novosel</w:t>
              </w:r>
              <w:r w:rsidRPr="00F3481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@</w:t>
              </w:r>
              <w:r w:rsidRPr="00F3481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mail</w:t>
              </w:r>
              <w:r w:rsidRPr="00F3481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3481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 средствах массовой информации вопросов организации оздоровления, отдыха и занятости детей и подростков в Новоселицком муниципальном округе.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консультативно-методического сопровождения детских оздоровительных организаций по вопросам организации питания детей и соблюдения санитарных норм и правил.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ведения муниципального реестра поставщиков питания в оздоровительных организациях и учреждениях Новоселицкого муниципального округе.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общеобразовательные организации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функционированием сети оздоровительных лагерей с дневным пребыванием на базе общеобразовательных организаций, программным и кадровым обеспечением их деятельности.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март-август 2025 г.</w:t>
            </w:r>
          </w:p>
        </w:tc>
      </w:tr>
      <w:tr w:rsidR="00F34817" w:rsidRPr="00F34817" w:rsidTr="00F34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детей в летней период по потокам в следующие установленные сроки.</w:t>
            </w:r>
            <w:proofErr w:type="gramEnd"/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 с дневным пребыванием детей: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МОУ «СОШ № 1» «Салют», МОУ «СОШ № 2»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«Светлячок», МОУ СОШ № 3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«Улыбка», МОУ СОШ № 4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«Лучик», МОУ СОШ № 5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«Журавленок», МОУ СОШ № 6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«Родничок», МОУ «СОШ № 7» «Тополек», МОУ «СОШ № 8»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«Дружный», МОУ ООШ № 9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«Солнышко», МОУ «СОШ № 10» «Солнышко»,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  <w:lang w:eastAsia="ru-RU"/>
              </w:rPr>
              <w:t xml:space="preserve"> ГКОУ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«Специальная (коррекционная) школа-интернат № 9 для детей-сирот и детей, оставшихся без попечения родителей, с ограниченными возможностями здоровья VIII вида» «Тополек», МУ ДО ДО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П)Ц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«Олимпийские Надежды»: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- с 02.06.2025 г. по 24.06.2025* г.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(*- 12 июня 2025 года - нерабочий праздничный день - День России;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2025 год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выходной день)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- с 30.06.2025 г. по 18.07.2025 г.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- с 24.07.2025 г. по 13.08.2025 г.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«Патриот»: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смена - с 02.06.2025 г. по</w:t>
            </w:r>
          </w:p>
          <w:p w:rsidR="00F34817" w:rsidRPr="00F34817" w:rsidRDefault="00F34817" w:rsidP="00F3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22.06.2025 г.,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- с 30.06.2025 г. по 20.07.2025 г.,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- с 28.07.2025 г. по 17.08.2025 г.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образования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</w:tr>
    </w:tbl>
    <w:p w:rsidR="00F34817" w:rsidRDefault="00F34817" w:rsidP="00F3481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817" w:rsidSect="00CD0B1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34817" w:rsidRPr="00F34817" w:rsidRDefault="00F34817" w:rsidP="00217CC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34817" w:rsidRPr="00F34817" w:rsidRDefault="00F34817" w:rsidP="00217CC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34817" w:rsidRPr="00F34817" w:rsidRDefault="00F34817" w:rsidP="00217CCF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F34817" w:rsidRPr="00F34817" w:rsidRDefault="00F34817" w:rsidP="00217CCF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34817" w:rsidRPr="00F34817" w:rsidRDefault="00F34817" w:rsidP="00217CCF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2025 г.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</w:t>
      </w:r>
    </w:p>
    <w:p w:rsidR="00F34817" w:rsidRPr="00F34817" w:rsidRDefault="00F34817" w:rsidP="00F34817">
      <w:pPr>
        <w:spacing w:after="0" w:line="240" w:lineRule="auto"/>
        <w:ind w:left="38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left="38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left="38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left="38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окружной комиссии по организации отдыха, оздоровления и занятости детей и подростков в Новоселицком муниципальном округе на 2025 год</w:t>
      </w:r>
    </w:p>
    <w:p w:rsidR="00F34817" w:rsidRDefault="00F34817" w:rsidP="00F34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219"/>
        <w:gridCol w:w="6274"/>
      </w:tblGrid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Татьяна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Новоселицкого муниципального округа Ставропольского края, председатель комиссии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Лисовская Наталия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образования администрации Новоселицкого муниципального округа Ставропольского края, заместитель председателя комиссии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tabs>
                <w:tab w:val="left" w:pos="0"/>
                <w:tab w:val="left" w:pos="836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Инна </w:t>
            </w:r>
          </w:p>
          <w:p w:rsidR="00F34817" w:rsidRPr="00F34817" w:rsidRDefault="00F34817" w:rsidP="00F34817">
            <w:pPr>
              <w:tabs>
                <w:tab w:val="left" w:pos="0"/>
                <w:tab w:val="left" w:pos="836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образования администрации Новоселицкого муниципального округа Ставропольского края, секретарь комиссии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817" w:rsidRPr="00F34817" w:rsidTr="00CD0B16">
        <w:trPr>
          <w:trHeight w:val="45"/>
        </w:trPr>
        <w:tc>
          <w:tcPr>
            <w:tcW w:w="9493" w:type="dxa"/>
            <w:gridSpan w:val="2"/>
          </w:tcPr>
          <w:p w:rsidR="00F34817" w:rsidRPr="00F34817" w:rsidRDefault="00F34817" w:rsidP="00F34817">
            <w:pPr>
              <w:tabs>
                <w:tab w:val="left" w:pos="0"/>
                <w:tab w:val="left" w:pos="836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лены комиссии: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Викторовна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муниципального казенного учреждения Новоселицкого муниципального округа Ставропольского края «Центр обслуживания образовательных организаций»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Владимировна 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</w:tcPr>
          <w:p w:rsidR="00F34817" w:rsidRPr="00F34817" w:rsidRDefault="00F34817" w:rsidP="00F34817">
            <w:pPr>
              <w:tabs>
                <w:tab w:val="left" w:pos="0"/>
                <w:tab w:val="left" w:pos="836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профилактики коррупционных правонарушений</w:t>
            </w:r>
          </w:p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Надеждина Наталья 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социального развития, физической культуры и спорта, секретарь комиссии по делам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 и защите их прав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Васильева Олеся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социального развития, физической культуры и спорта администрации Новоселицкого муниципального округа Ставропольского края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Коваленко Андрей 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муниципального бюджетного учреждения Новоселицкого муниципального округа Ставропольского края «Молодежный центр»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  <w:t>Крупильницкий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  <w:t xml:space="preserve"> 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  <w:t>Александр Сергеевич</w:t>
            </w:r>
            <w:r w:rsidRPr="00F348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государственного бюджетного учреждения здравоохранения Ставропольского края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Новоселицкая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Липадкина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</w:tcPr>
          <w:p w:rsidR="00F34817" w:rsidRPr="00F34817" w:rsidRDefault="00F34817" w:rsidP="00F34817">
            <w:pPr>
              <w:tabs>
                <w:tab w:val="left" w:pos="0"/>
                <w:tab w:val="left" w:pos="836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учреждения дополнительного образования Дом детского творчества с. Новоселицкого</w:t>
            </w: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Людмила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ГБУСО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комплексный центр социального обслуживания населения»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Гаянэ</w:t>
            </w:r>
            <w:proofErr w:type="spellEnd"/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Вачагановна</w:t>
            </w:r>
            <w:proofErr w:type="spellEnd"/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6274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культуры администрации </w:t>
            </w:r>
          </w:p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Новоселицкого муниципального округа Ставропольского края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Севостьянова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Анатолиевна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профилактики безнадзорности несовершеннолетних ГБУСО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комплексный центр социального обслуживания населения», уполномоченный по правам ребенка в Новоселицком муниципальном округе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Синепалов</w:t>
            </w:r>
            <w:proofErr w:type="spellEnd"/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Юрьевич</w:t>
            </w:r>
          </w:p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6274" w:type="dxa"/>
          </w:tcPr>
          <w:p w:rsid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полиции (по охране общественного порядка) отдела МВД России «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45"/>
        </w:trPr>
        <w:tc>
          <w:tcPr>
            <w:tcW w:w="3219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Хачиян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</w:t>
            </w:r>
          </w:p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Эдуардовна </w:t>
            </w:r>
          </w:p>
        </w:tc>
        <w:tc>
          <w:tcPr>
            <w:tcW w:w="6274" w:type="dxa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 Новоселицкого муниципального округа Ставропольского края</w:t>
            </w:r>
          </w:p>
        </w:tc>
      </w:tr>
    </w:tbl>
    <w:p w:rsidR="00CD0B16" w:rsidRDefault="00CD0B16" w:rsidP="00F34817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0B16" w:rsidSect="00CD0B1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ind w:left="388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0B16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2025 г.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0B16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F34817" w:rsidRPr="00F34817" w:rsidRDefault="00F34817" w:rsidP="00CD0B16">
      <w:pPr>
        <w:spacing w:after="0" w:line="240" w:lineRule="auto"/>
        <w:ind w:left="3890" w:firstLine="2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CD0B16">
      <w:pPr>
        <w:spacing w:after="0" w:line="240" w:lineRule="auto"/>
        <w:ind w:left="3890" w:firstLine="2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CD0B16">
      <w:pPr>
        <w:spacing w:after="0" w:line="240" w:lineRule="auto"/>
        <w:ind w:left="3890" w:firstLine="2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CD0B16">
      <w:pPr>
        <w:spacing w:after="0" w:line="240" w:lineRule="auto"/>
        <w:ind w:left="3890" w:firstLine="2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3118258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ОХВАТА</w:t>
      </w: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организованными формами отдыха, оздоровления и занятости детей</w:t>
      </w: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Новоселицком муниципальном округе в летний период 2025 года</w:t>
      </w:r>
    </w:p>
    <w:p w:rsidR="00F34817" w:rsidRPr="00F34817" w:rsidRDefault="00F34817" w:rsidP="00CD0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CD0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502"/>
        <w:gridCol w:w="2552"/>
        <w:gridCol w:w="1134"/>
        <w:gridCol w:w="1134"/>
        <w:gridCol w:w="1134"/>
        <w:gridCol w:w="992"/>
      </w:tblGrid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93392188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лагеря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CD0B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CD0B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CD0B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16" w:rsidRDefault="00CD0B16" w:rsidP="00CD0B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CD0B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1. Профильные лагеря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Лагерь с дневным пребыванием детей «Олимпийские надежды» на базе МУ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оздоровительно-образовательный (профильный) центр» села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Китаевского</w:t>
            </w:r>
            <w:proofErr w:type="spellEnd"/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B16" w:rsidRPr="00F34817" w:rsidRDefault="00CD0B16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34817" w:rsidRPr="00F34817" w:rsidTr="00CD0B16"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Default="00F34817" w:rsidP="00F348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2. Пришкольные лагеря с дневным пребыванием</w:t>
            </w:r>
          </w:p>
          <w:p w:rsidR="00CD0B16" w:rsidRPr="00F34817" w:rsidRDefault="00CD0B16" w:rsidP="00F348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CD0B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F34817" w:rsidRPr="00F34817" w:rsidTr="00CD0B16">
        <w:trPr>
          <w:trHeight w:val="7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1»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«Салют»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 27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  <w:tr w:rsidR="00F34817" w:rsidRPr="00F34817" w:rsidTr="00CD0B16">
        <w:trPr>
          <w:trHeight w:val="7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2»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«Светлячок»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Свободная,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F34817" w:rsidRPr="00F34817" w:rsidTr="00CD0B16">
        <w:trPr>
          <w:trHeight w:val="6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3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«Улыбка»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4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«Лучик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34817" w:rsidRPr="00F34817" w:rsidTr="00CD0B16">
        <w:trPr>
          <w:trHeight w:val="57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«Журавленок»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Журавское,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CD0B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D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</w:t>
            </w:r>
          </w:p>
        </w:tc>
      </w:tr>
      <w:tr w:rsidR="00F34817" w:rsidRPr="00F34817" w:rsidTr="00CD0B16">
        <w:trPr>
          <w:trHeight w:val="55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Артезианский,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Веселая,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6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«Родничок»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пос. Щелкан,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7»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«Тополек»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Долиновка,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Байрамова,152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8»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«Дружный»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Ставропольская,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F34817" w:rsidRPr="00F34817" w:rsidTr="00CD0B16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ООШ № 9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Жуковский,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Веселая,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10»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Новый Маяк,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Лесной,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Пришкольный оздоровительный лагерь «Тополек» на базе ГКОУ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Подгорная,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CD0B16" w:rsidRPr="00F34817" w:rsidRDefault="00CD0B16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</w:t>
            </w:r>
          </w:p>
        </w:tc>
      </w:tr>
      <w:bookmarkEnd w:id="3"/>
      <w:tr w:rsidR="00F34817" w:rsidRPr="00F34817" w:rsidTr="00CD0B16">
        <w:trPr>
          <w:trHeight w:val="70"/>
        </w:trPr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3. Оздоровительно-образовательный (профильный) центр «Патриот»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B16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CD0B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смена 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CD0B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смена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CD0B16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 образовательный 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(профильный)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«Патриот»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 Водохранилище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«Волчьи Ворота»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CD0B16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CD0B16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ВСЕГО:</w:t>
            </w:r>
          </w:p>
          <w:p w:rsid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организованным питанием)</w:t>
            </w:r>
          </w:p>
          <w:p w:rsidR="00CD0B16" w:rsidRPr="00F34817" w:rsidRDefault="00CD0B16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1619</w:t>
            </w:r>
          </w:p>
        </w:tc>
      </w:tr>
      <w:bookmarkEnd w:id="2"/>
      <w:tr w:rsidR="00F34817" w:rsidRPr="00F34817" w:rsidTr="00CD0B16"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Учебно-опытные пришкольные участки</w:t>
            </w:r>
          </w:p>
          <w:p w:rsidR="00CD0B16" w:rsidRPr="00F34817" w:rsidRDefault="00CD0B16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CD0B16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СОШ № </w:t>
            </w:r>
            <w:r w:rsidR="00F34817"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Жуковский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Новый Маяк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</w:tr>
      <w:tr w:rsidR="00F34817" w:rsidRPr="00F34817" w:rsidTr="00CD0B16"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:rsid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Ученические бригады</w:t>
            </w:r>
          </w:p>
          <w:p w:rsidR="00CD0B16" w:rsidRPr="00F34817" w:rsidRDefault="00CD0B16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ГКОУ СК ШИ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34817" w:rsidRPr="00F34817" w:rsidTr="00CD0B16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F34817" w:rsidRPr="00F34817" w:rsidTr="00CD0B16"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Площадки по месту жительства</w:t>
            </w:r>
          </w:p>
          <w:p w:rsidR="00CD0B16" w:rsidRPr="00F34817" w:rsidRDefault="00CD0B16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rPr>
          <w:trHeight w:val="9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1»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«Салют»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Ставропольская,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2»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«Светлячок»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Свободная,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3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4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(парк)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«Журавленок»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Журавское,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6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«Родничок»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7»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«Тополек»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Долиновка,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Байрамова,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8»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«Дружный»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Ставропольская,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10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Новый Маяк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Лесной,4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</w:tr>
      <w:tr w:rsidR="00F34817" w:rsidRPr="00F34817" w:rsidTr="00CD0B16"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Отряды по благоустройству </w:t>
            </w:r>
          </w:p>
          <w:p w:rsid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(трудоустройство через Центр занятости)</w:t>
            </w:r>
          </w:p>
          <w:p w:rsidR="00CD0B16" w:rsidRPr="00F34817" w:rsidRDefault="00CD0B16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Новый Маяк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34817" w:rsidRPr="00F34817" w:rsidTr="00CD0B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34817" w:rsidRPr="00F34817" w:rsidTr="00CD0B16"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Трудовые объединения школьников</w:t>
            </w:r>
          </w:p>
          <w:p w:rsidR="00CD0B16" w:rsidRPr="00F34817" w:rsidRDefault="00CD0B16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Новый Маяк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</w:tr>
      <w:tr w:rsidR="00F34817" w:rsidRPr="00F34817" w:rsidTr="00CD0B16"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«Комнаты школьника»</w:t>
            </w:r>
          </w:p>
          <w:p w:rsidR="00217CCF" w:rsidRPr="00F34817" w:rsidRDefault="00217CCF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пос. Новый Маяк, 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Жуковский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 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Новоселицкая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модельная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Новый Маяк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F34817" w:rsidRPr="00F34817" w:rsidTr="00217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</w:tr>
    </w:tbl>
    <w:p w:rsidR="00217CCF" w:rsidRDefault="00217CCF" w:rsidP="00F3481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7CCF" w:rsidSect="00217CC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34817" w:rsidRPr="00F34817" w:rsidRDefault="00F34817" w:rsidP="00F34817">
      <w:pPr>
        <w:spacing w:after="0" w:line="240" w:lineRule="exact"/>
        <w:ind w:left="424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ind w:left="3888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№ 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F34817" w:rsidRPr="00F34817" w:rsidRDefault="00F34817" w:rsidP="00217CCF">
      <w:pPr>
        <w:spacing w:after="0" w:line="240" w:lineRule="auto"/>
        <w:ind w:left="3890" w:firstLine="2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auto"/>
        <w:ind w:left="3890" w:firstLine="2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auto"/>
        <w:ind w:left="3890" w:firstLine="2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auto"/>
        <w:ind w:left="3890" w:firstLine="2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и оздоровления детей на базе организаций с дневным пребыванием детей и загородных детских оздоровительно-образовательных организаций Новоселицкого муниципального округа на 2025 год</w:t>
      </w:r>
    </w:p>
    <w:p w:rsid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F34817" w:rsidRDefault="00217CCF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условия организации отдыха и оздоровления детей на территории Новоселицкого муниципального округа на базе организаций с дневным пребыванием детей и загородных оздоровительно-образовательных организаций (далее – отдых и оздоровление детей).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Источниками финансирования отдыха детей и их оздоровления являются: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органов местного самоуправления;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родителей;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спонсоров.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Отдых и оздоровление детей осуществляется в период школьных каникул на базе: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организаций с дневным пребыванием детей (образовательные организации, организации дополнительного образования детей, иные организации);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загородных детских оздоровительно-образовательных центров;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организации с дневным пребыванием детей открываются на базе образовательных организаций всех типов и видов с осуществлением двухразового или трехразового питания со сроком пребывания детей не менее 6 рабочих дней в период осенних каникул и не более чем 18 рабочих дней в период летних школьных каникул в соответствии с санитарным законодательством Российской Федерации.</w:t>
      </w:r>
      <w:proofErr w:type="gramEnd"/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Загородные детские оздоровительно-образовательные центры организуют лагерную смену со сроком пребывания детей не более 21 календарного дня в период летних школьных каникул в соответствии с санитарным законодательством Российской Федерации.</w:t>
      </w:r>
    </w:p>
    <w:p w:rsidR="00F34817" w:rsidRPr="00F34817" w:rsidRDefault="00F34817" w:rsidP="0021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Получателями путевок в организации отдыха детей и их оздоровления являются: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организациях с дневным пребыванием детей – дети школьного возраста до 17 лет включительно;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загородные детские оздоровительно-образовательные центры дети школьного возраста до 17 лет включительно.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Средства на организацию питания детей в лагерях с дневным пребыванием детей передаются непосредственно в образовательные организации. 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Стоимость одного </w:t>
      </w:r>
      <w:proofErr w:type="spell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детодня</w:t>
      </w:r>
      <w:proofErr w:type="spell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с дневным пребыванием детей составляет </w:t>
      </w:r>
      <w:r w:rsidRPr="00F34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157,33 рубль.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Стоимость путевки в 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 составляет </w:t>
      </w:r>
      <w:r w:rsidRPr="00F34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30000.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Средства на приобретение путевок в загородные лагеря и центры передаются на уровень образовательных организаций Новоселицкого муниципального округа: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на приобретение путевок в загородные лагеря и центры, расположенные на территории Ставропольского края, передаются в школы согласно квоте на путевки. Определение квоты может производиться как по количеству обучающихся, так и количеству заявок на получение «льготной» путевки;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школы, классные руководители проводят информационно-разъяснительную работу с родителями, предоставляя сведения о загородных лагерях и центрах, расположенных на территории Новоселицкого округа и Ставропольского края, вне зависимости от форм собственности и собирают заявки;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связь с директорами загородных лагерей и центров на предмет наличия путевок, сроков заезда;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заключают 3-х сторонний договор между администрацией школы, родителями, директором лагеря на предмет предоставления путевки (школа перечисляет лагерю квотированную сумму (</w:t>
      </w:r>
      <w:r w:rsidRPr="00F34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15 609,86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 лагерь предоставляет копию путевки (или оригинал) и счет для оплаты до полной стоимости путевки (родительская плата или оплата предприятий, работодателей, спонсоров); родитель оплачивает в определенные договором сроки оставшуюся сумму, получает путевку;</w:t>
      </w:r>
      <w:proofErr w:type="gramEnd"/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собирают отчетные документы: заявление родителей, договор, квитанцию об оплате в тот или иной лагерь, отрывной талон путевки по возвращению ребенка из лагеря;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учитывая, что школа, как юридическое лицо может заключать договоры поставки (к примеру, закупать путевки в загородные лагеря и 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центры) до 300 тыс. руб. в квартал, для того чтобы закупить путевки на июнь необходимо уже в марте произвести оплату, т.к. июнь входит во второй квартал (апрель, май, июнь), во втором квартале закупить путевки на июль, в третьем (июнь, август, сентябрь</w:t>
      </w:r>
      <w:proofErr w:type="gram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август;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разъяснительную работу среди родителей по страхованию жизни и здоровья детей на период их пребывания в лагере.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Обеспечить широкомасштабное информирование родителей по вопросам организации отдыха детей и их оздоровления через родительские собрания, информационные стенды в школах, в СМИ.</w:t>
      </w:r>
    </w:p>
    <w:p w:rsidR="00F34817" w:rsidRPr="00F34817" w:rsidRDefault="00F34817" w:rsidP="00F34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Директору муниципального бюджетного образовательного учреждения дополнительного образования «Детский оздоровительно-образовательный (профильный) центр «Патриот»  необходимо:</w:t>
      </w:r>
    </w:p>
    <w:p w:rsidR="00217CCF" w:rsidRDefault="00F34817" w:rsidP="0021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заявить детский оздоровительно-образовательный (профильный) центр «Патриот»  в муниципальный  реестр организаций детского отдыха, кото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передается на уровень края;</w:t>
      </w:r>
    </w:p>
    <w:p w:rsidR="00217CCF" w:rsidRDefault="00F34817" w:rsidP="0021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года проводить информационную кампанию  в обр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организациях края;</w:t>
      </w:r>
    </w:p>
    <w:p w:rsidR="00217CCF" w:rsidRDefault="00F34817" w:rsidP="0021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получив запрос от директора школы (специалиста органа управления образованием) на предоставление путевки, в кратчайшее время предоставить информацию о нали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мест и сроках заезда детей;</w:t>
      </w:r>
    </w:p>
    <w:p w:rsidR="00217CCF" w:rsidRDefault="00F34817" w:rsidP="0021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заключить 3-х сторонний договор (со школой, родителями) и  направить копию (или оригинал) путевки, банковские реквизиты для оплаты, перечень необходимых д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для поездки в лагерь;</w:t>
      </w:r>
    </w:p>
    <w:p w:rsidR="00217CCF" w:rsidRDefault="00F34817" w:rsidP="0021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прибытию ребенка в лагерь, ознакомить родителей и детей с правами и обязанностями,  требованиями безопасности, условиями проживания, питания, программой деятел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лагеря и др.; </w:t>
      </w:r>
    </w:p>
    <w:p w:rsidR="00217CCF" w:rsidRDefault="00F34817" w:rsidP="0021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окончанию смены предоставить родителям отрывной талон путевки для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отчета в школу;</w:t>
      </w:r>
    </w:p>
    <w:p w:rsidR="00217CCF" w:rsidRDefault="00F34817" w:rsidP="0021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собрать отчетные документы: заявку от школы,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договор, финансовые документы;</w:t>
      </w:r>
    </w:p>
    <w:p w:rsidR="00F34817" w:rsidRPr="00F34817" w:rsidRDefault="00F34817" w:rsidP="0021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перечень документов для получения путевки в загородный лагерь: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родителя или законного представителя;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свидетельства о рождении ребенка;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о состоянии здоровья ребенка;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эпидемиологическом окружении;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родителя или законного представителя;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родителя или законного представителя;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страхового полиса ребенка;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профилактических прививках (от дифтерии обязательно);</w:t>
      </w:r>
    </w:p>
    <w:p w:rsidR="00F34817" w:rsidRPr="00F34817" w:rsidRDefault="00F34817" w:rsidP="00F348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анализах крови, мочи, кала, кала на </w:t>
      </w:r>
      <w:proofErr w:type="spell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яйцеглист</w:t>
      </w:r>
      <w:proofErr w:type="spell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CCF" w:rsidRDefault="00F34817" w:rsidP="00217C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осмотре от педиатра и д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ерматолога.</w:t>
      </w:r>
    </w:p>
    <w:p w:rsidR="00217CCF" w:rsidRDefault="00217CCF" w:rsidP="00217C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Доставка детей в загородные оздоровительно-образовательные организации осуществляется родителями (законными представителями) самостоятельно или централизованно по согласованию с отделом образования администрации Новоселицкого муниципального округа.</w:t>
      </w:r>
    </w:p>
    <w:p w:rsidR="00F34817" w:rsidRPr="00F34817" w:rsidRDefault="00F34817" w:rsidP="00F34817">
      <w:pPr>
        <w:spacing w:after="0" w:line="240" w:lineRule="exact"/>
        <w:ind w:right="1132" w:hanging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exact"/>
        <w:ind w:right="1132" w:hanging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Default="00217CCF" w:rsidP="00F34817">
      <w:pPr>
        <w:spacing w:after="0" w:line="240" w:lineRule="exact"/>
        <w:ind w:right="1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P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CF" w:rsidRDefault="00217CCF" w:rsidP="00217CCF">
      <w:pPr>
        <w:tabs>
          <w:tab w:val="left" w:pos="757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CCF" w:rsidRDefault="00217CCF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217CCF" w:rsidRDefault="00F34817" w:rsidP="0021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817" w:rsidRPr="00217CCF" w:rsidSect="00217CC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34817" w:rsidRDefault="00F34817" w:rsidP="00217CCF">
      <w:pPr>
        <w:spacing w:after="0" w:line="240" w:lineRule="exact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217CCF" w:rsidRPr="00F34817" w:rsidRDefault="00217CCF" w:rsidP="00217CCF">
      <w:pPr>
        <w:spacing w:after="0" w:line="240" w:lineRule="exact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exact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4817" w:rsidRPr="00F34817" w:rsidRDefault="00F34817" w:rsidP="00217CCF">
      <w:pPr>
        <w:spacing w:after="0" w:line="240" w:lineRule="exact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F34817" w:rsidRPr="00F34817" w:rsidRDefault="00F34817" w:rsidP="00217CCF">
      <w:pPr>
        <w:spacing w:after="0" w:line="240" w:lineRule="exact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34817" w:rsidRPr="00F34817" w:rsidRDefault="00F34817" w:rsidP="00217CCF">
      <w:pPr>
        <w:spacing w:after="0" w:line="240" w:lineRule="exact"/>
        <w:ind w:left="9498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2025 г.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</w:t>
      </w:r>
    </w:p>
    <w:p w:rsidR="00F34817" w:rsidRPr="00F34817" w:rsidRDefault="00F34817" w:rsidP="00F348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Default="00F34817" w:rsidP="00F348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CCF" w:rsidRPr="00F34817" w:rsidRDefault="00217CCF" w:rsidP="00F348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217CC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</w:p>
    <w:p w:rsidR="00F34817" w:rsidRPr="00F34817" w:rsidRDefault="00F34817" w:rsidP="00217CC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817" w:rsidRPr="00F34817" w:rsidRDefault="00F34817" w:rsidP="00217CC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мероприятий летней оздоровительной кампании 2025 г.</w:t>
      </w:r>
    </w:p>
    <w:p w:rsidR="00F34817" w:rsidRPr="00F34817" w:rsidRDefault="00F34817" w:rsidP="00F348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17" w:rsidRPr="00F34817" w:rsidRDefault="00F34817" w:rsidP="00F348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984"/>
        <w:gridCol w:w="1842"/>
        <w:gridCol w:w="1701"/>
        <w:gridCol w:w="1984"/>
        <w:gridCol w:w="2099"/>
      </w:tblGrid>
      <w:tr w:rsidR="00F34817" w:rsidRPr="00F34817" w:rsidTr="00217CCF">
        <w:tc>
          <w:tcPr>
            <w:tcW w:w="4815" w:type="dxa"/>
            <w:vMerge w:val="restart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занятости несовершеннолетних</w:t>
            </w:r>
          </w:p>
        </w:tc>
        <w:tc>
          <w:tcPr>
            <w:tcW w:w="1984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несовершеннолетних,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«группы риска», всего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 занятости</w:t>
            </w:r>
          </w:p>
        </w:tc>
        <w:tc>
          <w:tcPr>
            <w:tcW w:w="1984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правонарушений, совершенных несовершеннолетними (по данным ОВД), в период июнь - август 2025</w:t>
            </w:r>
          </w:p>
        </w:tc>
        <w:tc>
          <w:tcPr>
            <w:tcW w:w="2099" w:type="dxa"/>
            <w:vMerge w:val="restart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количество дней занятости одного несовершеннолетнего обучающегося в летний период</w:t>
            </w:r>
          </w:p>
        </w:tc>
      </w:tr>
      <w:tr w:rsidR="00F34817" w:rsidRPr="00F34817" w:rsidTr="00217CCF">
        <w:trPr>
          <w:trHeight w:val="720"/>
        </w:trPr>
        <w:tc>
          <w:tcPr>
            <w:tcW w:w="4815" w:type="dxa"/>
            <w:vMerge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vMerge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gridSpan w:val="4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занятых:</w:t>
            </w:r>
          </w:p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rPr>
          <w:trHeight w:val="791"/>
        </w:trPr>
        <w:tc>
          <w:tcPr>
            <w:tcW w:w="4815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Летние оздоровительные пришкольные лагеря с дневным пребыванием детей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rPr>
          <w:trHeight w:val="689"/>
        </w:trPr>
        <w:tc>
          <w:tcPr>
            <w:tcW w:w="4815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Загородные летние оздоровительные лагеря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Летние оздоровительные лагеря с дневным пребыванием детей на базе образовательных организаций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профильные лагеря на базе воинских частей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Санаторно-курортные учреждения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Летняя трудовая практика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трудовая занятость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rPr>
          <w:trHeight w:val="608"/>
        </w:trPr>
        <w:tc>
          <w:tcPr>
            <w:tcW w:w="4815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формы занятости (с указанием):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туристический поход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отдых  на вечерних площадках по месту жительства 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организованные занятия на детских спортивных площадках и т.д.</w:t>
            </w:r>
          </w:p>
          <w:p w:rsidR="00F34817" w:rsidRPr="00F34817" w:rsidRDefault="00F34817" w:rsidP="00F348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Merge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34817" w:rsidRPr="00F34817" w:rsidTr="00217CCF">
        <w:tc>
          <w:tcPr>
            <w:tcW w:w="4815" w:type="dxa"/>
            <w:shd w:val="clear" w:color="auto" w:fill="auto"/>
          </w:tcPr>
          <w:p w:rsidR="00F34817" w:rsidRPr="00F34817" w:rsidRDefault="00F34817" w:rsidP="00F348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817" w:rsidRPr="00F34817" w:rsidRDefault="00F34817" w:rsidP="00F348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учтено во всех формах занятости: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vAlign w:val="center"/>
          </w:tcPr>
          <w:p w:rsidR="00F34817" w:rsidRPr="00F34817" w:rsidRDefault="00F34817" w:rsidP="00F3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среднего количества дней занятости одного несовершеннолетнего обучающегося в летний период осуществляется по следующей формуле:</w:t>
      </w:r>
    </w:p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53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1pt;height:31.25pt" o:ole="">
            <v:imagedata r:id="rId14" o:title=""/>
          </v:shape>
          <o:OLEObject Type="Embed" ProgID="Equation.3" ShapeID="_x0000_i1025" DrawAspect="Content" ObjectID="_1804070753" r:id="rId15"/>
        </w:object>
      </w:r>
    </w:p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СКД - среднее количество дней занятости одного несовершеннолетнего обучающегося в летний период (дни);</w:t>
      </w:r>
    </w:p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КЧ – количество несовершеннолетних обучающихся задействованных по определенной форме занятости (чел.);</w:t>
      </w:r>
    </w:p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КД – количество дней занятости одного несовершеннолетнего обучающегося по определенной форме занятости (дни);</w:t>
      </w:r>
    </w:p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ОКЧ – общее количество несовершеннолетних обучающихся (чел.); </w:t>
      </w:r>
    </w:p>
    <w:p w:rsidR="00F34817" w:rsidRPr="00F34817" w:rsidRDefault="00F34817" w:rsidP="00F3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proofErr w:type="gramEnd"/>
      <w:r w:rsidRPr="00F3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занятости.</w:t>
      </w:r>
    </w:p>
    <w:p w:rsidR="00F34817" w:rsidRPr="00F34817" w:rsidRDefault="00F34817" w:rsidP="00F34817">
      <w:pPr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DB" w:rsidRPr="00FA0834" w:rsidRDefault="00FC6FDB" w:rsidP="00F3481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C6FDB" w:rsidRPr="00FA0834" w:rsidSect="00217CCF">
      <w:headerReference w:type="default" r:id="rId16"/>
      <w:headerReference w:type="first" r:id="rId17"/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CF" w:rsidRDefault="00217CCF" w:rsidP="00FD6A02">
      <w:pPr>
        <w:spacing w:after="0" w:line="240" w:lineRule="auto"/>
      </w:pPr>
      <w:r>
        <w:separator/>
      </w:r>
    </w:p>
  </w:endnote>
  <w:endnote w:type="continuationSeparator" w:id="0">
    <w:p w:rsidR="00217CCF" w:rsidRDefault="00217CCF" w:rsidP="00FD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CF" w:rsidRDefault="00217CCF" w:rsidP="00FD6A02">
      <w:pPr>
        <w:spacing w:after="0" w:line="240" w:lineRule="auto"/>
      </w:pPr>
      <w:r>
        <w:separator/>
      </w:r>
    </w:p>
  </w:footnote>
  <w:footnote w:type="continuationSeparator" w:id="0">
    <w:p w:rsidR="00217CCF" w:rsidRDefault="00217CCF" w:rsidP="00FD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707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7CCF" w:rsidRPr="00217CCF" w:rsidRDefault="00217CCF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17C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7C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C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6D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7C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CF" w:rsidRPr="00CD0B16" w:rsidRDefault="00217CC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92452826"/>
      <w:docPartObj>
        <w:docPartGallery w:val="Page Numbers (Top of Page)"/>
        <w:docPartUnique/>
      </w:docPartObj>
    </w:sdtPr>
    <w:sdtEndPr/>
    <w:sdtContent>
      <w:p w:rsidR="00217CCF" w:rsidRPr="00372B98" w:rsidRDefault="00217CCF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72B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2B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6D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CF" w:rsidRPr="0040435A" w:rsidRDefault="00217CC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BB3"/>
    <w:multiLevelType w:val="multilevel"/>
    <w:tmpl w:val="BF58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462C8"/>
    <w:multiLevelType w:val="multilevel"/>
    <w:tmpl w:val="C9EA8C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742362"/>
    <w:multiLevelType w:val="multilevel"/>
    <w:tmpl w:val="5F7A3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1549D"/>
    <w:multiLevelType w:val="multilevel"/>
    <w:tmpl w:val="0E448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725097"/>
    <w:multiLevelType w:val="hybridMultilevel"/>
    <w:tmpl w:val="502C3506"/>
    <w:lvl w:ilvl="0" w:tplc="32BEF3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887C02"/>
    <w:multiLevelType w:val="multilevel"/>
    <w:tmpl w:val="EF427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FB370CE"/>
    <w:multiLevelType w:val="multilevel"/>
    <w:tmpl w:val="C1C07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E47DF2"/>
    <w:multiLevelType w:val="hybridMultilevel"/>
    <w:tmpl w:val="57C6C3A8"/>
    <w:lvl w:ilvl="0" w:tplc="6B868BB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6A4CAD"/>
    <w:multiLevelType w:val="singleLevel"/>
    <w:tmpl w:val="746A4CAD"/>
    <w:lvl w:ilvl="0">
      <w:start w:val="5"/>
      <w:numFmt w:val="decimal"/>
      <w:suff w:val="space"/>
      <w:lvlText w:val="%1)"/>
      <w:lvlJc w:val="left"/>
    </w:lvl>
  </w:abstractNum>
  <w:abstractNum w:abstractNumId="22">
    <w:nsid w:val="78E07926"/>
    <w:multiLevelType w:val="hybridMultilevel"/>
    <w:tmpl w:val="FC8C2C18"/>
    <w:lvl w:ilvl="0" w:tplc="39C8018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9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16"/>
  </w:num>
  <w:num w:numId="13">
    <w:abstractNumId w:val="17"/>
  </w:num>
  <w:num w:numId="14">
    <w:abstractNumId w:val="2"/>
  </w:num>
  <w:num w:numId="15">
    <w:abstractNumId w:val="11"/>
  </w:num>
  <w:num w:numId="16">
    <w:abstractNumId w:val="7"/>
  </w:num>
  <w:num w:numId="17">
    <w:abstractNumId w:val="6"/>
  </w:num>
  <w:num w:numId="18">
    <w:abstractNumId w:val="10"/>
  </w:num>
  <w:num w:numId="19">
    <w:abstractNumId w:val="14"/>
  </w:num>
  <w:num w:numId="20">
    <w:abstractNumId w:val="4"/>
  </w:num>
  <w:num w:numId="21">
    <w:abstractNumId w:val="9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10"/>
    <w:rsid w:val="00001048"/>
    <w:rsid w:val="00017DD6"/>
    <w:rsid w:val="00023954"/>
    <w:rsid w:val="0002447A"/>
    <w:rsid w:val="000330FA"/>
    <w:rsid w:val="00036144"/>
    <w:rsid w:val="00051542"/>
    <w:rsid w:val="000758E0"/>
    <w:rsid w:val="00076540"/>
    <w:rsid w:val="000878F3"/>
    <w:rsid w:val="00091257"/>
    <w:rsid w:val="000C60CE"/>
    <w:rsid w:val="00111DD8"/>
    <w:rsid w:val="00115FA5"/>
    <w:rsid w:val="0013569B"/>
    <w:rsid w:val="00151C21"/>
    <w:rsid w:val="00176291"/>
    <w:rsid w:val="001905B0"/>
    <w:rsid w:val="00194653"/>
    <w:rsid w:val="001A0060"/>
    <w:rsid w:val="001B5EF7"/>
    <w:rsid w:val="00200778"/>
    <w:rsid w:val="00206F68"/>
    <w:rsid w:val="00207A8E"/>
    <w:rsid w:val="00217CCF"/>
    <w:rsid w:val="00220055"/>
    <w:rsid w:val="00226BDD"/>
    <w:rsid w:val="00246E4B"/>
    <w:rsid w:val="0025380D"/>
    <w:rsid w:val="002673B7"/>
    <w:rsid w:val="00282450"/>
    <w:rsid w:val="0028305F"/>
    <w:rsid w:val="00297FA6"/>
    <w:rsid w:val="002A3C33"/>
    <w:rsid w:val="002F0381"/>
    <w:rsid w:val="0033369F"/>
    <w:rsid w:val="00336BE9"/>
    <w:rsid w:val="00372B98"/>
    <w:rsid w:val="0038170E"/>
    <w:rsid w:val="00391810"/>
    <w:rsid w:val="00396494"/>
    <w:rsid w:val="003A137D"/>
    <w:rsid w:val="003A1D0D"/>
    <w:rsid w:val="003B1CD6"/>
    <w:rsid w:val="004017F6"/>
    <w:rsid w:val="0040412D"/>
    <w:rsid w:val="0040435A"/>
    <w:rsid w:val="00413F38"/>
    <w:rsid w:val="00430FEF"/>
    <w:rsid w:val="004504D3"/>
    <w:rsid w:val="004629BE"/>
    <w:rsid w:val="00462CAC"/>
    <w:rsid w:val="00462FF2"/>
    <w:rsid w:val="004676B5"/>
    <w:rsid w:val="00487764"/>
    <w:rsid w:val="004961E4"/>
    <w:rsid w:val="004A7C72"/>
    <w:rsid w:val="004F43F2"/>
    <w:rsid w:val="005160AB"/>
    <w:rsid w:val="0052084E"/>
    <w:rsid w:val="0057267E"/>
    <w:rsid w:val="00597AAB"/>
    <w:rsid w:val="005F47DB"/>
    <w:rsid w:val="00600DEA"/>
    <w:rsid w:val="006022F7"/>
    <w:rsid w:val="0060575C"/>
    <w:rsid w:val="006361BB"/>
    <w:rsid w:val="00651C65"/>
    <w:rsid w:val="00682782"/>
    <w:rsid w:val="00691B77"/>
    <w:rsid w:val="006B4CAE"/>
    <w:rsid w:val="006D1906"/>
    <w:rsid w:val="006D563C"/>
    <w:rsid w:val="0070183B"/>
    <w:rsid w:val="0071022B"/>
    <w:rsid w:val="00710E7F"/>
    <w:rsid w:val="007176F6"/>
    <w:rsid w:val="00722BCE"/>
    <w:rsid w:val="007511A9"/>
    <w:rsid w:val="00760812"/>
    <w:rsid w:val="007643CA"/>
    <w:rsid w:val="00765CAB"/>
    <w:rsid w:val="007670AD"/>
    <w:rsid w:val="00772147"/>
    <w:rsid w:val="0078009E"/>
    <w:rsid w:val="00781845"/>
    <w:rsid w:val="00782C26"/>
    <w:rsid w:val="007921EE"/>
    <w:rsid w:val="007A2E4D"/>
    <w:rsid w:val="007C5564"/>
    <w:rsid w:val="007C5EF1"/>
    <w:rsid w:val="007D6EA7"/>
    <w:rsid w:val="007E1C27"/>
    <w:rsid w:val="007F6293"/>
    <w:rsid w:val="00812B6A"/>
    <w:rsid w:val="00833E1B"/>
    <w:rsid w:val="008666B9"/>
    <w:rsid w:val="008674E1"/>
    <w:rsid w:val="00874B6B"/>
    <w:rsid w:val="0088156B"/>
    <w:rsid w:val="00887A63"/>
    <w:rsid w:val="0089365E"/>
    <w:rsid w:val="008A2D47"/>
    <w:rsid w:val="008B4DB9"/>
    <w:rsid w:val="008C4B9F"/>
    <w:rsid w:val="008C5A22"/>
    <w:rsid w:val="008D04B5"/>
    <w:rsid w:val="008D2E9E"/>
    <w:rsid w:val="008D6248"/>
    <w:rsid w:val="008D756A"/>
    <w:rsid w:val="008E657E"/>
    <w:rsid w:val="008F6250"/>
    <w:rsid w:val="00907CF1"/>
    <w:rsid w:val="0092181C"/>
    <w:rsid w:val="00923B1B"/>
    <w:rsid w:val="00935ADB"/>
    <w:rsid w:val="009503B8"/>
    <w:rsid w:val="0096718D"/>
    <w:rsid w:val="00967777"/>
    <w:rsid w:val="009862F8"/>
    <w:rsid w:val="00987BD2"/>
    <w:rsid w:val="009942E9"/>
    <w:rsid w:val="009969FE"/>
    <w:rsid w:val="00996D4B"/>
    <w:rsid w:val="009A6284"/>
    <w:rsid w:val="009A6EF1"/>
    <w:rsid w:val="009B3A0B"/>
    <w:rsid w:val="009D0F4B"/>
    <w:rsid w:val="009D4B88"/>
    <w:rsid w:val="009F2F7A"/>
    <w:rsid w:val="00A04257"/>
    <w:rsid w:val="00A15D8B"/>
    <w:rsid w:val="00A207DB"/>
    <w:rsid w:val="00A33425"/>
    <w:rsid w:val="00A35202"/>
    <w:rsid w:val="00A4283F"/>
    <w:rsid w:val="00A440BB"/>
    <w:rsid w:val="00A54C17"/>
    <w:rsid w:val="00A552E7"/>
    <w:rsid w:val="00A578D4"/>
    <w:rsid w:val="00A8562C"/>
    <w:rsid w:val="00A95F2C"/>
    <w:rsid w:val="00AA2875"/>
    <w:rsid w:val="00AA2E0C"/>
    <w:rsid w:val="00AB5076"/>
    <w:rsid w:val="00AE2F11"/>
    <w:rsid w:val="00AF4A69"/>
    <w:rsid w:val="00B22488"/>
    <w:rsid w:val="00B255DB"/>
    <w:rsid w:val="00B40B4F"/>
    <w:rsid w:val="00B82A7C"/>
    <w:rsid w:val="00BB6D8D"/>
    <w:rsid w:val="00BC15E4"/>
    <w:rsid w:val="00BD4A66"/>
    <w:rsid w:val="00BD6AEF"/>
    <w:rsid w:val="00BE7DA0"/>
    <w:rsid w:val="00BF283D"/>
    <w:rsid w:val="00C02F8B"/>
    <w:rsid w:val="00C25DF0"/>
    <w:rsid w:val="00C30A0F"/>
    <w:rsid w:val="00C33975"/>
    <w:rsid w:val="00C378FF"/>
    <w:rsid w:val="00C7142F"/>
    <w:rsid w:val="00C77C2C"/>
    <w:rsid w:val="00C831CB"/>
    <w:rsid w:val="00C93EF6"/>
    <w:rsid w:val="00C974D9"/>
    <w:rsid w:val="00CC3110"/>
    <w:rsid w:val="00CD0B16"/>
    <w:rsid w:val="00CD2843"/>
    <w:rsid w:val="00CE0806"/>
    <w:rsid w:val="00D0673E"/>
    <w:rsid w:val="00D074C6"/>
    <w:rsid w:val="00D2013C"/>
    <w:rsid w:val="00D258B1"/>
    <w:rsid w:val="00D37DE3"/>
    <w:rsid w:val="00D52BCC"/>
    <w:rsid w:val="00D61331"/>
    <w:rsid w:val="00D748EC"/>
    <w:rsid w:val="00D870A1"/>
    <w:rsid w:val="00DA557A"/>
    <w:rsid w:val="00DA74DD"/>
    <w:rsid w:val="00DC07DB"/>
    <w:rsid w:val="00DD77BE"/>
    <w:rsid w:val="00E01836"/>
    <w:rsid w:val="00E03012"/>
    <w:rsid w:val="00E34E59"/>
    <w:rsid w:val="00E40301"/>
    <w:rsid w:val="00E43444"/>
    <w:rsid w:val="00E461A5"/>
    <w:rsid w:val="00E53222"/>
    <w:rsid w:val="00E6004D"/>
    <w:rsid w:val="00E639B4"/>
    <w:rsid w:val="00E81966"/>
    <w:rsid w:val="00E968FD"/>
    <w:rsid w:val="00EB22C2"/>
    <w:rsid w:val="00EE0DF2"/>
    <w:rsid w:val="00EE7505"/>
    <w:rsid w:val="00F121AE"/>
    <w:rsid w:val="00F311D0"/>
    <w:rsid w:val="00F34817"/>
    <w:rsid w:val="00F40900"/>
    <w:rsid w:val="00F44EAD"/>
    <w:rsid w:val="00F47032"/>
    <w:rsid w:val="00F631C3"/>
    <w:rsid w:val="00F675A5"/>
    <w:rsid w:val="00F67FD2"/>
    <w:rsid w:val="00F81654"/>
    <w:rsid w:val="00F83D43"/>
    <w:rsid w:val="00FA0834"/>
    <w:rsid w:val="00FB2835"/>
    <w:rsid w:val="00FB42AC"/>
    <w:rsid w:val="00FC1745"/>
    <w:rsid w:val="00FC6FDB"/>
    <w:rsid w:val="00FC7B55"/>
    <w:rsid w:val="00FD6A02"/>
    <w:rsid w:val="00FD7771"/>
    <w:rsid w:val="00FE4584"/>
    <w:rsid w:val="00FE737F"/>
    <w:rsid w:val="00FE7AE5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uiPriority w:val="9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53"/>
    <w:pPr>
      <w:keepNext/>
      <w:keepLines/>
      <w:numPr>
        <w:ilvl w:val="2"/>
        <w:numId w:val="4"/>
      </w:numPr>
      <w:tabs>
        <w:tab w:val="clear" w:pos="0"/>
        <w:tab w:val="num" w:pos="360"/>
      </w:tabs>
      <w:spacing w:before="200" w:after="0" w:line="276" w:lineRule="auto"/>
      <w:ind w:left="0" w:firstLine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FD6A02"/>
  </w:style>
  <w:style w:type="paragraph" w:styleId="a9">
    <w:name w:val="footer"/>
    <w:basedOn w:val="a"/>
    <w:link w:val="aa"/>
    <w:uiPriority w:val="99"/>
    <w:unhideWhenUsed/>
    <w:qFormat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7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6BE9"/>
  </w:style>
  <w:style w:type="numbering" w:customStyle="1" w:styleId="11">
    <w:name w:val="Нет списка1"/>
    <w:next w:val="a2"/>
    <w:uiPriority w:val="99"/>
    <w:semiHidden/>
    <w:unhideWhenUsed/>
    <w:rsid w:val="00F34817"/>
  </w:style>
  <w:style w:type="character" w:customStyle="1" w:styleId="12">
    <w:name w:val="Просмотренная гиперссылка1"/>
    <w:basedOn w:val="a0"/>
    <w:uiPriority w:val="99"/>
    <w:semiHidden/>
    <w:unhideWhenUsed/>
    <w:qFormat/>
    <w:rsid w:val="00F34817"/>
    <w:rPr>
      <w:color w:val="800080"/>
      <w:u w:val="single"/>
    </w:rPr>
  </w:style>
  <w:style w:type="character" w:styleId="af0">
    <w:name w:val="Strong"/>
    <w:basedOn w:val="a0"/>
    <w:uiPriority w:val="99"/>
    <w:qFormat/>
    <w:rsid w:val="00F34817"/>
    <w:rPr>
      <w:rFonts w:ascii="Times New Roman" w:hAnsi="Times New Roman" w:cs="Times New Roman"/>
      <w:b/>
      <w:bCs/>
    </w:rPr>
  </w:style>
  <w:style w:type="paragraph" w:styleId="af1">
    <w:name w:val="Body Text"/>
    <w:basedOn w:val="a"/>
    <w:link w:val="af2"/>
    <w:semiHidden/>
    <w:unhideWhenUsed/>
    <w:qFormat/>
    <w:rsid w:val="00F348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semiHidden/>
    <w:qFormat/>
    <w:rsid w:val="00F348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qFormat/>
    <w:rsid w:val="00F348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F34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rsid w:val="00F3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"/>
    <w:basedOn w:val="a"/>
    <w:rsid w:val="00F3481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qFormat/>
    <w:rsid w:val="00F3481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 Знак Знак Знак Знак Знак Знак Знак Знак1 Знак Знак Знак1 Знак"/>
    <w:basedOn w:val="a"/>
    <w:qFormat/>
    <w:rsid w:val="00F348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F34817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F348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uiPriority w:val="9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53"/>
    <w:pPr>
      <w:keepNext/>
      <w:keepLines/>
      <w:numPr>
        <w:ilvl w:val="2"/>
        <w:numId w:val="4"/>
      </w:numPr>
      <w:tabs>
        <w:tab w:val="clear" w:pos="0"/>
        <w:tab w:val="num" w:pos="360"/>
      </w:tabs>
      <w:spacing w:before="200" w:after="0" w:line="276" w:lineRule="auto"/>
      <w:ind w:left="0" w:firstLine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FD6A02"/>
  </w:style>
  <w:style w:type="paragraph" w:styleId="a9">
    <w:name w:val="footer"/>
    <w:basedOn w:val="a"/>
    <w:link w:val="aa"/>
    <w:uiPriority w:val="99"/>
    <w:unhideWhenUsed/>
    <w:qFormat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7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6BE9"/>
  </w:style>
  <w:style w:type="numbering" w:customStyle="1" w:styleId="11">
    <w:name w:val="Нет списка1"/>
    <w:next w:val="a2"/>
    <w:uiPriority w:val="99"/>
    <w:semiHidden/>
    <w:unhideWhenUsed/>
    <w:rsid w:val="00F34817"/>
  </w:style>
  <w:style w:type="character" w:customStyle="1" w:styleId="12">
    <w:name w:val="Просмотренная гиперссылка1"/>
    <w:basedOn w:val="a0"/>
    <w:uiPriority w:val="99"/>
    <w:semiHidden/>
    <w:unhideWhenUsed/>
    <w:qFormat/>
    <w:rsid w:val="00F34817"/>
    <w:rPr>
      <w:color w:val="800080"/>
      <w:u w:val="single"/>
    </w:rPr>
  </w:style>
  <w:style w:type="character" w:styleId="af0">
    <w:name w:val="Strong"/>
    <w:basedOn w:val="a0"/>
    <w:uiPriority w:val="99"/>
    <w:qFormat/>
    <w:rsid w:val="00F34817"/>
    <w:rPr>
      <w:rFonts w:ascii="Times New Roman" w:hAnsi="Times New Roman" w:cs="Times New Roman"/>
      <w:b/>
      <w:bCs/>
    </w:rPr>
  </w:style>
  <w:style w:type="paragraph" w:styleId="af1">
    <w:name w:val="Body Text"/>
    <w:basedOn w:val="a"/>
    <w:link w:val="af2"/>
    <w:semiHidden/>
    <w:unhideWhenUsed/>
    <w:qFormat/>
    <w:rsid w:val="00F348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semiHidden/>
    <w:qFormat/>
    <w:rsid w:val="00F348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qFormat/>
    <w:rsid w:val="00F348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F34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rsid w:val="00F3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"/>
    <w:basedOn w:val="a"/>
    <w:rsid w:val="00F3481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qFormat/>
    <w:rsid w:val="00F3481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 Знак Знак Знак Знак Знак Знак Знак Знак1 Знак Знак Знак1 Знак"/>
    <w:basedOn w:val="a"/>
    <w:qFormat/>
    <w:rsid w:val="00F348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F34817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F34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58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8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16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61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3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82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08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72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71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9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8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76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o_novosel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ot_novoselickoe@mail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974D-DD12-4964-84C4-FD5D17BD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44</Pages>
  <Words>8060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ОСХ</dc:creator>
  <cp:lastModifiedBy>пк</cp:lastModifiedBy>
  <cp:revision>59</cp:revision>
  <cp:lastPrinted>2025-03-21T09:40:00Z</cp:lastPrinted>
  <dcterms:created xsi:type="dcterms:W3CDTF">2025-02-14T12:44:00Z</dcterms:created>
  <dcterms:modified xsi:type="dcterms:W3CDTF">2025-03-21T10:59:00Z</dcterms:modified>
</cp:coreProperties>
</file>