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5790" cy="664845"/>
            <wp:effectExtent l="0" t="0" r="3810" b="190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proofErr w:type="gramStart"/>
      <w:r w:rsidRPr="007800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</w:t>
      </w:r>
      <w:proofErr w:type="gramEnd"/>
      <w:r w:rsidRPr="007800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О С Т А Н О В Л Е Н И Е</w:t>
      </w: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78009E" w:rsidRPr="0078009E" w:rsidRDefault="0078009E" w:rsidP="0078009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sz w:val="20"/>
          <w:szCs w:val="24"/>
          <w:lang w:eastAsia="ru-RU"/>
        </w:rPr>
        <w:t>с. Новоселицкое</w:t>
      </w:r>
    </w:p>
    <w:p w:rsidR="00AA2E0C" w:rsidRDefault="00E461A5" w:rsidP="00FA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0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42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</w:t>
      </w:r>
      <w:r w:rsidR="00C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1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 </w:t>
      </w:r>
    </w:p>
    <w:p w:rsidR="007670AD" w:rsidRDefault="007670AD" w:rsidP="0098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834" w:rsidRDefault="00FA0834" w:rsidP="00986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BC4" w:rsidRPr="00586BC4" w:rsidRDefault="00586BC4" w:rsidP="00586BC4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86BC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Об утверждении примерных положений об оплате труда работников муниципальных учреждений культуры и муниципального образовательного бюджетного учреждения дополнительного образования, подведомственных отделу культуры администрации Новоселицкого муниципального  округа Ставропольского края </w:t>
      </w:r>
    </w:p>
    <w:p w:rsidR="00586BC4" w:rsidRDefault="00586BC4" w:rsidP="00707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928" w:rsidRPr="00586BC4" w:rsidRDefault="00707928" w:rsidP="00707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7079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144 Трудового кодекса Российской Федерации, Положением о системах </w:t>
      </w: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оплаты труда работников муниципальных учреждений Новоселицкого муниципального округа Ставропольского</w:t>
      </w:r>
      <w:proofErr w:type="gramEnd"/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края, администрация  Новоселицкого муниципального округа Ставропольского края» </w:t>
      </w:r>
    </w:p>
    <w:p w:rsidR="00586BC4" w:rsidRPr="00586BC4" w:rsidRDefault="00586BC4" w:rsidP="00707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707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:rsidR="00586BC4" w:rsidRPr="00586BC4" w:rsidRDefault="00586BC4" w:rsidP="007079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Default="00586BC4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1. Утвердить Примерное положение об оплате </w:t>
      </w:r>
      <w:r w:rsidR="00707928">
        <w:rPr>
          <w:rFonts w:ascii="Times New Roman" w:eastAsia="Calibri" w:hAnsi="Times New Roman" w:cs="Times New Roman"/>
          <w:sz w:val="28"/>
          <w:szCs w:val="28"/>
        </w:rPr>
        <w:t xml:space="preserve">труда работников муниципальных </w:t>
      </w:r>
      <w:r w:rsidRPr="00586BC4">
        <w:rPr>
          <w:rFonts w:ascii="Times New Roman" w:eastAsia="Calibri" w:hAnsi="Times New Roman" w:cs="Times New Roman"/>
          <w:sz w:val="28"/>
          <w:szCs w:val="28"/>
        </w:rPr>
        <w:t>учреждений культуры, подведомственных отделу культуры администрации</w:t>
      </w:r>
      <w:r w:rsidR="00707928">
        <w:rPr>
          <w:rFonts w:ascii="Times New Roman" w:eastAsia="Calibri" w:hAnsi="Times New Roman" w:cs="Times New Roman"/>
          <w:sz w:val="28"/>
          <w:szCs w:val="28"/>
        </w:rPr>
        <w:t xml:space="preserve"> Новоселицкого муниципального </w:t>
      </w:r>
      <w:r w:rsidRPr="00586BC4">
        <w:rPr>
          <w:rFonts w:ascii="Times New Roman" w:eastAsia="Calibri" w:hAnsi="Times New Roman" w:cs="Times New Roman"/>
          <w:sz w:val="28"/>
          <w:szCs w:val="28"/>
        </w:rPr>
        <w:t>округа Ставропольского края, согласно приложению</w:t>
      </w: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586B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928" w:rsidRPr="00586BC4" w:rsidRDefault="00707928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Default="00586BC4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2.Утвердить Примерное положение об оплате труда работников муниципального бюджетного  образовательного учреждения дополнительного образования детей, подведомственного отделу культуры администрации Новоселицкого муниципального  округа Ставропольского края, согласно приложению 2.</w:t>
      </w:r>
    </w:p>
    <w:p w:rsidR="00707928" w:rsidRPr="00586BC4" w:rsidRDefault="00707928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Default="00586BC4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3. Руководителям учре</w:t>
      </w:r>
      <w:r w:rsidR="00707928">
        <w:rPr>
          <w:rFonts w:ascii="Times New Roman" w:eastAsia="Calibri" w:hAnsi="Times New Roman" w:cs="Times New Roman"/>
          <w:sz w:val="28"/>
          <w:szCs w:val="28"/>
        </w:rPr>
        <w:t>ждений, подведомственных отделу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культуры администрации Новоселицкого муниципального округа Ставропольского края, привести положения об оплате труда работников муниципальных учреждений культуры и муниципального образовательного учреждения дополнительного образования в соответствии с настоящим постановлением в срок до 28 марта 2025 года.</w:t>
      </w:r>
    </w:p>
    <w:p w:rsidR="00707928" w:rsidRPr="00586BC4" w:rsidRDefault="00707928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4. Признать утратившими силу: </w:t>
      </w:r>
    </w:p>
    <w:p w:rsidR="00707928" w:rsidRDefault="00707928" w:rsidP="007079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586BC4" w:rsidRPr="00586BC4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Новоселицкого муниципального округа Ставропольского края от 05 марта 2021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BC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175</w:t>
      </w:r>
      <w:r w:rsidR="00586BC4" w:rsidRPr="00586BC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86BC4" w:rsidRPr="00586BC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Об утверждении примерных положений об оплате труда работников муниципальных бюджетных учреждений культуры и муниципального образовательного бюджетного учреждения дополнительного образования, подведомственных отделу культуры администрации Новоселицкого муниципального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округа Ставропольского края»;</w:t>
      </w:r>
    </w:p>
    <w:p w:rsidR="00586BC4" w:rsidRPr="00586BC4" w:rsidRDefault="00707928" w:rsidP="007079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</w:t>
      </w:r>
      <w:r w:rsidR="00586BC4" w:rsidRPr="00586BC4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Новоселицкого муниципального округа Ставропольского края</w:t>
      </w:r>
      <w:r w:rsidR="00586BC4" w:rsidRPr="00586BC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от 05 </w:t>
      </w:r>
      <w:r w:rsidR="00586BC4" w:rsidRPr="00586BC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марта 2021 года </w:t>
      </w:r>
      <w:r w:rsidRPr="00586BC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176 </w:t>
      </w:r>
      <w:r w:rsidR="00586BC4" w:rsidRPr="00586BC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«Об утверждении положения об оплате труда работников муниципальных казенных учреждений культуры, подведомственных отделу культуры администрации Новоселицкого муниципального округа Ставропольского края».</w:t>
      </w:r>
    </w:p>
    <w:p w:rsidR="00586BC4" w:rsidRPr="00586BC4" w:rsidRDefault="00586BC4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586BC4" w:rsidRDefault="00707928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="00586BC4" w:rsidRPr="00586BC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86BC4" w:rsidRPr="00586BC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рации </w:t>
      </w:r>
      <w:r w:rsidR="00586BC4" w:rsidRPr="00586BC4">
        <w:rPr>
          <w:rFonts w:ascii="Times New Roman" w:eastAsia="Calibri" w:hAnsi="Times New Roman" w:cs="Times New Roman"/>
          <w:sz w:val="28"/>
          <w:szCs w:val="28"/>
        </w:rPr>
        <w:t>Новоселицкого муниципального округа Ста</w:t>
      </w:r>
      <w:r>
        <w:rPr>
          <w:rFonts w:ascii="Times New Roman" w:eastAsia="Calibri" w:hAnsi="Times New Roman" w:cs="Times New Roman"/>
          <w:sz w:val="28"/>
          <w:szCs w:val="28"/>
        </w:rPr>
        <w:t>вропольского края Федотову Т.И.</w:t>
      </w:r>
    </w:p>
    <w:p w:rsidR="00707928" w:rsidRPr="00586BC4" w:rsidRDefault="00707928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</w:t>
      </w:r>
      <w:r w:rsidR="00707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BC4">
        <w:rPr>
          <w:rFonts w:ascii="Times New Roman" w:eastAsia="Calibri" w:hAnsi="Times New Roman" w:cs="Times New Roman"/>
          <w:sz w:val="28"/>
          <w:szCs w:val="28"/>
        </w:rPr>
        <w:t>(обнародования) и распространяется на правоотношения, возникшие с 01 января 2025 года.</w:t>
      </w:r>
    </w:p>
    <w:p w:rsidR="00586BC4" w:rsidRPr="00586BC4" w:rsidRDefault="00586BC4" w:rsidP="00707928">
      <w:pPr>
        <w:spacing w:after="0" w:line="240" w:lineRule="auto"/>
        <w:ind w:firstLine="709"/>
        <w:mirrorIndents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86BC4" w:rsidRDefault="00586BC4" w:rsidP="00707928">
      <w:pPr>
        <w:spacing w:after="0" w:line="240" w:lineRule="auto"/>
        <w:ind w:firstLine="720"/>
        <w:mirrorIndents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07928" w:rsidRPr="00586BC4" w:rsidRDefault="00707928" w:rsidP="00707928">
      <w:pPr>
        <w:spacing w:after="0" w:line="240" w:lineRule="auto"/>
        <w:ind w:firstLine="720"/>
        <w:mirrorIndents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07928" w:rsidRDefault="00586BC4" w:rsidP="00586BC4">
      <w:pPr>
        <w:spacing w:after="0" w:line="240" w:lineRule="exact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Глава Новоселицкого </w:t>
      </w:r>
    </w:p>
    <w:p w:rsidR="00586BC4" w:rsidRPr="00586BC4" w:rsidRDefault="00586BC4" w:rsidP="00586BC4">
      <w:pPr>
        <w:spacing w:after="0" w:line="240" w:lineRule="exact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707928" w:rsidRDefault="00707928" w:rsidP="00586BC4">
      <w:pPr>
        <w:autoSpaceDE w:val="0"/>
        <w:autoSpaceDN w:val="0"/>
        <w:adjustRightInd w:val="0"/>
        <w:spacing w:after="0" w:line="240" w:lineRule="exact"/>
        <w:mirrorIndents/>
        <w:jc w:val="both"/>
        <w:rPr>
          <w:rFonts w:ascii="Times New Roman" w:eastAsia="Calibri" w:hAnsi="Times New Roman" w:cs="Times New Roman"/>
          <w:sz w:val="28"/>
          <w:szCs w:val="28"/>
        </w:rPr>
        <w:sectPr w:rsidR="00707928" w:rsidSect="00D258B1">
          <w:headerReference w:type="default" r:id="rId10"/>
          <w:headerReference w:type="first" r:id="rId11"/>
          <w:pgSz w:w="11906" w:h="16838" w:code="9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Н.В.</w:t>
      </w:r>
      <w:r w:rsidR="00586BC4" w:rsidRPr="00586BC4">
        <w:rPr>
          <w:rFonts w:ascii="Times New Roman" w:eastAsia="Calibri" w:hAnsi="Times New Roman" w:cs="Times New Roman"/>
          <w:sz w:val="28"/>
          <w:szCs w:val="28"/>
        </w:rPr>
        <w:t>Брихачев</w:t>
      </w:r>
      <w:proofErr w:type="spellEnd"/>
    </w:p>
    <w:p w:rsidR="00586BC4" w:rsidRPr="00707928" w:rsidRDefault="00586BC4" w:rsidP="00707928">
      <w:pPr>
        <w:tabs>
          <w:tab w:val="left" w:pos="3828"/>
        </w:tabs>
        <w:spacing w:after="0" w:line="240" w:lineRule="exact"/>
        <w:ind w:left="4395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1</w:t>
      </w:r>
    </w:p>
    <w:p w:rsidR="00707928" w:rsidRPr="00707928" w:rsidRDefault="00707928" w:rsidP="00707928">
      <w:pPr>
        <w:tabs>
          <w:tab w:val="left" w:pos="3828"/>
        </w:tabs>
        <w:spacing w:after="0" w:line="240" w:lineRule="exact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6BC4" w:rsidRPr="00707928" w:rsidRDefault="00586BC4" w:rsidP="00707928">
      <w:pPr>
        <w:tabs>
          <w:tab w:val="left" w:pos="3828"/>
        </w:tabs>
        <w:spacing w:after="0" w:line="240" w:lineRule="exact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92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586BC4" w:rsidRPr="00707928" w:rsidRDefault="00707928" w:rsidP="00707928">
      <w:pPr>
        <w:tabs>
          <w:tab w:val="left" w:pos="3828"/>
        </w:tabs>
        <w:spacing w:after="0" w:line="240" w:lineRule="exact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928">
        <w:rPr>
          <w:rFonts w:ascii="Times New Roman" w:eastAsia="Calibri" w:hAnsi="Times New Roman" w:cs="Times New Roman"/>
          <w:sz w:val="28"/>
          <w:szCs w:val="28"/>
        </w:rPr>
        <w:t xml:space="preserve">Новоселицкого муниципального </w:t>
      </w:r>
      <w:r w:rsidR="00586BC4" w:rsidRPr="00707928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586BC4" w:rsidRPr="00707928" w:rsidRDefault="00586BC4" w:rsidP="00707928">
      <w:pPr>
        <w:tabs>
          <w:tab w:val="left" w:pos="3828"/>
        </w:tabs>
        <w:spacing w:after="0" w:line="240" w:lineRule="exact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928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707928" w:rsidRPr="00707928" w:rsidRDefault="00707928" w:rsidP="00707928">
      <w:pPr>
        <w:tabs>
          <w:tab w:val="left" w:pos="3828"/>
        </w:tabs>
        <w:spacing w:after="0" w:line="240" w:lineRule="exact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707928">
      <w:pPr>
        <w:tabs>
          <w:tab w:val="left" w:pos="3828"/>
        </w:tabs>
        <w:spacing w:after="0" w:line="240" w:lineRule="exact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07928"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Pr="00586BC4">
        <w:rPr>
          <w:rFonts w:ascii="Times New Roman" w:eastAsia="Calibri" w:hAnsi="Times New Roman" w:cs="Times New Roman"/>
          <w:sz w:val="28"/>
          <w:szCs w:val="28"/>
        </w:rPr>
        <w:t>марта 2025 г. №</w:t>
      </w:r>
      <w:r w:rsidR="00707928">
        <w:rPr>
          <w:rFonts w:ascii="Times New Roman" w:eastAsia="Calibri" w:hAnsi="Times New Roman" w:cs="Times New Roman"/>
          <w:sz w:val="28"/>
          <w:szCs w:val="28"/>
        </w:rPr>
        <w:t xml:space="preserve"> 160</w:t>
      </w:r>
    </w:p>
    <w:p w:rsidR="00586BC4" w:rsidRDefault="00586BC4" w:rsidP="007079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707928" w:rsidRDefault="00707928" w:rsidP="007079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707928" w:rsidRDefault="00707928" w:rsidP="007079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707928" w:rsidRPr="00586BC4" w:rsidRDefault="00707928" w:rsidP="007079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86BC4" w:rsidRDefault="00707928" w:rsidP="0070792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ПРИМЕРНОЕ ПОЛОЖЕНИЕ </w:t>
      </w:r>
    </w:p>
    <w:p w:rsidR="00707928" w:rsidRPr="00586BC4" w:rsidRDefault="00707928" w:rsidP="0070792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86BC4" w:rsidRPr="00586BC4" w:rsidRDefault="00586BC4" w:rsidP="00707928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оплате труда работников муниципальных учреждений культуры, подведомственных отделу культуры администрации Новос</w:t>
      </w:r>
      <w:r w:rsidR="0070792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елицкого муниципального округа </w:t>
      </w:r>
      <w:r w:rsidRPr="00586BC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Ставропольского края</w:t>
      </w:r>
    </w:p>
    <w:p w:rsidR="00707928" w:rsidRDefault="00707928" w:rsidP="0070792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707928" w:rsidRDefault="00707928" w:rsidP="0070792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707928" w:rsidRDefault="00707928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Примерное положение об оплате труда работников </w:t>
      </w:r>
      <w:r w:rsidRPr="00586BC4">
        <w:rPr>
          <w:rFonts w:ascii="Times New Roman" w:eastAsia="Calibri" w:hAnsi="Times New Roman" w:cs="Times New Roman"/>
          <w:color w:val="3C3C3C"/>
          <w:spacing w:val="2"/>
          <w:sz w:val="28"/>
          <w:szCs w:val="28"/>
        </w:rPr>
        <w:t xml:space="preserve">муниципальных учреждений культуры </w:t>
      </w: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Учреждения), </w:t>
      </w:r>
      <w:r w:rsidRPr="00586BC4">
        <w:rPr>
          <w:rFonts w:ascii="Times New Roman" w:eastAsia="Calibri" w:hAnsi="Times New Roman" w:cs="Times New Roman"/>
          <w:color w:val="3C3C3C"/>
          <w:spacing w:val="2"/>
          <w:sz w:val="28"/>
          <w:szCs w:val="28"/>
        </w:rPr>
        <w:t xml:space="preserve"> подведомственных отделу культуры администрации Новоселицкого муниципального округа Ставропольского края </w:t>
      </w: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- Примерное положение) разработано в соответствии 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с Трудовым кодексом Российской Федерации, Положением о системах оплаты  труда работников муниципальных учреждений Новоселицкого муниципального округа Ставропольского края, </w:t>
      </w:r>
      <w:r w:rsidRPr="00586BC4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</w:t>
      </w:r>
      <w:proofErr w:type="gramEnd"/>
      <w:r w:rsidRPr="00586BC4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 xml:space="preserve"> и муниципальных учреждений (утв. решением Российской трехсторонней комиссии по регулированию социально-трудовых отношений от 23.12.2024, протокол N 10)</w:t>
      </w:r>
      <w:r w:rsidR="00707928">
        <w:rPr>
          <w:rFonts w:ascii="Times New Roman" w:eastAsia="Calibri" w:hAnsi="Times New Roman" w:cs="Times New Roman"/>
          <w:color w:val="2D2D2D"/>
          <w:spacing w:val="2"/>
          <w:sz w:val="28"/>
          <w:szCs w:val="28"/>
        </w:rPr>
        <w:t>.</w:t>
      </w:r>
    </w:p>
    <w:p w:rsid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Примерное положение регулирует порядок оплаты труда работников учреждений, подведомственных </w:t>
      </w:r>
      <w:r w:rsidRPr="00586BC4">
        <w:rPr>
          <w:rFonts w:ascii="Times New Roman" w:eastAsia="Calibri" w:hAnsi="Times New Roman" w:cs="Times New Roman"/>
          <w:color w:val="3C3C3C"/>
          <w:spacing w:val="2"/>
          <w:sz w:val="28"/>
          <w:szCs w:val="28"/>
        </w:rPr>
        <w:t>отделу культуры администрации Новоселицкого муниципального округа Ставропольского края.</w:t>
      </w:r>
    </w:p>
    <w:p w:rsidR="00586BC4" w:rsidRPr="00586BC4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Примерное положение включает в себя:</w:t>
      </w:r>
    </w:p>
    <w:p w:rsidR="00586BC4" w:rsidRPr="00586BC4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рекомендуемые минимальные размеры окладов (должностных окладов);</w:t>
      </w:r>
    </w:p>
    <w:p w:rsidR="00586BC4" w:rsidRPr="00586BC4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наименование, условия осуществления и рекомендуемые размеры выплат компенсационного характера в соответствии с перечнем видов выплат компенсационного характера;</w:t>
      </w:r>
    </w:p>
    <w:p w:rsid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 рекомендуемые размеры выплат стимулирующего характера в соответствии с перечнем видов выплат стимулирующего характера за счет всех источников финансирования, и критерии их установления</w:t>
      </w:r>
      <w:r w:rsidR="0070792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Системы оплаты труда работников Учреждений устанавливаются с учетом: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единого тарифно-квалификационного справочника работ и профессий рабочих;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государственных гарантий по оплате труда;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перечня видов выплат компенсационного характера;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перечня видов выплат стимулирующего характера;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настоящего Положения;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рекомендаций Российской трехсторонней комиссии по регулированию социально-трудовых отношений;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мнения профсоюзного или иного представительного органа.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оплаты труда, включая размер оклада (должностного оклада) работника, выплаты компенсационного характера, выплаты стимулирующего характера, являются обязательными для включения в трудовой договор.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Учреждение самостоятельно устанавливает повышающие коэффициенты к окладам (должностным окладам) работников Учреждения с учетом требований к профессиональной подготовке и уровню квалификации, необходимых для осуществления профессиональной деятельности. По должностям служащих - на основе отнесения занимаемых ими должностей к следующим профессиональным квалификационным группам (далее - ПКГ):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-работников культуры и искусства - утвержденным </w:t>
      </w:r>
      <w:hyperlink r:id="rId12" w:history="1">
        <w:r w:rsidRPr="0070792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Министерства здравоохранения и социального развития Российской Федерации от 31 августа 2007 г. N 570 "Об утверждении профессиональных квалификационных групп должностей работников культуры, искусства и кинематографии"</w:t>
        </w:r>
      </w:hyperlink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586BC4" w:rsidRPr="00586BC4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-руководителей, специалистов и служащих общеотраслевых должностей - утвержденным </w:t>
      </w:r>
      <w:hyperlink r:id="rId13" w:history="1">
        <w:r w:rsidRPr="0070792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Министерства здравоохранения и социального развития Российской Федерации от 29 мая 2008 г. N 247н "Об утверждении профессиональных квалификационных групп должностей руководителей, специалистов и служащих"</w:t>
        </w:r>
      </w:hyperlink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ПКГ других отраслей, необходимых для выполнения целей и задач, определенных Уставом Учреждения, и выполнения государственного задания, с учетом </w:t>
      </w: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обеспечения  дифференциации размеров окладов по должностям служащих, относимых</w:t>
      </w:r>
      <w:proofErr w:type="gramEnd"/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основному персоналу, и по общеотраслевым должностям.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работников, осуществляющих трудовую деятельность по профессиям рабочих, - в зависимости от разряда выполняемых работ в соответствии с Единым тарифно-квалификационным справочником работ и профессий рабочих.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должностям служащих размеры должностных окладов, по которым не определены ПКГ, размеры должностных </w:t>
      </w: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окладов устанавливаются коллективным договором, соглашением, локальным нормативным актом с </w:t>
      </w: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учетом мнения представительного органа работников в зависимости от сложности труда данных работников.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Численный состав работников Учреждения должен быть достаточным для гарантированного выполнения его функций, задач и объемов работ, установленных учредителем.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размера оплаты труда</w:t>
      </w:r>
      <w:proofErr w:type="gramEnd"/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установленного Федеральным законом Российской Федерации.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состав заработной платы (части заработной платы) работников Учреждения, не превышающий минимального размера оплаты труда, оплата сверхурочной работы, работы в ночное время, выходные и нерабочие дни, дополнительная оплата работы, выполняемой в порядке совмещения професси</w:t>
      </w:r>
      <w:proofErr w:type="gramStart"/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й(</w:t>
      </w:r>
      <w:proofErr w:type="gramEnd"/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должностей), в соответствии с правовой позицией Конституционного суда не включается.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Система оплаты труда в Учреждениях устанавливается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 Российской Федерации и Правительства Ставропольского края, администрации Новоселицкого муниципального округа, содержащими нормы трудового права, с учетом настоящего Примерного положения.</w:t>
      </w:r>
    </w:p>
    <w:p w:rsidR="00586BC4" w:rsidRPr="00707928" w:rsidRDefault="00586BC4" w:rsidP="00707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9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не имеющие специальной подготовки или стажа работы, установленного критериями отнесения должностей к профессиональным квалификационным группам (далее – ПКГ),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Учреждения, могут быть назначены на соответствующие должности, так же как и лица, имеющие соответствующую специальную подготовку и стаж работы.</w:t>
      </w:r>
      <w:proofErr w:type="gramEnd"/>
    </w:p>
    <w:p w:rsidR="00586BC4" w:rsidRPr="00707928" w:rsidRDefault="00586BC4" w:rsidP="00707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работников Учреждений формируется на календарный год, исходя из объема лимитов бюджетных обязательств бюджета Новоселицкого муниципального округа Ставропольского края (далее – местного бюджета) и средств, поступающих от приносящей доход деятельности.</w:t>
      </w:r>
    </w:p>
    <w:p w:rsidR="00586BC4" w:rsidRPr="00707928" w:rsidRDefault="00586BC4" w:rsidP="00707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ими времени,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586BC4" w:rsidRPr="00707928" w:rsidRDefault="00586BC4" w:rsidP="00707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928">
        <w:rPr>
          <w:rFonts w:ascii="Times New Roman" w:eastAsia="Calibri" w:hAnsi="Times New Roman" w:cs="Times New Roman"/>
          <w:sz w:val="28"/>
          <w:szCs w:val="28"/>
        </w:rPr>
        <w:t>Аттестация работников учреждений осуществляется в порядке, установленном законодательством Российской Федерации.</w:t>
      </w:r>
    </w:p>
    <w:p w:rsidR="00586BC4" w:rsidRPr="00707928" w:rsidRDefault="00586BC4" w:rsidP="00707928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707928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 имеют право направлять в фонд оплаты труда до 70% средств от доходов, полученных муниципальными бюджетными учреждениями культуры от осуществления приносящей доход деятельности</w:t>
      </w:r>
      <w:r w:rsidRPr="00707928">
        <w:rPr>
          <w:rFonts w:ascii="Arial" w:eastAsia="Calibri" w:hAnsi="Arial" w:cs="Arial"/>
          <w:sz w:val="28"/>
          <w:szCs w:val="28"/>
        </w:rPr>
        <w:t>.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Фонд оплаты труда работников Учреждений формируется на календарный год, исходя из объема лимитов бюджетных обязательств бюджета Новоселицкого муниципального округа Ставропольского края (далее – местного бюджета) и средств, поступающих от приносящей доход деятельности.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ими времени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586BC4" w:rsidRPr="00707928" w:rsidRDefault="00586BC4" w:rsidP="007079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Default="00586BC4" w:rsidP="007079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Порядок и условия оплаты труда руководителя Учреждения и его заместителей</w:t>
      </w:r>
    </w:p>
    <w:p w:rsidR="00707928" w:rsidRPr="00707928" w:rsidRDefault="00707928" w:rsidP="007079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Должностные оклады руководителей Учреждений устанавливаются в зависимости от группы по оплате труда Учреждения, определяемой по объемным показателям согласно разделу VIII настоящего Примерного положения.</w:t>
      </w:r>
    </w:p>
    <w:p w:rsidR="00707928" w:rsidRDefault="00586BC4" w:rsidP="007079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должностного оклада руководителя Учреждения определяется трудовым договором в зависимости от выполняемой трудовой функции, в том числе с учетом уровня управл</w:t>
      </w:r>
      <w:r w:rsid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ения, особенностей деятельности </w:t>
      </w: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Учреждения и ранее установленных условий оплаты труда.</w:t>
      </w:r>
    </w:p>
    <w:p w:rsidR="00707928" w:rsidRDefault="00707928" w:rsidP="007079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Должностные оклады руководителей Учреждений:</w:t>
      </w:r>
    </w:p>
    <w:tbl>
      <w:tblPr>
        <w:tblW w:w="0" w:type="auto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1348"/>
        <w:gridCol w:w="1467"/>
        <w:gridCol w:w="1636"/>
        <w:gridCol w:w="1348"/>
      </w:tblGrid>
      <w:tr w:rsidR="00707928" w:rsidRPr="00707928" w:rsidTr="00707928">
        <w:tc>
          <w:tcPr>
            <w:tcW w:w="35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79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 (рублей)</w:t>
            </w:r>
          </w:p>
        </w:tc>
      </w:tr>
      <w:tr w:rsidR="00707928" w:rsidRPr="00707928" w:rsidTr="00707928">
        <w:tc>
          <w:tcPr>
            <w:tcW w:w="35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 труда Учреждения</w:t>
            </w:r>
          </w:p>
        </w:tc>
      </w:tr>
      <w:tr w:rsidR="00707928" w:rsidRPr="00707928" w:rsidTr="00707928">
        <w:tc>
          <w:tcPr>
            <w:tcW w:w="35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4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6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3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</w:tr>
      <w:tr w:rsidR="00707928" w:rsidRPr="00707928" w:rsidTr="00707928">
        <w:tc>
          <w:tcPr>
            <w:tcW w:w="35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учреждения</w:t>
            </w:r>
          </w:p>
        </w:tc>
        <w:tc>
          <w:tcPr>
            <w:tcW w:w="13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27930,00</w:t>
            </w:r>
          </w:p>
        </w:tc>
        <w:tc>
          <w:tcPr>
            <w:tcW w:w="14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25964,00</w:t>
            </w:r>
          </w:p>
        </w:tc>
        <w:tc>
          <w:tcPr>
            <w:tcW w:w="16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24494,00</w:t>
            </w:r>
          </w:p>
        </w:tc>
        <w:tc>
          <w:tcPr>
            <w:tcW w:w="134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707928" w:rsidRDefault="00586BC4" w:rsidP="007079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23025,00</w:t>
            </w:r>
          </w:p>
        </w:tc>
      </w:tr>
    </w:tbl>
    <w:p w:rsidR="00707928" w:rsidRDefault="00707928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Предельный уровень соотношения средней заработной платы руководителей и заместителей учреждений и средней заработной платы работников списочного состава (без учета руководителя, заместителей руководителя и главного бухгалтера) учреждений устанавливается отделом  культуры администрации Новоселицкого муниципального округа Ставропольского края в кратности от 1 до 5.</w:t>
      </w:r>
    </w:p>
    <w:p w:rsid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Соотношение средней заработной платы руководителей, их заместителей и средней заработной платы работников списочного состава учреждений рассчитывается за календарный год. Средняя заработная плата в учреждении рассчитывается путем деления фонда начисленной заработной платы работников списочного состава (без учета руководителя, </w:t>
      </w: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заместителей руководителя) на среднюю численность указанных работников за календарный год.</w:t>
      </w:r>
    </w:p>
    <w:p w:rsidR="00707928" w:rsidRDefault="00707928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Должностные оклады заместителей руководителей Учреждений рекомендуется устанавливать на 10 - 30% ниже окладов </w:t>
      </w:r>
      <w:r w:rsid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руководителей этих учреждений.</w:t>
      </w:r>
    </w:p>
    <w:p w:rsidR="00707928" w:rsidRDefault="00707928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С учетом условий труда руководителю Учреждения и его заместителям устанавливаются выплаты компенсационного характера, предусмотренные разделом VI настоящего Примерного положения.</w:t>
      </w:r>
    </w:p>
    <w:p w:rsidR="00707928" w:rsidRDefault="00707928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Руководителю Учреждения, заместителям могут быть установлены выплаты стимулирующего характера с учетом результатов деятельности Учреждения (в соответствии с критериями оценки и целевыми показателями эффективности работы Учреждения), за соответствующий период.</w:t>
      </w:r>
      <w:r w:rsid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Руководителю Учреждения выплаты стимулирующего характера устанавливаются комиссией </w:t>
      </w:r>
      <w:proofErr w:type="gramStart"/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  культуры администрации Новоселицкого муниципального округа Ставропольского края</w:t>
      </w:r>
      <w:proofErr w:type="gramEnd"/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результатам достижения показателей эффективности деятельности Учреждения и его руководителя, за соответствующий период.</w:t>
      </w: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оплаты труда руководителей Учреждений устанавливаются в трудовом договоре, заключаемом с руководителем муниципального Учреждения в соответствии с положением об оплате труда руководителей.</w:t>
      </w:r>
    </w:p>
    <w:p w:rsidR="00707928" w:rsidRDefault="00707928" w:rsidP="007079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707928" w:rsidRDefault="00586BC4" w:rsidP="007079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Заместителям руководителя Учреждения устанавливаются премиальные выплаты, предусмотренные разделом VII настоящего Примерного положения.</w:t>
      </w:r>
    </w:p>
    <w:p w:rsidR="00586BC4" w:rsidRPr="00586BC4" w:rsidRDefault="00586BC4" w:rsidP="00586B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Pr="00707928" w:rsidRDefault="00586BC4" w:rsidP="00586B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079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III. Порядок и условия оплаты труда работников, занимающих должности работников культуры, искусства и кинематографии</w:t>
      </w:r>
    </w:p>
    <w:p w:rsidR="00707928" w:rsidRDefault="00707928" w:rsidP="00586B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Рекомендуемый минимальный размер окладов работников Учреждения.</w:t>
      </w:r>
    </w:p>
    <w:p w:rsidR="002B36F9" w:rsidRPr="002B36F9" w:rsidRDefault="002B36F9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4944" w:type="pct"/>
        <w:jc w:val="right"/>
        <w:tblInd w:w="-3405" w:type="dxa"/>
        <w:tblLook w:val="01E0" w:firstRow="1" w:lastRow="1" w:firstColumn="1" w:lastColumn="1" w:noHBand="0" w:noVBand="0"/>
      </w:tblPr>
      <w:tblGrid>
        <w:gridCol w:w="7623"/>
        <w:gridCol w:w="1840"/>
      </w:tblGrid>
      <w:tr w:rsidR="00586BC4" w:rsidRPr="00586BC4" w:rsidTr="002B36F9">
        <w:trPr>
          <w:trHeight w:val="549"/>
          <w:jc w:val="right"/>
        </w:trPr>
        <w:tc>
          <w:tcPr>
            <w:tcW w:w="4028" w:type="pct"/>
          </w:tcPr>
          <w:p w:rsidR="00586BC4" w:rsidRPr="00586BC4" w:rsidRDefault="00586BC4" w:rsidP="002B36F9">
            <w:pPr>
              <w:tabs>
                <w:tab w:val="left" w:pos="9214"/>
              </w:tabs>
              <w:spacing w:after="200" w:line="276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ПКГ, разрядов</w:t>
            </w:r>
          </w:p>
        </w:tc>
        <w:tc>
          <w:tcPr>
            <w:tcW w:w="972" w:type="pct"/>
          </w:tcPr>
          <w:p w:rsidR="00586BC4" w:rsidRPr="00586BC4" w:rsidRDefault="00586BC4" w:rsidP="002B36F9">
            <w:pPr>
              <w:tabs>
                <w:tab w:val="left" w:pos="9214"/>
              </w:tabs>
              <w:spacing w:after="200" w:line="276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Оклад  (рублей)</w:t>
            </w:r>
          </w:p>
        </w:tc>
      </w:tr>
      <w:tr w:rsidR="00586BC4" w:rsidRPr="00586BC4" w:rsidTr="002B36F9">
        <w:trPr>
          <w:trHeight w:val="1026"/>
          <w:jc w:val="right"/>
        </w:trPr>
        <w:tc>
          <w:tcPr>
            <w:tcW w:w="4028" w:type="pct"/>
          </w:tcPr>
          <w:p w:rsidR="00586BC4" w:rsidRPr="00586BC4" w:rsidRDefault="00586BC4" w:rsidP="002B36F9">
            <w:pPr>
              <w:tabs>
                <w:tab w:val="left" w:pos="9214"/>
              </w:tabs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вспомогательного состава» (1 уровень)</w:t>
            </w:r>
          </w:p>
        </w:tc>
        <w:tc>
          <w:tcPr>
            <w:tcW w:w="972" w:type="pct"/>
          </w:tcPr>
          <w:p w:rsidR="00586BC4" w:rsidRPr="00586BC4" w:rsidRDefault="00586BC4" w:rsidP="002B36F9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13697,00</w:t>
            </w:r>
          </w:p>
        </w:tc>
      </w:tr>
      <w:tr w:rsidR="00586BC4" w:rsidRPr="00586BC4" w:rsidTr="002B36F9">
        <w:trPr>
          <w:trHeight w:val="1026"/>
          <w:jc w:val="right"/>
        </w:trPr>
        <w:tc>
          <w:tcPr>
            <w:tcW w:w="4028" w:type="pct"/>
          </w:tcPr>
          <w:p w:rsidR="00586BC4" w:rsidRPr="00586BC4" w:rsidRDefault="00586BC4" w:rsidP="002B36F9">
            <w:pPr>
              <w:tabs>
                <w:tab w:val="left" w:pos="9214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 (2 уровень)</w:t>
            </w:r>
          </w:p>
        </w:tc>
        <w:tc>
          <w:tcPr>
            <w:tcW w:w="972" w:type="pct"/>
          </w:tcPr>
          <w:p w:rsidR="00586BC4" w:rsidRPr="00586BC4" w:rsidRDefault="00586BC4" w:rsidP="002B36F9">
            <w:pPr>
              <w:tabs>
                <w:tab w:val="left" w:pos="9214"/>
              </w:tabs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16800,00</w:t>
            </w:r>
          </w:p>
        </w:tc>
      </w:tr>
      <w:tr w:rsidR="00586BC4" w:rsidRPr="00586BC4" w:rsidTr="002B36F9">
        <w:trPr>
          <w:trHeight w:val="1026"/>
          <w:jc w:val="right"/>
        </w:trPr>
        <w:tc>
          <w:tcPr>
            <w:tcW w:w="4028" w:type="pct"/>
          </w:tcPr>
          <w:p w:rsidR="00586BC4" w:rsidRPr="00586BC4" w:rsidRDefault="00586BC4" w:rsidP="002B36F9">
            <w:pPr>
              <w:tabs>
                <w:tab w:val="left" w:pos="9214"/>
              </w:tabs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Должности, отнесенные к ПКГ «Должности работников культуры, искусства и кинематографии ведущего  звена» (3 уровень)</w:t>
            </w:r>
          </w:p>
        </w:tc>
        <w:tc>
          <w:tcPr>
            <w:tcW w:w="972" w:type="pct"/>
          </w:tcPr>
          <w:p w:rsidR="00586BC4" w:rsidRPr="00586BC4" w:rsidRDefault="00586BC4" w:rsidP="00586BC4">
            <w:pPr>
              <w:tabs>
                <w:tab w:val="left" w:pos="9214"/>
              </w:tabs>
              <w:spacing w:after="200" w:line="276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18700,00 </w:t>
            </w:r>
          </w:p>
          <w:p w:rsidR="00586BC4" w:rsidRPr="00586BC4" w:rsidRDefault="00586BC4" w:rsidP="00586BC4">
            <w:pPr>
              <w:tabs>
                <w:tab w:val="left" w:pos="9214"/>
              </w:tabs>
              <w:spacing w:after="200" w:line="276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6BC4" w:rsidRPr="00586BC4" w:rsidTr="002B36F9">
        <w:trPr>
          <w:trHeight w:val="1026"/>
          <w:jc w:val="right"/>
        </w:trPr>
        <w:tc>
          <w:tcPr>
            <w:tcW w:w="4028" w:type="pct"/>
          </w:tcPr>
          <w:p w:rsidR="00586BC4" w:rsidRPr="00586BC4" w:rsidRDefault="00586BC4" w:rsidP="00586BC4">
            <w:pPr>
              <w:tabs>
                <w:tab w:val="left" w:pos="9214"/>
              </w:tabs>
              <w:spacing w:after="200" w:line="276" w:lineRule="auto"/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Должности, отнесенные к ПКГ «Должности руководящего состава учреждений культуры, искусства и кинематографии » (4 уровень)</w:t>
            </w:r>
          </w:p>
        </w:tc>
        <w:tc>
          <w:tcPr>
            <w:tcW w:w="972" w:type="pct"/>
          </w:tcPr>
          <w:p w:rsidR="00586BC4" w:rsidRPr="00586BC4" w:rsidRDefault="00586BC4" w:rsidP="00586BC4">
            <w:pPr>
              <w:tabs>
                <w:tab w:val="left" w:pos="9214"/>
              </w:tabs>
              <w:spacing w:after="200" w:line="276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19572,00</w:t>
            </w:r>
          </w:p>
          <w:p w:rsidR="00586BC4" w:rsidRPr="00586BC4" w:rsidRDefault="00586BC4" w:rsidP="00586BC4">
            <w:pPr>
              <w:tabs>
                <w:tab w:val="left" w:pos="9214"/>
              </w:tabs>
              <w:spacing w:after="200" w:line="276" w:lineRule="auto"/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B36F9" w:rsidRP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С учетом условий труда работникам, занимающим должности работников культуры, искусства и кинематографии, устанавливаются выплаты компенсационного характера, предусмотренные разделом VI настоящего Примерного положения.</w:t>
      </w:r>
    </w:p>
    <w:p w:rsidR="002B36F9" w:rsidRPr="002B36F9" w:rsidRDefault="002B36F9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Работникам Учреждения могут быть установлены следующие выплаты стимулирующего характера:</w:t>
      </w:r>
    </w:p>
    <w:p w:rsidR="00586BC4" w:rsidRP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выплаты за интенсивность и высокие результаты работы;</w:t>
      </w:r>
    </w:p>
    <w:p w:rsidR="00586BC4" w:rsidRP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-выплаты за качество выполняемых работ;</w:t>
      </w:r>
    </w:p>
    <w:p w:rsidR="00586BC4" w:rsidRP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-выплаты по критериям оценки</w:t>
      </w: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</w:t>
      </w:r>
      <w:proofErr w:type="gramStart"/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-в</w:t>
      </w:r>
      <w:proofErr w:type="gramEnd"/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ыплаты за стаж работы, выслугу лет;</w:t>
      </w:r>
    </w:p>
    <w:p w:rsidR="00586BC4" w:rsidRP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-премиальные выплаты по итогам работы.</w:t>
      </w:r>
    </w:p>
    <w:p w:rsidR="00586BC4" w:rsidRP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 стимулирующей выплаты осуществляется решением руководителя Учреждения по согласованию с профсоюзной организацией или иным представителем работников Учреждения в пределах лимитов бюджетных обязательств на оплату труда работников Учреждения, а также средств от приносящей доход деятельности, направленных учреждением на оплату труда работников:</w:t>
      </w:r>
    </w:p>
    <w:p w:rsidR="00586BC4" w:rsidRP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Рекомендуемые размеры и иные условия установления стимулирующих выплат к окладам приведены в пунктах 4 - 8 настоящего раздела Примерного положения.</w:t>
      </w:r>
    </w:p>
    <w:p w:rsid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Выплаты стимулирующего характера устанавливаются с учетом выполнения показателей эффективности деятельности, являющихся приложением (не приводится) к настоящему Примерному </w:t>
      </w: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поло</w:t>
      </w:r>
      <w:r w:rsidR="002B36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жению.</w:t>
      </w:r>
    </w:p>
    <w:p w:rsidR="002B36F9" w:rsidRDefault="002B36F9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Выплата за интенсивность и высокие результаты могут устанавливаться как в абсолютном </w:t>
      </w: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значении</w:t>
      </w:r>
      <w:proofErr w:type="gramEnd"/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так и в процентном отноше</w:t>
      </w:r>
      <w:r w:rsidR="002B36F9">
        <w:rPr>
          <w:rFonts w:ascii="Times New Roman" w:eastAsia="Calibri" w:hAnsi="Times New Roman" w:cs="Times New Roman"/>
          <w:sz w:val="28"/>
          <w:szCs w:val="28"/>
        </w:rPr>
        <w:t>нии к окладу, но не более 200%.</w:t>
      </w:r>
    </w:p>
    <w:p w:rsidR="002B36F9" w:rsidRDefault="002B36F9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Выплата за качество выполняемых работ - устанавливается работникам, которым присвоена ученая степень, почетное звание по основному профилю</w:t>
      </w:r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деятельности, а также за знание и использование в работе одного и более иностранных языков. Рекомендуемый размер:</w:t>
      </w:r>
    </w:p>
    <w:p w:rsidR="00586BC4" w:rsidRPr="00586BC4" w:rsidRDefault="00586BC4" w:rsidP="002B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10% от оклада за ученую степень кандидата наук (</w:t>
      </w:r>
      <w:proofErr w:type="gramStart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ВАК России о выдаче диплома), за почетное звание «Заслуженный» и за почетное звание Ставропольского края в сфере культуры и искусства;</w:t>
      </w:r>
    </w:p>
    <w:p w:rsidR="00586BC4" w:rsidRPr="002B36F9" w:rsidRDefault="00586BC4" w:rsidP="002B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15% от оклада за знание и использование в работе одного и более иностранных языков;</w:t>
      </w:r>
    </w:p>
    <w:p w:rsidR="00586BC4" w:rsidRPr="002B36F9" w:rsidRDefault="00586BC4" w:rsidP="002B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20% от оклада за ученую степень доктора наук (</w:t>
      </w:r>
      <w:proofErr w:type="gramStart"/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ВАК России о выдаче диплома) или за почетное звание «Народный»;</w:t>
      </w:r>
    </w:p>
    <w:p w:rsidR="00586BC4" w:rsidRPr="002B36F9" w:rsidRDefault="00586BC4" w:rsidP="002B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25% от оклада за ученую степень кандидата наук (</w:t>
      </w:r>
      <w:proofErr w:type="gramStart"/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ВАК России о выдаче диплома) или за почетное звание «Заслуженный» при одновременном знании и использовании в работе одного и более иностранных языков;</w:t>
      </w:r>
    </w:p>
    <w:p w:rsidR="00586BC4" w:rsidRPr="002B36F9" w:rsidRDefault="00586BC4" w:rsidP="002B3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35% от оклада за ученую степень доктора наук (</w:t>
      </w:r>
      <w:proofErr w:type="gramStart"/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ВАК России о выдаче диплома) или за почетное звание «Народный» при одновременном знании и использовании в работе одного и более иностранных языков</w:t>
      </w:r>
      <w:r w:rsidR="002971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12D" w:rsidRDefault="00586BC4" w:rsidP="00297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имеющим звания «Почетный работник культуры Ставропольского края», «Почетный деятель искусств Ставропольского края», награжденный знаком отличия Министерства культуры Ставропольского края «Почетный наставник в сфере культуры» - до 10 % от ставки заработн</w:t>
      </w:r>
      <w:r w:rsidR="00297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плат</w:t>
      </w:r>
      <w:proofErr w:type="gramStart"/>
      <w:r w:rsidR="0029712D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="0029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оклада). </w:t>
      </w:r>
    </w:p>
    <w:p w:rsidR="0029712D" w:rsidRDefault="0029712D" w:rsidP="00297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2D" w:rsidRDefault="00586BC4" w:rsidP="00297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Pr="0029712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9712D">
        <w:rPr>
          <w:rFonts w:ascii="Times New Roman" w:eastAsia="Calibri" w:hAnsi="Times New Roman" w:cs="Times New Roman"/>
          <w:sz w:val="28"/>
          <w:szCs w:val="28"/>
        </w:rPr>
        <w:t>Работникам, занимающим должности специалистов, выплачиваются стимулирующие</w:t>
      </w:r>
      <w:r w:rsidRPr="002B36F9">
        <w:rPr>
          <w:rFonts w:ascii="Times New Roman" w:eastAsia="Calibri" w:hAnsi="Times New Roman" w:cs="Times New Roman"/>
          <w:sz w:val="28"/>
          <w:szCs w:val="28"/>
        </w:rPr>
        <w:t xml:space="preserve"> выплаты по критериям оценки, утвержденным приказом руководителя</w:t>
      </w:r>
      <w:r w:rsidR="002971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712D" w:rsidRDefault="0029712D" w:rsidP="00297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C4" w:rsidRPr="0029712D" w:rsidRDefault="00586BC4" w:rsidP="00297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Выплата за стаж работы, выслугу лет устанавливается работникам в зависимости от общего количества лет, проработанных в Учреждениях (государственных или (и) муниципальных). Рекомендуемые размеры (в процентах от оклада):</w:t>
      </w:r>
    </w:p>
    <w:p w:rsidR="00586BC4" w:rsidRP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выслуге лет от 1 года до 3 лет - 5%;</w:t>
      </w:r>
    </w:p>
    <w:p w:rsidR="00586BC4" w:rsidRPr="002B36F9" w:rsidRDefault="00586BC4" w:rsidP="002B36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выслуге лет от 3 до 5 лет - 10%;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</w:t>
      </w:r>
      <w:r w:rsid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выслуге лет свыше 5 лет - 15%.</w:t>
      </w:r>
    </w:p>
    <w:p w:rsidR="0029712D" w:rsidRP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712D" w:rsidRP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Работникам учреждения,</w:t>
      </w:r>
      <w:r w:rsidR="00586BC4"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выплачиваются премии, предусмотренные разделом VII настоящего Примерного положения.</w:t>
      </w:r>
    </w:p>
    <w:p w:rsidR="0029712D" w:rsidRP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формировании систем оплаты труда работников необходимо учитывать:</w:t>
      </w:r>
    </w:p>
    <w:p w:rsidR="0029712D" w:rsidRDefault="00586BC4" w:rsidP="00297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1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артистического</w:t>
      </w:r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художественного персонала, в отношении оплаты труда которых установлены нормы выступлений (постановок) в месяц, фиксированными размерами оплаты труда являются размеры ставок заработной платы, устанавливаемые за работу в течение месяца исходя из установленной нормы выступлений (постановок), являющиеся расчетными величинами, применяемыми при исчислении заработной платы этих работников с учетом фактического колич</w:t>
      </w:r>
      <w:r w:rsidR="0029712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выступлений (постановок).</w:t>
      </w:r>
      <w:proofErr w:type="gramEnd"/>
    </w:p>
    <w:p w:rsidR="0029712D" w:rsidRDefault="0029712D" w:rsidP="00297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12D" w:rsidRDefault="0029712D" w:rsidP="00297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</w:t>
      </w:r>
      <w:r w:rsidR="00586BC4"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работника в служебную поездку за ним </w:t>
      </w:r>
      <w:r w:rsidR="00586BC4"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сохраняется средняя заработная плата.</w:t>
      </w:r>
    </w:p>
    <w:p w:rsidR="00586BC4" w:rsidRPr="00586BC4" w:rsidRDefault="00586BC4" w:rsidP="002971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работников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</w:t>
      </w:r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выплачивается в двойном размере.</w:t>
      </w:r>
    </w:p>
    <w:p w:rsidR="00586BC4" w:rsidRPr="0029712D" w:rsidRDefault="00586BC4" w:rsidP="002971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IV. Порядок и условия оплаты труда работников, занимающих общеотраслевые должности специалистов и служащих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Pr="0029712D" w:rsidRDefault="00586BC4" w:rsidP="002971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Рекомендуемый минимальный размер окладов работников Учреждения – 13272,00 рубля.</w:t>
      </w:r>
    </w:p>
    <w:p w:rsidR="0029712D" w:rsidRPr="0029712D" w:rsidRDefault="0029712D" w:rsidP="002971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Должностные оклады руководителей структурных подразделений, специалистов и служащих устанавливаются в зависимости от отнесения занимаемых ими общеотраслевых должностей руководителей, специалистов и служащих к профессиона</w:t>
      </w:r>
      <w:r w:rsid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льным квалификационным группам.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С учетом условий труда работникам, занимающим общеотраслевые должности руководителей, специалистов и служащих устанавливаются выплаты компенсационного характера, предусмотренные разделом VI настоящего Примерного положения.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Работникам Учреждения могут быть установлены следующие выплаты стимулирующего характера: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выплаты за интенсивность и высокие результаты работы;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выплаты по критериям оценки;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выплаты за стаж работы, выслугу лет;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премиальные выплаты по итогам работы.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 стимулирующей выплаты осуществляется решением руководителя Учреждения по согласованию с профсоюзной организацией или иным представителем работников Учреждения в пределах лимитов бюджетных обязательств на оплату труда работников Учреждения, а также средств от приносящей доход деятельности, направленных Учреждением на оплату труда работников: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Рекомендуемые размеры и иные условия установления стимулирующих выплат к окладам приведены в пунктах 6 - 9 настоящег</w:t>
      </w:r>
      <w:r w:rsid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раздела Примерного положения.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</w:t>
      </w:r>
      <w:r w:rsidR="00297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12D">
        <w:rPr>
          <w:rFonts w:ascii="Times New Roman" w:eastAsia="Calibri" w:hAnsi="Times New Roman" w:cs="Times New Roman"/>
          <w:sz w:val="28"/>
          <w:szCs w:val="28"/>
        </w:rPr>
        <w:t xml:space="preserve">Выплата за интенсивность и высокие результаты могут устанавливаться как в абсолютном </w:t>
      </w:r>
      <w:proofErr w:type="gramStart"/>
      <w:r w:rsidRPr="0029712D">
        <w:rPr>
          <w:rFonts w:ascii="Times New Roman" w:eastAsia="Calibri" w:hAnsi="Times New Roman" w:cs="Times New Roman"/>
          <w:sz w:val="28"/>
          <w:szCs w:val="28"/>
        </w:rPr>
        <w:t>значении</w:t>
      </w:r>
      <w:proofErr w:type="gramEnd"/>
      <w:r w:rsidRPr="0029712D">
        <w:rPr>
          <w:rFonts w:ascii="Times New Roman" w:eastAsia="Calibri" w:hAnsi="Times New Roman" w:cs="Times New Roman"/>
          <w:sz w:val="28"/>
          <w:szCs w:val="28"/>
        </w:rPr>
        <w:t xml:space="preserve"> так и в процентном отношении к окладу, но не более 200%.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Calibri" w:hAnsi="Times New Roman" w:cs="Times New Roman"/>
          <w:sz w:val="28"/>
          <w:szCs w:val="28"/>
        </w:rPr>
        <w:t>6. Работникам, занимающим должности специалистов, выплачиваются стимулирующие выплаты по критериям оценки, утвержденным приказом руководителя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7. Выплата за стаж работы, выслугу лет устанавливается работникам из числа служащих в зависимости от общего количества лет, проработанных в Учреждениях (государственных или (и) муниципальных) </w:t>
      </w: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органах государственной власти и муниципального самоуправления. Рекомендуемые размеры (в процентах от оклада):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выслуге лет от 1 года до 3 лет - 5%;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выслуге лет от 3 до 5 лет - 10%;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</w:t>
      </w:r>
      <w:r w:rsid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выслуге лет свыше 5 лет - 15%.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Работникам, занимающим должности служащих, выплачиваются премии, предусмотренные разделом VII настоящего Примерного положения.</w:t>
      </w:r>
    </w:p>
    <w:p w:rsidR="0029712D" w:rsidRPr="00586BC4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Pr="0029712D" w:rsidRDefault="00586BC4" w:rsidP="00586B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V. Порядок и условия оплаты труда работников, осуществляющих профессиональную деятельность по профессиям рабочих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Рекомендуемый минимальный размер окладов работников Учреждения -13000,00рублей.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С учетом условий труда рабочим устанавливаются выплаты компенсационного характера, предусмотренные разделом VI настоящего Примерного положения.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Положением об оплате и стимулировании труда работников Учреждения устанавливаются следующие выплаты стимулирующего характера: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-выплаты за интенсивность и высокие результаты работы;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-выплаты за стаж работы, выслугу лет;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-премиальные выплаты по итогам работы за соответствующий период.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Установление выплат стимулирующего характера осуществляется решением руководителя по согласованию с профсоюзной организацией или иным представителем работников Учреждения в пределах лимитов бюджетных обязательств на оплату труда работников Учреждения, а также средств от приносящей доход деятельности, направленных Учреждением на оплату труда работников.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Размеры и иные условия установления выплат стимулирующего характера к окладам приведены в пунктах 4 - 6 настоящег</w:t>
      </w:r>
      <w:r w:rsid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раздела Примерного положения.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Работникам рабочих профессий может устанавливаться выплата за интенсивность и высокие результаты работы. Размер выплаты может устанавливаться как в абсолютном значении, так и в процентном отношении к окладу. Выплата устанавливается сроком не более 1 года, по </w:t>
      </w: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истечении которого может быть сохранена или отменена. Рекомендуемый размер - до 110 процентов оклада.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</w:t>
      </w:r>
      <w:proofErr w:type="gramStart"/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Работникам рабочих профессий может устанавливаться выплата за стаж работы, выслугу лет - в процентах от оклада в зависимости от общего количества лет, проработанных в Учреждениях):</w:t>
      </w:r>
      <w:proofErr w:type="gramEnd"/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выслуге лет от 1 года до 3 лет - 5%;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выслуге лет от 3 до 5 лет - 10%;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</w:t>
      </w:r>
      <w:r w:rsid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выслуге лет свыше 5 лет - 15%.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Рабочим устанавливаются премиальные выплаты, предусмотренные разделом VII настоящего Примерного положения.</w:t>
      </w:r>
    </w:p>
    <w:p w:rsidR="00586BC4" w:rsidRPr="0029712D" w:rsidRDefault="00586BC4" w:rsidP="00586B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29712D" w:rsidRDefault="00586BC4" w:rsidP="00586B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VI. Порядок и условия установления</w:t>
      </w:r>
      <w:r w:rsidRPr="002971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 компенсационного характера</w:t>
      </w:r>
    </w:p>
    <w:p w:rsidR="0029712D" w:rsidRDefault="0029712D" w:rsidP="00586B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Работникам Учреждения могут быть осуществлены следующие выплаты компенсационного характера: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за работу в Учреждениях, расположенных в сельской местности;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за совмещение профессий (должностей);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за расширение зон обслуживания;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за работу в ночное время;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за работу в выходные и нерабочие праздничные дни;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за сверхурочную работу;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Выплаты компенсационного характера устанавливаются в процентах к окладам (должностным окладам) или в фиксированной сумме, кроме коэффициента к заработной плате за работу в пу</w:t>
      </w:r>
      <w:r w:rsid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стынных и безводных местностях.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Рекомендуемый размер выплаты специалистам за работу в Учреждениях, расположенных в сельской местности, - 25% от оклада.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5.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Доплата за работу в ночное время производится работникам за каждый час работы в ночное время. Ночным считается время с 10 ч</w:t>
      </w:r>
      <w:r w:rsid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асов вечера до 6 часов утра. </w:t>
      </w: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Рекомендуемый минимальный размер доплаты - 20 процентов части оклада (должностного оклада) за час работы работника.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 доплаты за ночное время, установленный трудовым законодательством и иными нормативными правовыми актами, не может быть пересм</w:t>
      </w:r>
      <w:r w:rsid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отрен в сторону его уменьшения.</w:t>
      </w:r>
    </w:p>
    <w:p w:rsidR="0029712D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Расчет части оклада (должностного оклада) за час работы </w:t>
      </w:r>
      <w:r w:rsidRP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определяется путем деления оклада (должностного оклада) работника на среднемесячное количество рабочих часов в со</w:t>
      </w:r>
      <w:r w:rsidR="0029712D" w:rsidRP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ответствующем календарном году.</w:t>
      </w:r>
    </w:p>
    <w:p w:rsidR="0029712D" w:rsidRP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 Оплата за работу в выходные и нерабочие праздничные дни производится работникам, </w:t>
      </w:r>
      <w:proofErr w:type="spellStart"/>
      <w:r w:rsidRP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привлекавшимся</w:t>
      </w:r>
      <w:proofErr w:type="spellEnd"/>
      <w:r w:rsidRP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 работе в выходные и нерабочие праздничные дни, в соответствии со статьей </w:t>
      </w: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153 </w:t>
      </w:r>
      <w:hyperlink r:id="rId14" w:history="1">
        <w:r w:rsidRPr="0029712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Количество рабочих смен и графики сменности в выходные и праздничные дни устанавливаются приказом руководителя Учреждения с учетом мнения выборного органа первичной профсоюзной организации.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соответствии со </w:t>
      </w: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статьей 153 </w:t>
      </w:r>
      <w:hyperlink r:id="rId15" w:history="1">
        <w:r w:rsidRPr="0029712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</w:t>
      </w:r>
      <w:r w:rsidRP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день оплачивается в одинарном размере, а день отдыха оплате не подлежит.</w:t>
      </w:r>
      <w:r w:rsidR="0029712D" w:rsidRP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Размер доплаты за работу в выходные</w:t>
      </w: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нерабочие праздничные дни рассчитывается исходя из размера дневной ставки с учетом компенсационных и стимулирующих выплат.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Дневная ставка рассчитывается путем деления установленного работнику оклада (должностного оклада), стимулирующих и компенсационных доплат и надбавок на количество рабочих дней в месяце, за который рассчитывается доплата.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если работник отработал неполный день, размер доплаты за работу в выходные и нерабочие праздничные дни рассчитывается исходя из размера часовой ставки, количества фактически отработанных часов.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Часовую ставку рекомендуется рассчитывать путем деления установленного работнику оклада (должностного оклада), стимулирующих и компенсационных доплат и надбавок на количество рабочих часов в месяце, за который рассчитывается доплата.</w:t>
      </w:r>
    </w:p>
    <w:p w:rsidR="0029712D" w:rsidRDefault="00586BC4" w:rsidP="002971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Оплата за работу в выходные и нерабочие праздничные дни оформляется прика</w:t>
      </w:r>
      <w:r w:rsid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зом руководителя по учреждению.</w:t>
      </w:r>
    </w:p>
    <w:p w:rsidR="0029712D" w:rsidRDefault="0029712D" w:rsidP="002971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29712D" w:rsidRDefault="00586BC4" w:rsidP="002971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8. Повышенная оплата сверхурочной работы составляет за первые два часа работы не </w:t>
      </w:r>
      <w:proofErr w:type="gramStart"/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менее полуторного</w:t>
      </w:r>
      <w:proofErr w:type="gramEnd"/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размера, за последующие часы - двойного размера в соответствии со статьей 152 </w:t>
      </w:r>
      <w:hyperlink r:id="rId16" w:history="1">
        <w:r w:rsidRPr="0029712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29712D" w:rsidRDefault="00586BC4" w:rsidP="00586BC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VII. Порядок и условия премирования работников Учреждения</w:t>
      </w:r>
    </w:p>
    <w:p w:rsidR="0029712D" w:rsidRP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Работникам в целях поощрения за выполненную работу в Учреждении могут быть установлены следующие премиальные выплаты: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-премия по итогам работы (за месяц, квартал, полугодие, год);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-премия за качество выполняемых работ;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премия за выполнение особо важных и срочных работ.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Премирование осуществляется в соответствии с Положением о премировании работников Учреждения, в пределах лимитов бюджетных обязательств на оплату труда Учреждения, а также средств от приносящей доход деятельности, направленных Учреждением на оплату т</w:t>
      </w:r>
      <w:r w:rsid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руда работников: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Премия по итогам работы (за месяц, квартал, полугодие, год) выплачивается с целью поощрения работников за общие результаты труда по итогам работы.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премировании учитывается: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успешное и добросовестное исполнение работником своих должностных - обязанностей в соответствующем периоде;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инициатива, творчество и применение в работе современных форм и методов организации труда;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организация качественной подготовки и проведения мероприятий, связанных с уставной деятельностью Учреждения;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участие в течение месяца в выполнении важных работ, мероприятий.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Премия по итогам работы (за месяц, квартал, полугодие, год) выплачивается в пределах имеющихся средств Учреждения. Конкретный размер премии может определяться как в процентах к окладу (должностному окладу), тарифной ставке работника, так и в абсолютном размере. Максимальным размером премия по итогам работы не ограничена.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месяц.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 </w:t>
      </w:r>
      <w:r w:rsidRPr="0029712D">
        <w:rPr>
          <w:rFonts w:ascii="Times New Roman" w:eastAsia="Calibri" w:hAnsi="Times New Roman" w:cs="Times New Roman"/>
          <w:sz w:val="28"/>
          <w:szCs w:val="28"/>
        </w:rPr>
        <w:t>Премия за качество выполняемых работ – выплачивается работникам единовременно в размере не более</w:t>
      </w:r>
      <w:r w:rsidR="0029712D">
        <w:rPr>
          <w:rFonts w:ascii="Times New Roman" w:eastAsia="Calibri" w:hAnsi="Times New Roman" w:cs="Times New Roman"/>
          <w:sz w:val="28"/>
          <w:szCs w:val="28"/>
        </w:rPr>
        <w:t xml:space="preserve"> 2 окладо</w:t>
      </w:r>
      <w:proofErr w:type="gramStart"/>
      <w:r w:rsidR="0029712D">
        <w:rPr>
          <w:rFonts w:ascii="Times New Roman" w:eastAsia="Calibri" w:hAnsi="Times New Roman" w:cs="Times New Roman"/>
          <w:sz w:val="28"/>
          <w:szCs w:val="28"/>
        </w:rPr>
        <w:t>в(</w:t>
      </w:r>
      <w:proofErr w:type="gramEnd"/>
      <w:r w:rsidR="0029712D">
        <w:rPr>
          <w:rFonts w:ascii="Times New Roman" w:eastAsia="Calibri" w:hAnsi="Times New Roman" w:cs="Times New Roman"/>
          <w:sz w:val="28"/>
          <w:szCs w:val="28"/>
        </w:rPr>
        <w:t xml:space="preserve">должностных окладов </w:t>
      </w:r>
      <w:r w:rsidRPr="0029712D">
        <w:rPr>
          <w:rFonts w:ascii="Times New Roman" w:eastAsia="Calibri" w:hAnsi="Times New Roman" w:cs="Times New Roman"/>
          <w:sz w:val="28"/>
          <w:szCs w:val="28"/>
        </w:rPr>
        <w:t>при:</w:t>
      </w:r>
    </w:p>
    <w:p w:rsidR="00586BC4" w:rsidRPr="0029712D" w:rsidRDefault="00586BC4" w:rsidP="0029712D">
      <w:pPr>
        <w:tabs>
          <w:tab w:val="left" w:pos="9214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9712D">
        <w:rPr>
          <w:rFonts w:ascii="Times New Roman" w:eastAsia="Calibri" w:hAnsi="Times New Roman" w:cs="Times New Roman"/>
          <w:sz w:val="28"/>
          <w:szCs w:val="28"/>
        </w:rPr>
        <w:t>- поощрении Президентом Российской Федерации, Правительством Российской Федерации, присвоении почётных званий Российской Федерации и награждении знаками отличия Российской Федерации, награждении орденами и медалями Российской Федерации; награждении Почетной грамотой Министерства культуры Российской Федерации;</w:t>
      </w:r>
      <w:proofErr w:type="gramEnd"/>
    </w:p>
    <w:p w:rsidR="00586BC4" w:rsidRPr="0029712D" w:rsidRDefault="00586BC4" w:rsidP="0029712D">
      <w:pPr>
        <w:tabs>
          <w:tab w:val="left" w:pos="9214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12D">
        <w:rPr>
          <w:rFonts w:ascii="Times New Roman" w:eastAsia="Calibri" w:hAnsi="Times New Roman" w:cs="Times New Roman"/>
          <w:sz w:val="28"/>
          <w:szCs w:val="28"/>
        </w:rPr>
        <w:t>в размере до 50% от оклад</w:t>
      </w:r>
      <w:proofErr w:type="gramStart"/>
      <w:r w:rsidRPr="0029712D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29712D">
        <w:rPr>
          <w:rFonts w:ascii="Times New Roman" w:eastAsia="Calibri" w:hAnsi="Times New Roman" w:cs="Times New Roman"/>
          <w:sz w:val="28"/>
          <w:szCs w:val="28"/>
        </w:rPr>
        <w:t>должностного ок</w:t>
      </w:r>
      <w:r w:rsidR="0029712D">
        <w:rPr>
          <w:rFonts w:ascii="Times New Roman" w:eastAsia="Calibri" w:hAnsi="Times New Roman" w:cs="Times New Roman"/>
          <w:sz w:val="28"/>
          <w:szCs w:val="28"/>
        </w:rPr>
        <w:t xml:space="preserve">лада) при: поощрении  краевыми </w:t>
      </w:r>
      <w:r w:rsidRPr="0029712D">
        <w:rPr>
          <w:rFonts w:ascii="Times New Roman" w:eastAsia="Calibri" w:hAnsi="Times New Roman" w:cs="Times New Roman"/>
          <w:sz w:val="28"/>
          <w:szCs w:val="28"/>
        </w:rPr>
        <w:t>наградами и грамотами</w:t>
      </w:r>
      <w:r w:rsidR="0029712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712D" w:rsidRDefault="00586BC4" w:rsidP="0029712D">
      <w:pPr>
        <w:tabs>
          <w:tab w:val="num" w:pos="0"/>
          <w:tab w:val="left" w:pos="9214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12D">
        <w:rPr>
          <w:rFonts w:ascii="Times New Roman" w:eastAsia="Calibri" w:hAnsi="Times New Roman" w:cs="Times New Roman"/>
          <w:sz w:val="28"/>
          <w:szCs w:val="28"/>
        </w:rPr>
        <w:t>в размере до 30% от оклад</w:t>
      </w:r>
      <w:proofErr w:type="gramStart"/>
      <w:r w:rsidRPr="0029712D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29712D">
        <w:rPr>
          <w:rFonts w:ascii="Times New Roman" w:eastAsia="Calibri" w:hAnsi="Times New Roman" w:cs="Times New Roman"/>
          <w:sz w:val="28"/>
          <w:szCs w:val="28"/>
        </w:rPr>
        <w:t>должностного оклада)  при: награждении почетной грамотой главы Новоселицкого муниципального</w:t>
      </w:r>
      <w:r w:rsidR="0029712D">
        <w:rPr>
          <w:rFonts w:ascii="Times New Roman" w:eastAsia="Calibri" w:hAnsi="Times New Roman" w:cs="Times New Roman"/>
          <w:sz w:val="28"/>
          <w:szCs w:val="28"/>
        </w:rPr>
        <w:t xml:space="preserve"> округа, начальника ОК АНМО СК.</w:t>
      </w:r>
    </w:p>
    <w:p w:rsidR="0029712D" w:rsidRDefault="0029712D" w:rsidP="0029712D">
      <w:pPr>
        <w:tabs>
          <w:tab w:val="num" w:pos="0"/>
          <w:tab w:val="left" w:pos="9214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29712D" w:rsidRDefault="00586BC4" w:rsidP="0029712D">
      <w:pPr>
        <w:tabs>
          <w:tab w:val="num" w:pos="0"/>
          <w:tab w:val="left" w:pos="9214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 размером премия за выполнение особо важных работ и провед</w:t>
      </w:r>
      <w:r w:rsid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ение мероприятий не ограничена.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Премии, предусмотренные настоящим Примерным положением, учитываются в составе средней заработной платы для исчисления пенсий, отпусков, пособий по временной нетрудоспособности и т.д.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Выплата премии согласовывается с первичной профсоюзной организацией Учреждения или иным представительным органом работников Учреждения.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86BC4" w:rsidRDefault="00586BC4" w:rsidP="002971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VIII. Объемные показатели и порядок отнесения Учреждений к группам по оплате труда руководящих работников</w:t>
      </w:r>
    </w:p>
    <w:p w:rsidR="0029712D" w:rsidRPr="0029712D" w:rsidRDefault="0029712D" w:rsidP="002971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Группа по оплате труда руководящих работников муниципальных учреждений культуры устанавливается отделом  культуры администрации Новоселицкого муниципального округа Ставропольского края по результатам работы за год. </w:t>
      </w:r>
      <w:r w:rsidRPr="0029712D">
        <w:rPr>
          <w:rFonts w:ascii="Times New Roman" w:eastAsia="Times New Roman" w:hAnsi="Times New Roman" w:cs="Times New Roman"/>
          <w:sz w:val="28"/>
          <w:szCs w:val="28"/>
        </w:rPr>
        <w:t>Отнесение Учреждений к одной из 4-х групп по оплате труда руководителей производится по сумме баллов после оценки сложности по следующим показателям: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учреждений культурно-досугового типа</w:t>
      </w:r>
      <w:r w:rsidRPr="002971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3321"/>
      </w:tblGrid>
      <w:tr w:rsidR="0029712D" w:rsidRPr="0029712D" w:rsidTr="0029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BC4" w:rsidRPr="0029712D" w:rsidRDefault="00586BC4" w:rsidP="0058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по оплате труда    </w:t>
            </w:r>
          </w:p>
        </w:tc>
        <w:tc>
          <w:tcPr>
            <w:tcW w:w="0" w:type="auto"/>
            <w:vAlign w:val="center"/>
            <w:hideMark/>
          </w:tcPr>
          <w:p w:rsidR="00586BC4" w:rsidRPr="0029712D" w:rsidRDefault="00586BC4" w:rsidP="0058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условных единиц    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BC4" w:rsidRPr="0029712D" w:rsidRDefault="00586BC4" w:rsidP="0058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 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86BC4" w:rsidRPr="0029712D" w:rsidRDefault="00586BC4" w:rsidP="0058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300                      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BC4" w:rsidRPr="0029712D" w:rsidRDefault="00586BC4" w:rsidP="0058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86BC4" w:rsidRPr="0029712D" w:rsidRDefault="00586BC4" w:rsidP="0058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220 до 300                  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BC4" w:rsidRPr="0029712D" w:rsidRDefault="00586BC4" w:rsidP="0058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86BC4" w:rsidRPr="0029712D" w:rsidRDefault="00586BC4" w:rsidP="0058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130 до 220                  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6BC4" w:rsidRPr="0029712D" w:rsidRDefault="00586BC4" w:rsidP="0058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IV          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586BC4" w:rsidRPr="0029712D" w:rsidRDefault="00586BC4" w:rsidP="00586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80 до 130                   </w:t>
            </w:r>
          </w:p>
        </w:tc>
      </w:tr>
    </w:tbl>
    <w:p w:rsidR="00586BC4" w:rsidRPr="0029712D" w:rsidRDefault="00586BC4" w:rsidP="00297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r w:rsidRPr="00297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условных единиц определяется следующим образом:</w:t>
      </w:r>
    </w:p>
    <w:tbl>
      <w:tblPr>
        <w:tblW w:w="0" w:type="auto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1460"/>
        <w:gridCol w:w="3462"/>
      </w:tblGrid>
      <w:tr w:rsidR="0029712D" w:rsidRPr="0029712D" w:rsidTr="0029712D">
        <w:trPr>
          <w:tblCellSpacing w:w="15" w:type="dxa"/>
        </w:trPr>
        <w:tc>
          <w:tcPr>
            <w:tcW w:w="4477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Количество клубных формирований </w:t>
            </w:r>
          </w:p>
        </w:tc>
        <w:tc>
          <w:tcPr>
            <w:tcW w:w="1430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единиц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одно клубное формирование       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4477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культурно-досуговых мероприятий на платной основе </w:t>
            </w:r>
          </w:p>
        </w:tc>
        <w:tc>
          <w:tcPr>
            <w:tcW w:w="1430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каждое      мероприятие        </w:t>
            </w:r>
          </w:p>
        </w:tc>
      </w:tr>
      <w:tr w:rsidR="0029712D" w:rsidRPr="0029712D" w:rsidTr="0029712D">
        <w:trPr>
          <w:trHeight w:val="318"/>
          <w:tblCellSpacing w:w="15" w:type="dxa"/>
        </w:trPr>
        <w:tc>
          <w:tcPr>
            <w:tcW w:w="4477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кинозала</w:t>
            </w:r>
          </w:p>
        </w:tc>
        <w:tc>
          <w:tcPr>
            <w:tcW w:w="1430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единиц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один зал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4477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коллективов, имеющих звание "</w:t>
            </w:r>
            <w:proofErr w:type="gramStart"/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</w:t>
            </w:r>
            <w:proofErr w:type="gramEnd"/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(образцовый)"  </w:t>
            </w:r>
          </w:p>
        </w:tc>
        <w:tc>
          <w:tcPr>
            <w:tcW w:w="1430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единиц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коллектив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творческих коллективов в смотрах, фестивалях, конкурсах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4477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международных                   </w:t>
            </w:r>
          </w:p>
        </w:tc>
        <w:tc>
          <w:tcPr>
            <w:tcW w:w="1430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единиц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каждое участие)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4477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всероссийских                   </w:t>
            </w:r>
          </w:p>
        </w:tc>
        <w:tc>
          <w:tcPr>
            <w:tcW w:w="1430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единиц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каждое участие)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4477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региональных                    </w:t>
            </w:r>
          </w:p>
        </w:tc>
        <w:tc>
          <w:tcPr>
            <w:tcW w:w="1430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единицы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каждое участие)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4477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краевых               </w:t>
            </w:r>
          </w:p>
        </w:tc>
        <w:tc>
          <w:tcPr>
            <w:tcW w:w="1430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единицы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каждое участие)</w:t>
            </w:r>
          </w:p>
        </w:tc>
      </w:tr>
      <w:tr w:rsidR="0029712D" w:rsidRPr="0029712D" w:rsidTr="0029712D">
        <w:trPr>
          <w:tblCellSpacing w:w="15" w:type="dxa"/>
        </w:trPr>
        <w:tc>
          <w:tcPr>
            <w:tcW w:w="4477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окружных             </w:t>
            </w:r>
          </w:p>
        </w:tc>
        <w:tc>
          <w:tcPr>
            <w:tcW w:w="1430" w:type="dxa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единицы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каждое участие)</w:t>
            </w:r>
          </w:p>
        </w:tc>
      </w:tr>
    </w:tbl>
    <w:p w:rsidR="00586BC4" w:rsidRPr="0029712D" w:rsidRDefault="00586BC4" w:rsidP="002971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12D">
        <w:rPr>
          <w:rFonts w:ascii="Times New Roman" w:hAnsi="Times New Roman" w:cs="Times New Roman"/>
          <w:sz w:val="28"/>
          <w:szCs w:val="28"/>
        </w:rPr>
        <w:t>б) Объемные показатели историко-краеведческого музея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17"/>
        <w:gridCol w:w="1843"/>
      </w:tblGrid>
      <w:tr w:rsidR="0029712D" w:rsidRPr="0029712D" w:rsidTr="0029712D"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 труда</w:t>
            </w:r>
          </w:p>
        </w:tc>
        <w:tc>
          <w:tcPr>
            <w:tcW w:w="31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посетителей в год (тыс. чел.)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экспонатов основного фонда (тыс. ед.)</w:t>
            </w:r>
          </w:p>
        </w:tc>
      </w:tr>
      <w:tr w:rsidR="0029712D" w:rsidRPr="0029712D" w:rsidTr="0029712D"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1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</w:t>
            </w:r>
          </w:p>
        </w:tc>
      </w:tr>
      <w:tr w:rsidR="0029712D" w:rsidRPr="0029712D" w:rsidTr="0029712D"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1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 до 10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до 30</w:t>
            </w:r>
          </w:p>
        </w:tc>
      </w:tr>
      <w:tr w:rsidR="0029712D" w:rsidRPr="0029712D" w:rsidTr="0029712D">
        <w:trPr>
          <w:trHeight w:val="384"/>
        </w:trPr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31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8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</w:t>
            </w:r>
          </w:p>
        </w:tc>
      </w:tr>
      <w:tr w:rsidR="0029712D" w:rsidRPr="0029712D" w:rsidTr="0029712D">
        <w:tc>
          <w:tcPr>
            <w:tcW w:w="439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31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</w:tr>
    </w:tbl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Если один из показателей ниже установленного для данной группы, то отделом культуры Новоселицкого муниципального округа Ставропольского края учреждение может быть отнесено к данной группе при достижении учреждением высоких результатов в работе.</w:t>
      </w:r>
    </w:p>
    <w:p w:rsidR="00586BC4" w:rsidRP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hAnsi="Times New Roman" w:cs="Times New Roman"/>
          <w:sz w:val="28"/>
          <w:szCs w:val="28"/>
        </w:rPr>
        <w:t xml:space="preserve">г.) Объемные показатели </w:t>
      </w:r>
      <w:proofErr w:type="spellStart"/>
      <w:r w:rsidRPr="0029712D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Pr="0029712D">
        <w:rPr>
          <w:rFonts w:ascii="Times New Roman" w:hAnsi="Times New Roman" w:cs="Times New Roman"/>
          <w:sz w:val="28"/>
          <w:szCs w:val="28"/>
        </w:rPr>
        <w:t xml:space="preserve"> центральной библиотеки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2410"/>
        <w:gridCol w:w="2267"/>
      </w:tblGrid>
      <w:tr w:rsidR="0029712D" w:rsidRPr="0029712D" w:rsidTr="0029712D">
        <w:tc>
          <w:tcPr>
            <w:tcW w:w="467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</w:t>
            </w:r>
          </w:p>
        </w:tc>
        <w:tc>
          <w:tcPr>
            <w:tcW w:w="2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Среднегодовое число читателей (тыс. чел)</w:t>
            </w:r>
          </w:p>
        </w:tc>
        <w:tc>
          <w:tcPr>
            <w:tcW w:w="22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Среднегодовое количество книговыдач (тыс. экз.)</w:t>
            </w:r>
          </w:p>
        </w:tc>
      </w:tr>
      <w:tr w:rsidR="0029712D" w:rsidRPr="0029712D" w:rsidTr="0029712D">
        <w:tc>
          <w:tcPr>
            <w:tcW w:w="467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9712D" w:rsidRPr="0029712D" w:rsidTr="0029712D">
        <w:tc>
          <w:tcPr>
            <w:tcW w:w="467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группа</w:t>
            </w:r>
          </w:p>
        </w:tc>
        <w:tc>
          <w:tcPr>
            <w:tcW w:w="2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</w:t>
            </w:r>
          </w:p>
        </w:tc>
        <w:tc>
          <w:tcPr>
            <w:tcW w:w="22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630</w:t>
            </w:r>
          </w:p>
        </w:tc>
      </w:tr>
      <w:tr w:rsidR="0029712D" w:rsidRPr="0029712D" w:rsidTr="0029712D">
        <w:tc>
          <w:tcPr>
            <w:tcW w:w="467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группа</w:t>
            </w:r>
          </w:p>
        </w:tc>
        <w:tc>
          <w:tcPr>
            <w:tcW w:w="2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до 30</w:t>
            </w:r>
          </w:p>
        </w:tc>
        <w:tc>
          <w:tcPr>
            <w:tcW w:w="22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360 до 630</w:t>
            </w:r>
          </w:p>
        </w:tc>
      </w:tr>
      <w:tr w:rsidR="0029712D" w:rsidRPr="0029712D" w:rsidTr="0029712D">
        <w:tc>
          <w:tcPr>
            <w:tcW w:w="467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группа</w:t>
            </w:r>
          </w:p>
        </w:tc>
        <w:tc>
          <w:tcPr>
            <w:tcW w:w="2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10</w:t>
            </w:r>
          </w:p>
        </w:tc>
        <w:tc>
          <w:tcPr>
            <w:tcW w:w="22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170</w:t>
            </w:r>
          </w:p>
        </w:tc>
      </w:tr>
      <w:tr w:rsidR="0029712D" w:rsidRPr="0029712D" w:rsidTr="0029712D">
        <w:tc>
          <w:tcPr>
            <w:tcW w:w="467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группа</w:t>
            </w:r>
          </w:p>
        </w:tc>
        <w:tc>
          <w:tcPr>
            <w:tcW w:w="2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</w:t>
            </w:r>
          </w:p>
        </w:tc>
        <w:tc>
          <w:tcPr>
            <w:tcW w:w="22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BC4" w:rsidRPr="0029712D" w:rsidRDefault="00586BC4" w:rsidP="0029712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 до 170</w:t>
            </w:r>
          </w:p>
        </w:tc>
      </w:tr>
    </w:tbl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один из показателей ниже установленного для данной группы, то отделом культуры Новоселицкого муниципального округа Ставропольского </w:t>
      </w: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края учреждение может быть отнесено к данной группе при достижении учреждением высоких результатов в работе.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Группа по оплате труда Учреждения определяется главным распорядителем средств местного бюджета не чаще 1 раза в год в устанавливаемом порядке на основании документов, подтверждающих наличие указанных объемов работы Учреждения</w:t>
      </w:r>
      <w:r w:rsidR="002971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BC4" w:rsidRDefault="00586BC4" w:rsidP="002971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за каждый дополнительный показатель до 20 баллов.</w:t>
      </w:r>
    </w:p>
    <w:p w:rsidR="0029712D" w:rsidRPr="00586BC4" w:rsidRDefault="0029712D" w:rsidP="002971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86BC4" w:rsidRDefault="00586BC4" w:rsidP="0029712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IX. Другие вопросы оплаты труда</w:t>
      </w:r>
    </w:p>
    <w:p w:rsidR="0029712D" w:rsidRPr="0029712D" w:rsidRDefault="0029712D" w:rsidP="0029712D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</w:t>
      </w: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17" w:history="1">
        <w:r w:rsidRPr="0029712D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и </w:t>
      </w: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иными федеральными законами.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суммы.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</w:t>
      </w:r>
      <w:r w:rsid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Из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по согласованию с профсоюзной организацией или иным представительным органом работников Учреждения на основании письменного заявления работника.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По должностям служащих (профессиям рабочих), размеры окладов по которым не приведены в настоящем Примерном положении, размеры окладов устанавливаются по решению руководителя Учреждения, но не более чем оклад по ПКГ "Должности руководящего состава учреждений культуры, искусства и кинематографии".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По решению руководителя Учреждения на срок до 1 года работникам, занимающим должности служащих из числа художественного и артистического персонала и имеющим большой опыт профессиональной работы, высокое профессиональное мастерство, яркую творческую индивидуальность, широкое признание зрителей и общественности, могут быть установлены особые условия оплаты труда.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Также особые условия оплаты труда могут быть установлены работникам, принимаемым на работу на срок до 1 года для выполнения административных функций или проведения хозяйственных работ, если оплата по соответствующей должности не предусмотрена положением об опла</w:t>
      </w:r>
      <w:r w:rsid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 труда работников Учреждения.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Особые условия оплаты труда (размер оклада, выплаты компенсационного и стимулирующего характера, а также условия их применения) определяются по соглаш</w:t>
      </w:r>
      <w:r w:rsidR="0029712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ению сторон трудового договора.</w:t>
      </w:r>
    </w:p>
    <w:p w:rsidR="0029712D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Особые условия оплаты труда отдельных работников не должны быть хуже, чем условия оплаты работников по занимаемой ими должности (профессии рабочих), предусмотренные настоящим Примерным положением.</w:t>
      </w:r>
    </w:p>
    <w:p w:rsidR="0029712D" w:rsidRPr="00586BC4" w:rsidRDefault="0029712D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Pr="0029712D" w:rsidRDefault="00586BC4" w:rsidP="0029712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1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X. Заключительные положения</w:t>
      </w:r>
    </w:p>
    <w:p w:rsidR="0029712D" w:rsidRDefault="0029712D" w:rsidP="0029712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Средства на оплату труда, формируемые за счет бюджетных ассигнований бюджета Новоселицкого муниципального округа, могут направляться Учреждением на выплаты стимулирующего характера.</w:t>
      </w:r>
    </w:p>
    <w:p w:rsidR="00586BC4" w:rsidRPr="00586BC4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Настоящее Положение является примерным. На его основе Учреждение разрабатывает локальные нормативные акты по оплате труда в порядке, установленном трудовым законодательством.</w:t>
      </w:r>
    </w:p>
    <w:p w:rsidR="0029712D" w:rsidRDefault="00586BC4" w:rsidP="002971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sectPr w:rsidR="0029712D" w:rsidSect="00D258B1">
          <w:pgSz w:w="11906" w:h="16838" w:code="9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  <w:r w:rsidRPr="00586BC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Штатное расписание Учреждения утверждается руководителем этого учреждения по согласованию с отделом культуры Новоселицкого муниципального округа Ставропольского края и включает в себя все должности служащих (профессии рабочих) данного учреждения.</w:t>
      </w:r>
    </w:p>
    <w:p w:rsidR="00586BC4" w:rsidRDefault="00F140A2" w:rsidP="00F140A2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86BC4" w:rsidRPr="00F140A2">
        <w:rPr>
          <w:rFonts w:ascii="Times New Roman" w:hAnsi="Times New Roman" w:cs="Times New Roman"/>
          <w:sz w:val="28"/>
          <w:szCs w:val="28"/>
        </w:rPr>
        <w:t>2</w:t>
      </w:r>
    </w:p>
    <w:p w:rsidR="00F140A2" w:rsidRPr="00F140A2" w:rsidRDefault="00F140A2" w:rsidP="00F140A2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:rsidR="00586BC4" w:rsidRPr="00F140A2" w:rsidRDefault="00586BC4" w:rsidP="00F140A2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F140A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6BC4" w:rsidRPr="00F140A2" w:rsidRDefault="00586BC4" w:rsidP="00F140A2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F140A2">
        <w:rPr>
          <w:rFonts w:ascii="Times New Roman" w:hAnsi="Times New Roman" w:cs="Times New Roman"/>
          <w:sz w:val="28"/>
          <w:szCs w:val="28"/>
        </w:rPr>
        <w:t>Новоселицкого муниципального  округа</w:t>
      </w:r>
    </w:p>
    <w:p w:rsidR="00586BC4" w:rsidRDefault="00586BC4" w:rsidP="00F140A2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F140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140A2" w:rsidRPr="00F140A2" w:rsidRDefault="00F140A2" w:rsidP="00F140A2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:rsidR="00586BC4" w:rsidRPr="00F140A2" w:rsidRDefault="00586BC4" w:rsidP="00F140A2">
      <w:pPr>
        <w:spacing w:after="0" w:line="240" w:lineRule="exact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F140A2">
        <w:rPr>
          <w:rFonts w:ascii="Times New Roman" w:hAnsi="Times New Roman" w:cs="Times New Roman"/>
          <w:sz w:val="28"/>
          <w:szCs w:val="28"/>
        </w:rPr>
        <w:t xml:space="preserve">от </w:t>
      </w:r>
      <w:r w:rsidR="00F140A2">
        <w:rPr>
          <w:rFonts w:ascii="Times New Roman" w:hAnsi="Times New Roman" w:cs="Times New Roman"/>
          <w:sz w:val="28"/>
          <w:szCs w:val="28"/>
        </w:rPr>
        <w:t xml:space="preserve">17 </w:t>
      </w:r>
      <w:r w:rsidRPr="00F140A2">
        <w:rPr>
          <w:rFonts w:ascii="Times New Roman" w:hAnsi="Times New Roman" w:cs="Times New Roman"/>
          <w:sz w:val="28"/>
          <w:szCs w:val="28"/>
        </w:rPr>
        <w:t>марта 2025 г. №</w:t>
      </w:r>
      <w:r w:rsidR="00F140A2">
        <w:rPr>
          <w:rFonts w:ascii="Times New Roman" w:hAnsi="Times New Roman" w:cs="Times New Roman"/>
          <w:sz w:val="28"/>
          <w:szCs w:val="28"/>
        </w:rPr>
        <w:t xml:space="preserve"> 160</w:t>
      </w:r>
    </w:p>
    <w:p w:rsidR="00586BC4" w:rsidRDefault="00586BC4" w:rsidP="00F140A2">
      <w:pPr>
        <w:spacing w:after="0" w:line="240" w:lineRule="auto"/>
        <w:ind w:left="3538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40A2" w:rsidRDefault="00F140A2" w:rsidP="00F140A2">
      <w:pPr>
        <w:spacing w:after="0" w:line="240" w:lineRule="auto"/>
        <w:ind w:left="3538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40A2" w:rsidRPr="00586BC4" w:rsidRDefault="00F140A2" w:rsidP="00F140A2">
      <w:pPr>
        <w:spacing w:after="0" w:line="240" w:lineRule="auto"/>
        <w:ind w:left="3538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hd w:val="clear" w:color="auto" w:fill="FFFFFF"/>
        <w:spacing w:after="0" w:line="240" w:lineRule="auto"/>
        <w:ind w:left="3538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86BC4" w:rsidRDefault="00F140A2" w:rsidP="00F140A2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ПРИМЕРНОЕ ПОЛОЖЕНИЕ</w:t>
      </w:r>
    </w:p>
    <w:p w:rsidR="00F140A2" w:rsidRPr="00586BC4" w:rsidRDefault="00F140A2" w:rsidP="00F140A2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86BC4" w:rsidRDefault="00586BC4" w:rsidP="00F140A2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об оплате труда работников муниципального бюджетного образовательного учреждения дополнительного образования детей, подведомственного отделу культуры администрации Новоселицкого муниципального  округа Ставропольского края</w:t>
      </w:r>
    </w:p>
    <w:p w:rsidR="00F140A2" w:rsidRPr="00F140A2" w:rsidRDefault="00F140A2" w:rsidP="00F140A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F140A2" w:rsidRPr="00F140A2" w:rsidRDefault="00F140A2" w:rsidP="00F140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6BC4" w:rsidRDefault="00586BC4" w:rsidP="00586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140A2">
        <w:rPr>
          <w:rFonts w:ascii="Times New Roman" w:eastAsia="Calibri" w:hAnsi="Times New Roman" w:cs="Times New Roman"/>
          <w:sz w:val="28"/>
          <w:szCs w:val="28"/>
        </w:rPr>
        <w:t>. Общие положения</w:t>
      </w:r>
    </w:p>
    <w:p w:rsidR="00F140A2" w:rsidRPr="00F140A2" w:rsidRDefault="00F140A2" w:rsidP="00586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</w:rPr>
        <w:t>1.</w:t>
      </w: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Примерное положение об оплате труда работников </w:t>
      </w:r>
      <w:r w:rsidRPr="00F140A2">
        <w:rPr>
          <w:rFonts w:ascii="Times New Roman" w:eastAsia="Calibri" w:hAnsi="Times New Roman" w:cs="Times New Roman"/>
          <w:sz w:val="28"/>
          <w:szCs w:val="28"/>
        </w:rPr>
        <w:t>муниципального образовательного учреждения дополнительного образования</w:t>
      </w: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F140A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подведомственного отделу культуры администрации Новоселицкого муниципального округа Ставропольского края </w:t>
      </w: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Примерное положение) разработано в соответствии </w:t>
      </w:r>
      <w:r w:rsidRPr="00F140A2">
        <w:rPr>
          <w:rFonts w:ascii="Times New Roman" w:eastAsia="Calibri" w:hAnsi="Times New Roman" w:cs="Times New Roman"/>
          <w:sz w:val="28"/>
          <w:szCs w:val="28"/>
        </w:rPr>
        <w:t xml:space="preserve">с Трудовым кодексом Российской Федерации, Положением о системах оплаты  труда работников муниципальных учреждений Новоселицкого муниципального округа Ставропольского края, </w:t>
      </w:r>
      <w:r w:rsidRPr="00F140A2">
        <w:rPr>
          <w:rFonts w:ascii="Times New Roman" w:eastAsia="Calibri" w:hAnsi="Times New Roman" w:cs="Times New Roman"/>
          <w:spacing w:val="2"/>
          <w:sz w:val="28"/>
          <w:szCs w:val="28"/>
        </w:rPr>
        <w:t>Единых рекомендаций по установлению на федеральном, региональном и местном уровнях систем оплаты труда работников государственных</w:t>
      </w:r>
      <w:proofErr w:type="gramEnd"/>
      <w:r w:rsidRPr="00F140A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муниципальных учреждений (утв. решением Российской трехсторонней комиссии по регулированию социально-трудовых отношений от 23.12.2024, протокол N 10).</w:t>
      </w:r>
    </w:p>
    <w:p w:rsidR="00F140A2" w:rsidRP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586BC4" w:rsidRPr="00F140A2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</w:rPr>
        <w:t>2. Условия оплаты труда работников муниципальных образовательного учреждения дополнительного образования, подведомственного отделу культуры администрации Новоселицкого муниципального  округа Ставропольского края (далее – работников учреждений) включают: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рекомендуемые минимальные размеры окладов (должностных окладов);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наименование, условия осуществления и рекомендуемые размеры выплат компенсационного характера в соответствии с перечнем видов выплат компенсационного характера;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рекомендуемые размеры выплат стимулирующего характера в соответствии с перечнем видов выплат стимулирующего характера за счет всех источников финансирования, и критерии их установления;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условия оплаты труда руководителей Учреждений;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объемные показатели и порядок отнесения Учреждений к группам по оплате труда руководящих работников.</w:t>
      </w:r>
    </w:p>
    <w:p w:rsidR="00586BC4" w:rsidRPr="00F140A2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</w:rPr>
        <w:t>Системы оплаты труда работников учреждений устанавливаются с учетом: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единого тарифно-квалификационного справочника работ и профессий рабочих;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государственных гарантий по оплате труда;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перечня видов выплат компенсационного характера;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перечня видов выплат стимулирующего характера;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настоящего Положения;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рекомендаций трехсторонней комиссии по регулированию социально-трудовых отношений;</w:t>
      </w:r>
    </w:p>
    <w:p w:rsidR="00586BC4" w:rsidRPr="00F140A2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140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мнения профсоюзного или иного представительного органа.</w:t>
      </w:r>
    </w:p>
    <w:p w:rsidR="00586BC4" w:rsidRPr="00F140A2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F140A2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</w:rPr>
        <w:t>3.Размеры окладов (должностных окладов), ставок заработной платы работников муниципальных образовательных учреждений дополнительного образования устанавливаются на основе отнесения занимаемых ими должностей к профессиональным квалификационным группам с учетом уровня квалификации, сложности выполняемых работ.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F140A2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</w:rPr>
        <w:t xml:space="preserve">4.Месячная заработная плата работника учреждения,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F140A2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F140A2">
        <w:rPr>
          <w:rFonts w:ascii="Times New Roman" w:eastAsia="Calibri" w:hAnsi="Times New Roman" w:cs="Times New Roman"/>
          <w:sz w:val="28"/>
          <w:szCs w:val="28"/>
        </w:rPr>
        <w:t xml:space="preserve"> (далее – МРОТ).</w:t>
      </w:r>
    </w:p>
    <w:p w:rsidR="00586BC4" w:rsidRPr="00F140A2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</w:rPr>
        <w:t xml:space="preserve">В случае если месячная заработная плата работника учреждения, полностью отработавшего за этот период норму рабочего времени выполнившего норму труда (трудовые обязанности) с учетом премий и иных стимулирующих выплат будет ниже, установленного законодательством РФ минимального размера оплаты труда она подлежит доведению </w:t>
      </w:r>
      <w:proofErr w:type="gramStart"/>
      <w:r w:rsidRPr="00F140A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140A2">
        <w:rPr>
          <w:rFonts w:ascii="Times New Roman" w:eastAsia="Calibri" w:hAnsi="Times New Roman" w:cs="Times New Roman"/>
          <w:sz w:val="28"/>
          <w:szCs w:val="28"/>
        </w:rPr>
        <w:t xml:space="preserve"> МРОТ.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F140A2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</w:rPr>
        <w:t>5.Оплата труда работников учреждений, занятых по совместительству, а также на условиях неполного рабочего дня, или неполной рабочей недели, производится пропорционально отработанному ими времени в соответствии со ст. 285 Трудового кодекса Российской Федерации.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F140A2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</w:rPr>
        <w:t>6.Аттестация работников учреждений осуществляется в порядке, установленном законодательством Российской Федерации.</w:t>
      </w:r>
    </w:p>
    <w:p w:rsidR="00586BC4" w:rsidRPr="00F140A2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</w:rPr>
        <w:lastRenderedPageBreak/>
        <w:t>7. Фонд оплаты труда работников учреждений формируется на календарный год, исходя из объема ассигнований, выделяемых из бюджета Новоселицкого  округа Ставропольского края.</w:t>
      </w:r>
    </w:p>
    <w:p w:rsidR="00586BC4" w:rsidRPr="00586BC4" w:rsidRDefault="00586BC4" w:rsidP="00586B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F140A2" w:rsidRDefault="00586BC4" w:rsidP="00586BC4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140A2">
        <w:rPr>
          <w:rFonts w:ascii="Times New Roman" w:eastAsia="Calibri" w:hAnsi="Times New Roman" w:cs="Times New Roman"/>
          <w:sz w:val="28"/>
          <w:szCs w:val="28"/>
        </w:rPr>
        <w:t>. Порядок и условия оплаты труда руководителей учреждений и их заместителей</w:t>
      </w:r>
    </w:p>
    <w:p w:rsidR="00586BC4" w:rsidRPr="00586BC4" w:rsidRDefault="00586BC4" w:rsidP="00586BC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1.Должностные оклады руководителей устанавливаются в зависимости от группы по оплате труда учреждений, определяемой по объемным показателям согласно разделу </w:t>
      </w:r>
      <w:r w:rsidRPr="00586BC4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настоящего Примерного положения.</w:t>
      </w:r>
    </w:p>
    <w:tbl>
      <w:tblPr>
        <w:tblW w:w="93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332"/>
        <w:gridCol w:w="1336"/>
        <w:gridCol w:w="1336"/>
        <w:gridCol w:w="1336"/>
      </w:tblGrid>
      <w:tr w:rsidR="00586BC4" w:rsidRPr="00586BC4" w:rsidTr="00F140A2">
        <w:tc>
          <w:tcPr>
            <w:tcW w:w="3960" w:type="dxa"/>
            <w:vMerge w:val="restart"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340" w:type="dxa"/>
            <w:gridSpan w:val="4"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Рекомендуемый должностной оклад (рублей)</w:t>
            </w:r>
          </w:p>
        </w:tc>
      </w:tr>
      <w:tr w:rsidR="00586BC4" w:rsidRPr="00586BC4" w:rsidTr="00F140A2">
        <w:tc>
          <w:tcPr>
            <w:tcW w:w="3960" w:type="dxa"/>
            <w:vMerge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0" w:type="dxa"/>
            <w:gridSpan w:val="4"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 труда руководителей</w:t>
            </w:r>
          </w:p>
        </w:tc>
      </w:tr>
      <w:tr w:rsidR="00586BC4" w:rsidRPr="00586BC4" w:rsidTr="00F140A2">
        <w:tc>
          <w:tcPr>
            <w:tcW w:w="3960" w:type="dxa"/>
            <w:vMerge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336" w:type="dxa"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336" w:type="dxa"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336" w:type="dxa"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</w:tr>
      <w:tr w:rsidR="00586BC4" w:rsidRPr="00586BC4" w:rsidTr="00F140A2">
        <w:tc>
          <w:tcPr>
            <w:tcW w:w="3960" w:type="dxa"/>
          </w:tcPr>
          <w:p w:rsidR="00586BC4" w:rsidRPr="00586BC4" w:rsidRDefault="00586BC4" w:rsidP="00F14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учреждения </w:t>
            </w:r>
          </w:p>
        </w:tc>
        <w:tc>
          <w:tcPr>
            <w:tcW w:w="1332" w:type="dxa"/>
          </w:tcPr>
          <w:p w:rsidR="00586BC4" w:rsidRPr="00586BC4" w:rsidRDefault="00586BC4" w:rsidP="00586B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23334,00</w:t>
            </w:r>
          </w:p>
        </w:tc>
        <w:tc>
          <w:tcPr>
            <w:tcW w:w="1336" w:type="dxa"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21223,00</w:t>
            </w:r>
          </w:p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19112,00</w:t>
            </w:r>
          </w:p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17001,00</w:t>
            </w:r>
          </w:p>
          <w:p w:rsidR="00586BC4" w:rsidRPr="00586BC4" w:rsidRDefault="00586BC4" w:rsidP="0058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2.</w:t>
      </w:r>
      <w:r w:rsidR="00F14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BC4">
        <w:rPr>
          <w:rFonts w:ascii="Times New Roman" w:eastAsia="Calibri" w:hAnsi="Times New Roman" w:cs="Times New Roman"/>
          <w:sz w:val="28"/>
          <w:szCs w:val="28"/>
        </w:rPr>
        <w:t>Должностные оклады заместителей устанавливаются на 10-30 % ниже оклада руководителя учреждения.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При определении должностного оклада руководителей учреждений учитывается группа по оплате труда, к которой отнесено учреждение, определяемая в соответствии с объемными показателями, </w:t>
      </w: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настоящего примерного положения и квалификационная категория, присвоенная по результатам аттестации.</w:t>
      </w:r>
    </w:p>
    <w:p w:rsidR="00F140A2" w:rsidRDefault="00F140A2" w:rsidP="00F1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3. Предельный уровень соотношения среднемесячной заработной платы руководителей учреждений, их заместителей и среднемесячной заработной платы работников этих учреждений (без учета заработной платы руководителя учреждения, его заместителей) устанавливается в кратности от 1 до 5. </w:t>
      </w:r>
    </w:p>
    <w:p w:rsidR="00F140A2" w:rsidRDefault="00F140A2" w:rsidP="00F1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4. С учётом условий труда руководителю учреждения и его заместителям, устанавливаются выплаты компенсационного характера, предусмотренные разделом </w:t>
      </w:r>
      <w:r w:rsidRPr="00586BC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настоящего примерного положения.</w:t>
      </w:r>
    </w:p>
    <w:p w:rsidR="00F140A2" w:rsidRDefault="00F140A2" w:rsidP="00F1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5. Руководителям учреждений, заместителям могут быть установлены выплаты стимулирующего характера, предусмотренные разделом </w:t>
      </w:r>
      <w:r w:rsidRPr="00586BC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F140A2" w:rsidRDefault="00586BC4" w:rsidP="00586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140A2">
        <w:rPr>
          <w:rFonts w:ascii="Times New Roman" w:eastAsia="Calibri" w:hAnsi="Times New Roman" w:cs="Times New Roman"/>
          <w:sz w:val="28"/>
          <w:szCs w:val="28"/>
        </w:rPr>
        <w:t>. Порядок и условия оплаты труда педагогических работников</w:t>
      </w:r>
    </w:p>
    <w:p w:rsidR="00586BC4" w:rsidRPr="00586BC4" w:rsidRDefault="00586BC4" w:rsidP="00586BC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pacing w:val="-5"/>
          <w:sz w:val="28"/>
          <w:szCs w:val="28"/>
        </w:rPr>
      </w:pP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86BC4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1. </w:t>
      </w:r>
      <w:r w:rsidRPr="00586BC4">
        <w:rPr>
          <w:rFonts w:ascii="Times New Roman" w:eastAsia="Times New Roman" w:hAnsi="Times New Roman" w:cs="Times New Roman"/>
          <w:spacing w:val="-5"/>
          <w:sz w:val="28"/>
          <w:szCs w:val="28"/>
        </w:rPr>
        <w:t>Размер оклада педагогических работников:</w:t>
      </w: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pacing w:val="-5"/>
          <w:sz w:val="28"/>
          <w:szCs w:val="28"/>
        </w:rPr>
        <w:t>Должности, отнесенные к ПКГ «Должности педагогических работников» - 11362,00 рубля (размер базового оклада).</w:t>
      </w: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Педагогическим работникам устанавливаются повышающие коэффициенты к базовому окладу (ставке) за квалификационную категорию, </w:t>
      </w:r>
      <w:r w:rsidRPr="00586BC4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которая устанавливается  по результатам аттестации в соответствии с   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pacing w:val="-5"/>
          <w:sz w:val="28"/>
          <w:szCs w:val="28"/>
        </w:rPr>
        <w:t>Ставка заработной платы определяется путем умножения размера базового оклада работника на повышающий коэффициент за квалификационную категорию.</w:t>
      </w: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pacing w:val="-5"/>
          <w:sz w:val="28"/>
          <w:szCs w:val="28"/>
        </w:rPr>
        <w:t>Размеры повышающего коэффициента за квалификационную категорию:</w:t>
      </w: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pacing w:val="-5"/>
          <w:sz w:val="28"/>
          <w:szCs w:val="28"/>
        </w:rPr>
        <w:t>- высшая квалификационная категория – 1,25;</w:t>
      </w: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pacing w:val="-5"/>
          <w:sz w:val="28"/>
          <w:szCs w:val="28"/>
        </w:rPr>
        <w:t>- первая квалификационная категория – 1,10;</w:t>
      </w: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86B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не </w:t>
      </w:r>
      <w:proofErr w:type="gramStart"/>
      <w:r w:rsidRPr="00586BC4">
        <w:rPr>
          <w:rFonts w:ascii="Times New Roman" w:eastAsia="Times New Roman" w:hAnsi="Times New Roman" w:cs="Times New Roman"/>
          <w:spacing w:val="-5"/>
          <w:sz w:val="28"/>
          <w:szCs w:val="28"/>
        </w:rPr>
        <w:t>имеющим</w:t>
      </w:r>
      <w:proofErr w:type="gramEnd"/>
      <w:r w:rsidRPr="00586BC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квалификационной  категории – 1,0;</w:t>
      </w:r>
    </w:p>
    <w:tbl>
      <w:tblPr>
        <w:tblW w:w="0" w:type="auto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858"/>
      </w:tblGrid>
      <w:tr w:rsidR="00586BC4" w:rsidRPr="00586BC4" w:rsidTr="00707928">
        <w:trPr>
          <w:trHeight w:val="3413"/>
        </w:trPr>
        <w:tc>
          <w:tcPr>
            <w:tcW w:w="858" w:type="dxa"/>
            <w:tcBorders>
              <w:top w:val="nil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86BC4" w:rsidRPr="00586BC4" w:rsidRDefault="00586BC4" w:rsidP="00F140A2">
            <w:pPr>
              <w:framePr w:w="9176" w:h="23" w:hRule="exact" w:wrap="around" w:vAnchor="page" w:hAnchor="page" w:x="1546" w:y="84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bookmarkStart w:id="0" w:name="__UnoMark__429_422954786"/>
            <w:bookmarkEnd w:id="0"/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bookmarkStart w:id="1" w:name="__UnoMark__430_422954786"/>
        <w:bookmarkStart w:id="2" w:name="__UnoMark__432_422954786"/>
        <w:bookmarkEnd w:id="1"/>
        <w:bookmarkEnd w:id="2"/>
      </w:tr>
      <w:tr w:rsidR="00586BC4" w:rsidRPr="00586BC4" w:rsidTr="00707928">
        <w:trPr>
          <w:trHeight w:val="3011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86BC4" w:rsidRPr="00586BC4" w:rsidRDefault="00586BC4" w:rsidP="00F140A2">
            <w:pPr>
              <w:framePr w:w="9176" w:h="23" w:hRule="exact" w:wrap="around" w:vAnchor="page" w:hAnchor="page" w:x="1546" w:y="84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bookmarkStart w:id="3" w:name="__UnoMark__436_422954786"/>
            <w:bookmarkStart w:id="4" w:name="__UnoMark__437_422954786"/>
            <w:bookmarkEnd w:id="3"/>
            <w:bookmarkEnd w:id="4"/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bookmarkStart w:id="5" w:name="__UnoMark__438_422954786"/>
        <w:bookmarkStart w:id="6" w:name="__UnoMark__440_422954786"/>
        <w:bookmarkEnd w:id="5"/>
        <w:bookmarkEnd w:id="6"/>
      </w:tr>
      <w:tr w:rsidR="00586BC4" w:rsidRPr="00586BC4" w:rsidTr="00707928">
        <w:trPr>
          <w:trHeight w:val="2762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86BC4" w:rsidRPr="00586BC4" w:rsidRDefault="00586BC4" w:rsidP="00F140A2">
            <w:pPr>
              <w:framePr w:w="9176" w:h="23" w:hRule="exact" w:wrap="around" w:vAnchor="page" w:hAnchor="page" w:x="1546" w:y="84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bookmarkStart w:id="7" w:name="__UnoMark__444_422954786"/>
            <w:bookmarkStart w:id="8" w:name="__UnoMark__445_422954786"/>
            <w:bookmarkEnd w:id="7"/>
            <w:bookmarkEnd w:id="8"/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bookmarkStart w:id="9" w:name="__UnoMark__446_422954786"/>
        <w:bookmarkStart w:id="10" w:name="__UnoMark__448_422954786"/>
        <w:bookmarkEnd w:id="9"/>
        <w:bookmarkEnd w:id="10"/>
      </w:tr>
      <w:tr w:rsidR="00586BC4" w:rsidRPr="00586BC4" w:rsidTr="00707928">
        <w:trPr>
          <w:trHeight w:val="2762"/>
        </w:trPr>
        <w:tc>
          <w:tcPr>
            <w:tcW w:w="85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586BC4" w:rsidRPr="00586BC4" w:rsidRDefault="00586BC4" w:rsidP="00F140A2">
            <w:pPr>
              <w:framePr w:w="9176" w:h="23" w:hRule="exact" w:wrap="around" w:vAnchor="page" w:hAnchor="page" w:x="1546" w:y="841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2. Оплата труда преподавателей устанавливается, исходя из тарифицируемой педагогической нагрузки.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Норма часов преподавательской работы за ставку заработной платы, являющаяся нормируемой частью педагогической работы, устанавливается в соответствии с приказом Министерства образования и науки Российской Федерации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  <w:proofErr w:type="gramEnd"/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3.</w:t>
      </w:r>
      <w:r w:rsidR="00F14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Тарификационный список преподавателей и </w:t>
      </w: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других работников, осуществляющих педагогическую деятельность формируется</w:t>
      </w:r>
      <w:proofErr w:type="gramEnd"/>
      <w:r w:rsidRPr="00586BC4">
        <w:rPr>
          <w:rFonts w:ascii="Times New Roman" w:eastAsia="Calibri" w:hAnsi="Times New Roman" w:cs="Times New Roman"/>
          <w:sz w:val="28"/>
          <w:szCs w:val="28"/>
        </w:rPr>
        <w:t>, исходя из количества часов по учебному плану и программам, обеспеченности кадрами и другими конкретными условиями в учреждениях и устанавливает объем учебной нагрузки педагогических работников на учебный год.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4.</w:t>
      </w:r>
      <w:r w:rsidR="00F14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BC4">
        <w:rPr>
          <w:rFonts w:ascii="Times New Roman" w:eastAsia="Calibri" w:hAnsi="Times New Roman" w:cs="Times New Roman"/>
          <w:sz w:val="28"/>
          <w:szCs w:val="28"/>
        </w:rPr>
        <w:t>Почасовая оплата труда педагогических работников учреждений применяется при оплате за часы, выполненные в порядке замещения отсутствующих по болезни или другим причинам преподавателей и других педагогических работников, продолжавшегося не свыше 2-х месяцев.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5.</w:t>
      </w:r>
      <w:r w:rsidR="00F14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BC4">
        <w:rPr>
          <w:rFonts w:ascii="Times New Roman" w:eastAsia="Calibri" w:hAnsi="Times New Roman" w:cs="Times New Roman"/>
          <w:sz w:val="28"/>
          <w:szCs w:val="28"/>
        </w:rPr>
        <w:t>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установленных по занимаемой должности.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6.</w:t>
      </w:r>
      <w:r w:rsidR="00F14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Оплата труда за замещение отсутствующего преподавателя, если оно осуществлялось свыше 2-х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нагрузки, путем внесения в тарификацию. 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="00F14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С учетом условий труда работникам, занимающим педагогические должности, устанавливаются выплаты компенсационного </w:t>
      </w: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характера</w:t>
      </w:r>
      <w:proofErr w:type="gramEnd"/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разделом </w:t>
      </w:r>
      <w:r w:rsidRPr="00586BC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настоящего Примерного положения, стимулирующего характера, предусмотренные разделом </w:t>
      </w:r>
      <w:r w:rsidRPr="00586BC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86BC4">
        <w:rPr>
          <w:rFonts w:ascii="Times New Roman" w:eastAsia="Calibri" w:hAnsi="Times New Roman" w:cs="Times New Roman"/>
          <w:sz w:val="28"/>
          <w:szCs w:val="28"/>
        </w:rPr>
        <w:t>настоящего примерного Положения.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F140A2" w:rsidRDefault="00586BC4" w:rsidP="00F140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140A2">
        <w:rPr>
          <w:rFonts w:ascii="Times New Roman" w:eastAsia="Calibri" w:hAnsi="Times New Roman" w:cs="Times New Roman"/>
          <w:sz w:val="28"/>
          <w:szCs w:val="28"/>
        </w:rPr>
        <w:t>. Порядок и условия оплаты труда работников, осуществляющих профессиональную деятельность по профессиям рабочих</w:t>
      </w:r>
    </w:p>
    <w:p w:rsidR="00586BC4" w:rsidRPr="00586BC4" w:rsidRDefault="00586BC4" w:rsidP="00586B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1.</w:t>
      </w:r>
      <w:r w:rsidR="00F14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BC4">
        <w:rPr>
          <w:rFonts w:ascii="Times New Roman" w:eastAsia="Calibri" w:hAnsi="Times New Roman" w:cs="Times New Roman"/>
          <w:sz w:val="28"/>
          <w:szCs w:val="28"/>
        </w:rPr>
        <w:t>Размеры рекомендуемых окладов рабочих учреждения 8496,00 рублей.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С учетом условий труда рабочим устанавливаются выплаты компенсационного характера, предусмотренные разделом </w:t>
      </w:r>
      <w:r w:rsidRPr="00586BC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настоящего примерного Положения, стимулирующего характера, предусмотренных  разделом </w:t>
      </w:r>
      <w:r w:rsidRPr="00586BC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настоящего примерного Положения.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F140A2" w:rsidRDefault="00586BC4" w:rsidP="00586B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140A2">
        <w:rPr>
          <w:rFonts w:ascii="Times New Roman" w:eastAsia="Calibri" w:hAnsi="Times New Roman" w:cs="Times New Roman"/>
          <w:sz w:val="28"/>
          <w:szCs w:val="28"/>
        </w:rPr>
        <w:t>. Размеры окладов работников, занимающих должности служащих</w:t>
      </w:r>
    </w:p>
    <w:p w:rsidR="00586BC4" w:rsidRPr="00586BC4" w:rsidRDefault="00586BC4" w:rsidP="00586B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1.</w:t>
      </w:r>
      <w:r w:rsidR="00F14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6BC4">
        <w:rPr>
          <w:rFonts w:ascii="Times New Roman" w:eastAsia="Calibri" w:hAnsi="Times New Roman" w:cs="Times New Roman"/>
          <w:sz w:val="28"/>
          <w:szCs w:val="28"/>
        </w:rPr>
        <w:t>Размеры окладов работников учреждений 10730,00 рублей.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С учетом условий труда рабочим устанавливаются выплаты компенсационного характера, предусмотренные разделом </w:t>
      </w:r>
      <w:r w:rsidRPr="00586BC4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настоящего примерного Положения, стимулирующего характера, предусмотренных  разделом </w:t>
      </w:r>
      <w:r w:rsidRPr="00586BC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настоящего примерного Положения.</w:t>
      </w:r>
    </w:p>
    <w:p w:rsidR="00586BC4" w:rsidRPr="00586BC4" w:rsidRDefault="00586BC4" w:rsidP="00586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6BC4" w:rsidRPr="00F140A2" w:rsidRDefault="00586BC4" w:rsidP="00F140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F140A2">
        <w:rPr>
          <w:rFonts w:ascii="Times New Roman" w:eastAsia="Calibri" w:hAnsi="Times New Roman" w:cs="Times New Roman"/>
          <w:bCs/>
          <w:sz w:val="28"/>
          <w:szCs w:val="28"/>
        </w:rPr>
        <w:t>. Порядок и условия установления выплат компенсационного характера</w:t>
      </w:r>
    </w:p>
    <w:p w:rsidR="00586BC4" w:rsidRPr="00586BC4" w:rsidRDefault="00586BC4" w:rsidP="00586B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1. Работникам Учреждения могут устанавливаться следующие выплаты компенсационного характера: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- за работу педагогическим работникам в Учреждениях, расположенных в сельской местности;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- за </w:t>
      </w:r>
      <w:r w:rsidRPr="00586BC4">
        <w:rPr>
          <w:rFonts w:ascii="Times New Roman" w:eastAsia="Calibri" w:hAnsi="Times New Roman" w:cs="Times New Roman"/>
          <w:bCs/>
          <w:sz w:val="28"/>
          <w:szCs w:val="28"/>
        </w:rPr>
        <w:t xml:space="preserve">совмещение профессий (должностей); 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bCs/>
          <w:sz w:val="28"/>
          <w:szCs w:val="28"/>
        </w:rPr>
        <w:t>-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2. Р</w:t>
      </w:r>
      <w:r w:rsidRPr="00586BC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азмер выплаты 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педагогическим работникам учреждений, расположенных в сельской местности – 25% от </w:t>
      </w:r>
      <w:r w:rsidRPr="00586BC4">
        <w:rPr>
          <w:rFonts w:ascii="Times New Roman" w:eastAsia="Calibri" w:hAnsi="Times New Roman" w:cs="Times New Roman"/>
          <w:spacing w:val="-8"/>
          <w:sz w:val="28"/>
          <w:szCs w:val="28"/>
        </w:rPr>
        <w:t>оклада (должностного оклада), ставки заработной платы</w:t>
      </w:r>
      <w:r w:rsidRPr="00586B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</w:rPr>
      </w:pPr>
      <w:r w:rsidRPr="00586BC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3.</w:t>
      </w:r>
      <w:r w:rsidR="00F140A2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</w:t>
      </w:r>
      <w:r w:rsidRPr="00586BC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Размер доплаты </w:t>
      </w:r>
      <w:r w:rsidRPr="00586BC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за </w:t>
      </w:r>
      <w:r w:rsidRPr="00586BC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совмещение профессий (должностей) и </w:t>
      </w:r>
      <w:r w:rsidRPr="00586BC4">
        <w:rPr>
          <w:rFonts w:ascii="Times New Roman" w:eastAsia="Calibri" w:hAnsi="Times New Roman" w:cs="Times New Roman"/>
          <w:bCs/>
          <w:sz w:val="28"/>
          <w:szCs w:val="28"/>
        </w:rPr>
        <w:t xml:space="preserve">за увеличение объема работы или исполнение обязанностей временно отсутствующего работника без освобождения от работы </w:t>
      </w:r>
      <w:r w:rsidRPr="00586BC4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устанавливается в соответствии со ст. 151 Трудового кодекса Российской Федерации и пропорционально отработанному времени.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Повышенная оплата за работу в выходные и нерабочие праздничные дни производится работникам, </w:t>
      </w: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привлеченных</w:t>
      </w:r>
      <w:proofErr w:type="gramEnd"/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к работе в выходные и нерабочие праздничные дни. 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Размер доплаты составляет: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- не менее одинарной дневной ставки сверх оклада (должностного оклада), ставки заработной платы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(должностного оклада), ставки заработной платы, если работа производилась сверх месячной нормы рабочего времени;</w:t>
      </w:r>
      <w:proofErr w:type="gramEnd"/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- не менее одинарной части оклада (должностного оклада), ставки заработной платы сверх оклада (должностного оклада), ставки заработной платы за каждый час работы,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</w:t>
      </w:r>
      <w:proofErr w:type="gramEnd"/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рабочего времени.</w:t>
      </w:r>
    </w:p>
    <w:p w:rsidR="00586BC4" w:rsidRPr="00586BC4" w:rsidRDefault="00586BC4" w:rsidP="00586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86BC4" w:rsidRPr="00F140A2" w:rsidRDefault="00586BC4" w:rsidP="00586B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F140A2">
        <w:rPr>
          <w:rFonts w:ascii="Times New Roman" w:eastAsia="Calibri" w:hAnsi="Times New Roman" w:cs="Times New Roman"/>
          <w:sz w:val="28"/>
          <w:szCs w:val="28"/>
        </w:rPr>
        <w:t>. Порядок и условия установления выплат стимулирующего характера</w:t>
      </w:r>
    </w:p>
    <w:p w:rsidR="00586BC4" w:rsidRPr="00586BC4" w:rsidRDefault="00586BC4" w:rsidP="00586B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1. Работникам в целях поощрения за выполненную работу в учреждениях могут быть установлены выплаты стимулирующего характера.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2. К выплатам стимулирующего характера относятся: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- выплата за интенсивность и высокие результаты работы;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- выплаты за качество выполняемых работ;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- выплаты за стаж непрерывной работы, выслугу лет;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- премиальные выплаты по итогам работы.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Объем средств на осуществление выплат стимулирующего характера должен составлять не менее 30 процентов средств на оплату труда работников учреждений, формируемых за счет всех финансовых источников. 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3.Выплаты за интенсивность и высокие результаты работы могут устанавливаться как в абсолютном значении, так и в процентном отношении к должностному окладу, но не более 200% должностного оклада.</w:t>
      </w:r>
    </w:p>
    <w:p w:rsidR="00F140A2" w:rsidRDefault="00F140A2" w:rsidP="00F1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C4" w:rsidRPr="00586BC4" w:rsidRDefault="00586BC4" w:rsidP="00F1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Выплата за качество выполняемых работ - устанавливается работникам, которым присвоена ученая степень, почетное звание по основному профилю профессиональной деятельности, а также за знание и использование в работе одного и более иностранных языков. Рекомендуемый размер:</w:t>
      </w:r>
    </w:p>
    <w:p w:rsidR="00586BC4" w:rsidRPr="00586BC4" w:rsidRDefault="00586BC4" w:rsidP="00F1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10% от оклада за ученую степень кандидата наук (</w:t>
      </w:r>
      <w:proofErr w:type="gramStart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ВАК России о выдаче диплома), за почетное звание «Заслуженный» и за почетное звание Ставропольского края в сфере культуры и искусства;</w:t>
      </w:r>
    </w:p>
    <w:p w:rsidR="00586BC4" w:rsidRPr="00586BC4" w:rsidRDefault="00586BC4" w:rsidP="00F1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15% от оклада за знание и использование в работе одного и более </w:t>
      </w:r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иностранных языков;</w:t>
      </w:r>
    </w:p>
    <w:p w:rsidR="00586BC4" w:rsidRPr="00586BC4" w:rsidRDefault="00586BC4" w:rsidP="00F1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20% от оклада за ученую степень доктора наук (</w:t>
      </w:r>
      <w:proofErr w:type="gramStart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ВАК России о выдаче диплома) или за почетное звание «Народный»;</w:t>
      </w:r>
    </w:p>
    <w:p w:rsidR="00586BC4" w:rsidRPr="00586BC4" w:rsidRDefault="00586BC4" w:rsidP="00F1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25% от оклада за ученую степень кандидата наук (</w:t>
      </w:r>
      <w:proofErr w:type="gramStart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ВАК России о выдаче диплома) или за почетное звание «Заслуженный» при одновременном знании и использовании в работе одного и более иностранных языков;</w:t>
      </w:r>
    </w:p>
    <w:p w:rsidR="00586BC4" w:rsidRPr="00586BC4" w:rsidRDefault="00586BC4" w:rsidP="00F1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35% от оклада за ученую степень доктора наук (</w:t>
      </w:r>
      <w:proofErr w:type="gramStart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ВАК России о выдаче диплома) или за почетное звание «Народный» при одновременном знании и использовании в работе одного и более иностранных языков.</w:t>
      </w:r>
    </w:p>
    <w:p w:rsidR="00586BC4" w:rsidRPr="00586BC4" w:rsidRDefault="00586BC4" w:rsidP="00F1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имеющим звания «Почетный работник культуры Ставропольского края», «Почетный деятель искусств Ставропольского края», награжденный знаком отличия Министерства культуры Ставропольского края «Почетный наставник в сфере культуры» - до 10 % от ставки заработной плат</w:t>
      </w:r>
      <w:proofErr w:type="gramStart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58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оклада). </w:t>
      </w:r>
    </w:p>
    <w:p w:rsidR="00F140A2" w:rsidRDefault="00F140A2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5. Премия за качество выполняемых работ – выплачивается работникам единовременно в размере не более 2 окладо</w:t>
      </w: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в(</w:t>
      </w:r>
      <w:proofErr w:type="gramEnd"/>
      <w:r w:rsidRPr="00586BC4">
        <w:rPr>
          <w:rFonts w:ascii="Times New Roman" w:eastAsia="Calibri" w:hAnsi="Times New Roman" w:cs="Times New Roman"/>
          <w:sz w:val="28"/>
          <w:szCs w:val="28"/>
        </w:rPr>
        <w:t>должностных окладов  при:</w:t>
      </w:r>
    </w:p>
    <w:p w:rsidR="00586BC4" w:rsidRPr="00586BC4" w:rsidRDefault="00586BC4" w:rsidP="00F140A2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- поощрении Президентом Российской Федерации, Правительством Российской Федерации, присвоении почётных званий Российской Федерации и награждении знаками отличия Российской Федерации, награждении орденами и медалями Российской Федерации; награждении Почетной грамотой Министерства культуры Российской Федерации;</w:t>
      </w:r>
      <w:proofErr w:type="gramEnd"/>
    </w:p>
    <w:p w:rsidR="00586BC4" w:rsidRPr="00586BC4" w:rsidRDefault="00586BC4" w:rsidP="00F140A2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в размере до 50% от оклад</w:t>
      </w: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586BC4">
        <w:rPr>
          <w:rFonts w:ascii="Times New Roman" w:eastAsia="Calibri" w:hAnsi="Times New Roman" w:cs="Times New Roman"/>
          <w:sz w:val="28"/>
          <w:szCs w:val="28"/>
        </w:rPr>
        <w:t>должностного оклада) при: поощрении  краевыми</w:t>
      </w:r>
      <w:r w:rsidR="00F140A2">
        <w:rPr>
          <w:rFonts w:ascii="Times New Roman" w:eastAsia="Calibri" w:hAnsi="Times New Roman" w:cs="Times New Roman"/>
          <w:sz w:val="28"/>
          <w:szCs w:val="28"/>
        </w:rPr>
        <w:t xml:space="preserve">  наградами и грамотами;</w:t>
      </w:r>
    </w:p>
    <w:p w:rsidR="00586BC4" w:rsidRPr="00586BC4" w:rsidRDefault="00586BC4" w:rsidP="00F140A2">
      <w:pPr>
        <w:tabs>
          <w:tab w:val="num" w:pos="0"/>
          <w:tab w:val="left" w:pos="92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в размере до 30% от оклад</w:t>
      </w:r>
      <w:proofErr w:type="gramStart"/>
      <w:r w:rsidRPr="00586BC4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586BC4">
        <w:rPr>
          <w:rFonts w:ascii="Times New Roman" w:eastAsia="Calibri" w:hAnsi="Times New Roman" w:cs="Times New Roman"/>
          <w:sz w:val="28"/>
          <w:szCs w:val="28"/>
        </w:rPr>
        <w:t>должностного оклада)  при: награждении почетной грамотой главы Новоселицкого муниципального округа, начальника ОК АНМО СК.</w:t>
      </w:r>
    </w:p>
    <w:p w:rsidR="00586BC4" w:rsidRPr="00586BC4" w:rsidRDefault="00586BC4" w:rsidP="00F140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6. Выплата за стаж непрерывной работы, выслугу лет, устанавливается руководителям, педагогическим работникам, служащим в зависимости от общего количества лет, проработанного в учреждениях культуры, в следующих размерах: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при выслуге лет от 1 года до 3 лет -5% от оклада;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при выслуге от 3 до 5 лет – 10% от оклада;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при выслуге от 5 лет – 15 % от оклада.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6. Работникам учреждений в целях поощрения за выполненную работу в учреждении могут быть установлены следующие премиальные выплаты: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премия по итогам работы за месяц, квартал, год;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премия за выполнение особо важных и срочных работ;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премия в связи с профессиональным праздником.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При премировании учитывается: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lastRenderedPageBreak/>
        <w:t>успешное и добросовестное исполнение работником своих должностных обязанностей в соответствующем периоде;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организация  качественной подготовки и проведения мероприятий, связанных с уставной деятельностью учреждения;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участие в течение месяца в выполнении важных работ, мероприятий.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6.1. Премия по итогам работы за месяц устанавливается руководителем   учреждения с учетом решения комиссии по распределению стимулирующих выплат и премированию работников, учреждений, созданной в учреждениях дополнительного образования,  в пределах утвержденного фонда оплаты труда.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6.2. Премия за выполнение особо важных и срочных работ и в связи с профессиональным праздником определяется руководителем учреждения и выплачивается работникам единовременно по итогам выполнения особо важных и срочных работ с целью поощрения за оперативность и качественный результат в пределах утвержденного фонда оплаты труда.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6.3. Конкретный размер премии может определяться как в процентах к окладу (должностному окладу) тарифной ставке работника, так и в абсолютном  размере. 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При увольнении работника до истечения календарного месяца премия по итогам работы за месяц не выплачивается.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6.4. Премии, предусмотренные настоящим Положением, учитываются в составе средней заработной платы для начисления пенсий, отпусков, пособий по временной нетрудоспособности и т.д.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7. Стимулирующие выплаты руководителям учреждений за соответствующий период производится на основании приказа отдела культуры по результатам протокола комиссии отдела культуры по оценке деятельности руководителей учреждений.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8. В пределах утвержденного фонда оплаты труда работникам может быть оказана материальная помощь в связи с рождением ребенка, с юбилейными датами (50 лет, 60 лет со дня рождения), с выходом на пенсию в размере не более одного оклада.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Решение об оказании материальной помощи и ее конкретных размерах принимает руководитель по согласованию с профсоюзной организацией или иным представительным органом работников учреждений на основании письменного заявления работника.</w:t>
      </w:r>
    </w:p>
    <w:p w:rsidR="00F140A2" w:rsidRDefault="00F140A2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9. Ежемесячная доплата </w:t>
      </w:r>
      <w:r w:rsidRPr="00586BC4">
        <w:rPr>
          <w:rFonts w:ascii="Times New Roman" w:eastAsia="Calibri" w:hAnsi="Times New Roman" w:cs="Times New Roman"/>
          <w:sz w:val="28"/>
          <w:szCs w:val="28"/>
        </w:rPr>
        <w:t xml:space="preserve">молодому специалисту устанавливается в размере 2 000 руб., период действия статуса молодого специалиста устанавливается на 2 года с момента трудоустройства в учреждение. 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Статус молодого специалиста присваивается при наличии следующих условий: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lastRenderedPageBreak/>
        <w:t>возраст до 30 лет;</w:t>
      </w:r>
    </w:p>
    <w:p w:rsidR="00586BC4" w:rsidRPr="00586BC4" w:rsidRDefault="00586BC4" w:rsidP="00F14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</w:rPr>
        <w:t>наличие среднего профессионального или высшего педагогического образования по профилю.</w:t>
      </w:r>
    </w:p>
    <w:p w:rsidR="00586BC4" w:rsidRPr="00586BC4" w:rsidRDefault="00586BC4" w:rsidP="00586B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BC4" w:rsidRDefault="00586BC4" w:rsidP="00F140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0A2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F140A2">
        <w:rPr>
          <w:rFonts w:ascii="Times New Roman" w:eastAsia="Calibri" w:hAnsi="Times New Roman" w:cs="Times New Roman"/>
          <w:sz w:val="28"/>
          <w:szCs w:val="28"/>
        </w:rPr>
        <w:t>. Порядок отнесения Учреждений к группам по оплате труда руководителей.</w:t>
      </w:r>
    </w:p>
    <w:p w:rsidR="00F140A2" w:rsidRPr="00F140A2" w:rsidRDefault="00F140A2" w:rsidP="00F140A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 xml:space="preserve">Учреждение относится к четырем группам по оплате труда исходя из показателей, характеризующих масштаб руководства Учреждением: численность работников, количество обучающихся, сменность работы учреждения, превышение плановой (проектной) наполняемости и другие </w:t>
      </w:r>
      <w:r w:rsidRPr="00586BC4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показатели, значительно осложняющие работу по руководству Учреждением.</w:t>
      </w:r>
    </w:p>
    <w:p w:rsid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Отнесение Учреждений к одной из 4-х групп по оплате труда руководителей производится по сумме баллов после оценки сложности по следующим показателям:</w:t>
      </w:r>
    </w:p>
    <w:tbl>
      <w:tblPr>
        <w:tblW w:w="0" w:type="auto"/>
        <w:tblInd w:w="40" w:type="dxa"/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4009"/>
        <w:gridCol w:w="2835"/>
        <w:gridCol w:w="1418"/>
      </w:tblGrid>
      <w:tr w:rsidR="00586BC4" w:rsidRPr="00F140A2" w:rsidTr="00F140A2">
        <w:trPr>
          <w:trHeight w:hRule="exact" w:val="838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40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</w:t>
            </w:r>
            <w:proofErr w:type="gramEnd"/>
            <w:r w:rsidRPr="00F140A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/п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586BC4" w:rsidRPr="00F140A2" w:rsidTr="00F140A2">
        <w:trPr>
          <w:trHeight w:hRule="exact" w:val="346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86BC4" w:rsidRPr="00F140A2" w:rsidTr="00F140A2">
        <w:trPr>
          <w:trHeight w:hRule="exact" w:val="2334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 в образовательном учреждении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каждого работника </w:t>
            </w:r>
            <w:r w:rsidRPr="00F140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дополнительно </w:t>
            </w: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каждого </w:t>
            </w:r>
            <w:r w:rsidRPr="00F140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имеющего: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</w:t>
            </w:r>
            <w:r w:rsidRPr="00F140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квалификационную категорию</w:t>
            </w:r>
          </w:p>
          <w:p w:rsidR="00586BC4" w:rsidRDefault="00586BC4" w:rsidP="00F140A2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Высшую</w:t>
            </w:r>
            <w:r w:rsidRPr="00F140A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квалификационную категорию</w:t>
            </w:r>
            <w:r w:rsidRPr="00F140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F140A2" w:rsidRDefault="00F140A2" w:rsidP="00F140A2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140A2" w:rsidRPr="00F140A2" w:rsidRDefault="00F140A2" w:rsidP="00F140A2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F140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 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6BC4" w:rsidRPr="00F140A2" w:rsidTr="00F140A2">
        <w:trPr>
          <w:trHeight w:hRule="exact" w:val="682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обучающихся в детской школе искусств  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 каждого </w:t>
            </w:r>
            <w:r w:rsidRPr="00F140A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обучающегося</w:t>
            </w: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586BC4" w:rsidRPr="00F140A2" w:rsidTr="00F140A2">
        <w:trPr>
          <w:trHeight w:hRule="exact" w:val="1711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филиалов  (структурных подразделений  без статуса  юридического  лица) с количеством обучающихся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Подразделение до 50 человек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 100 человек до 200 человек</w:t>
            </w:r>
          </w:p>
          <w:p w:rsidR="00586BC4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Свыше 200 человек</w:t>
            </w:r>
          </w:p>
          <w:p w:rsidR="00F140A2" w:rsidRPr="00F140A2" w:rsidRDefault="00F140A2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До 30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До 50</w:t>
            </w:r>
          </w:p>
        </w:tc>
      </w:tr>
      <w:tr w:rsidR="00586BC4" w:rsidRPr="00F140A2" w:rsidTr="00F140A2">
        <w:trPr>
          <w:trHeight w:hRule="exact" w:val="1002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и используемых в образовательном проце</w:t>
            </w:r>
            <w:bookmarkStart w:id="11" w:name="_GoBack"/>
            <w:bookmarkEnd w:id="11"/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ссе компьютеров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каждый класс</w:t>
            </w: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До 10</w:t>
            </w:r>
          </w:p>
        </w:tc>
      </w:tr>
      <w:tr w:rsidR="00586BC4" w:rsidRPr="00F140A2" w:rsidTr="00F140A2">
        <w:trPr>
          <w:trHeight w:hRule="exact" w:val="3128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оборудованных и используемых в образовательном процессе классов:  Кабинет для групповых занятий, оснащенных аудио,  видеотехникой, стеллажами, музыкальными инструментами.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Хореографический класс с зеркальными стенами, станками для занятий </w:t>
            </w:r>
          </w:p>
          <w:p w:rsidR="00586BC4" w:rsidRPr="00F140A2" w:rsidRDefault="00F140A2" w:rsidP="00F140A2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хореографией, </w:t>
            </w:r>
            <w:r w:rsidR="00586BC4"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выставочного и концертного зала.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</w:t>
            </w: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BC4" w:rsidRPr="00F140A2" w:rsidTr="00F140A2">
        <w:trPr>
          <w:trHeight w:hRule="exact" w:val="719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библиотечного фонда не менее 1000 экземпляров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каждый вид </w:t>
            </w: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До 15</w:t>
            </w:r>
          </w:p>
        </w:tc>
      </w:tr>
      <w:tr w:rsidR="00586BC4" w:rsidRPr="00F140A2" w:rsidTr="00F140A2">
        <w:trPr>
          <w:trHeight w:hRule="exact" w:val="423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автотранспортных средств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каждую единицу </w:t>
            </w: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До 3</w:t>
            </w:r>
          </w:p>
        </w:tc>
      </w:tr>
      <w:tr w:rsidR="00586BC4" w:rsidRPr="00F140A2" w:rsidTr="00F140A2">
        <w:trPr>
          <w:trHeight w:hRule="exact" w:val="553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Двух сменность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86BC4" w:rsidRPr="00F140A2" w:rsidTr="00F140A2">
        <w:trPr>
          <w:trHeight w:hRule="exact" w:val="1835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коллективы, ведущие </w:t>
            </w:r>
            <w:r w:rsidRPr="00F140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концертную просветительскую деятельность (хоры, оркестры, хореографические коллективы, стационарные и передвижные выставки,  ансамбли)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</w:t>
            </w: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586BC4" w:rsidRPr="00F140A2" w:rsidTr="00F140A2">
        <w:trPr>
          <w:trHeight w:hRule="exact" w:val="1421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Лауреаты конкурсов, выставок: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Зональных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Краевых, региональных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Всероссийских, международных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каждый диплом</w:t>
            </w: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BC4" w:rsidRPr="00F140A2" w:rsidTr="00F140A2">
        <w:trPr>
          <w:trHeight w:hRule="exact" w:val="422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Поступающие в  </w:t>
            </w:r>
            <w:proofErr w:type="spellStart"/>
            <w:r w:rsidRPr="00F140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ССузы</w:t>
            </w:r>
            <w:proofErr w:type="spellEnd"/>
            <w:r w:rsidRPr="00F140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ВУЗы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 каждого </w:t>
            </w:r>
            <w:r w:rsidRPr="00F140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поступившего</w:t>
            </w: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86BC4" w:rsidRPr="00F140A2" w:rsidTr="00F140A2">
        <w:trPr>
          <w:trHeight w:hRule="exact" w:val="1562"/>
        </w:trPr>
        <w:tc>
          <w:tcPr>
            <w:tcW w:w="661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9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оборудованные хранилищ</w:t>
            </w:r>
            <w:proofErr w:type="gramStart"/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140A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</w:t>
            </w:r>
            <w:proofErr w:type="gramEnd"/>
            <w:r w:rsidRPr="00F140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музыкальных инструментов, натюрмортного, </w:t>
            </w: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фонда,  костюмерной)  с необходимым оснащением.</w:t>
            </w:r>
          </w:p>
        </w:tc>
        <w:tc>
          <w:tcPr>
            <w:tcW w:w="2835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каждое</w:t>
            </w:r>
          </w:p>
        </w:tc>
        <w:tc>
          <w:tcPr>
            <w:tcW w:w="1418" w:type="dxa"/>
            <w:shd w:val="clear" w:color="auto" w:fill="FFFFFF"/>
            <w:tcMar>
              <w:left w:w="32" w:type="dxa"/>
            </w:tcMar>
          </w:tcPr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BC4" w:rsidRPr="00F140A2" w:rsidRDefault="00586BC4" w:rsidP="00586BC4">
            <w:pPr>
              <w:shd w:val="clear" w:color="auto" w:fill="FFFFFF"/>
              <w:spacing w:after="0" w:line="240" w:lineRule="auto"/>
              <w:ind w:left="56" w:hanging="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0A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Группа по оплате труда Учреждения определяется главным распорядителем средств местного бюджета не чаще 1 раза в год в устанавливаемом порядке на основании документов, подтверждающих наличие указанных объемов работы Учреждения.</w:t>
      </w:r>
    </w:p>
    <w:p w:rsidR="00586BC4" w:rsidRPr="00586BC4" w:rsidRDefault="00586BC4" w:rsidP="00F140A2">
      <w:pPr>
        <w:shd w:val="clear" w:color="auto" w:fill="FFFFFF"/>
        <w:tabs>
          <w:tab w:val="center" w:pos="92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за каждый дополнительный показатель до 20 баллов.</w:t>
      </w: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При установлении группы по оплате труда Учреждения для руководящих работников контингент обучающихся (воспитанников) образовательных учреждений определяется:</w:t>
      </w: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6BC4">
        <w:rPr>
          <w:rFonts w:ascii="Times New Roman" w:eastAsia="Times New Roman" w:hAnsi="Times New Roman" w:cs="Times New Roman"/>
          <w:sz w:val="28"/>
          <w:szCs w:val="28"/>
        </w:rPr>
        <w:t xml:space="preserve">по учреждениям дополнительного образования детей - по списочному составу постоянно обучающихся на 1 января текущего года, </w:t>
      </w:r>
      <w:r w:rsidRPr="00586BC4">
        <w:rPr>
          <w:rFonts w:ascii="Times New Roman" w:eastAsia="Times New Roman" w:hAnsi="Times New Roman" w:cs="Times New Roman"/>
          <w:sz w:val="28"/>
          <w:szCs w:val="28"/>
        </w:rPr>
        <w:lastRenderedPageBreak/>
        <w:t>предшествующего планируемому.</w:t>
      </w:r>
      <w:proofErr w:type="gramEnd"/>
      <w:r w:rsidRPr="00586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6BC4">
        <w:rPr>
          <w:rFonts w:ascii="Times New Roman" w:eastAsia="Times New Roman" w:hAnsi="Times New Roman" w:cs="Times New Roman"/>
          <w:sz w:val="28"/>
          <w:szCs w:val="28"/>
        </w:rPr>
        <w:t>При этом в списочном составе обучающиеся в учреждениях дополнительного образования детей, занимающиеся в нескольких отделениях учитываются 1 раз.</w:t>
      </w:r>
      <w:proofErr w:type="gramEnd"/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За руководителями Учреждений, находящихся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Группы по оплате труда для руководящих работников Учреждений (в зависимости от суммы баллов, исчисленной по показателям):</w:t>
      </w:r>
    </w:p>
    <w:tbl>
      <w:tblPr>
        <w:tblW w:w="0" w:type="auto"/>
        <w:tblInd w:w="40" w:type="dxa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647"/>
        <w:gridCol w:w="3747"/>
        <w:gridCol w:w="1139"/>
        <w:gridCol w:w="1138"/>
        <w:gridCol w:w="1265"/>
        <w:gridCol w:w="1135"/>
      </w:tblGrid>
      <w:tr w:rsidR="00586BC4" w:rsidRPr="00586BC4" w:rsidTr="00F140A2">
        <w:trPr>
          <w:trHeight w:hRule="exact" w:val="1489"/>
        </w:trPr>
        <w:tc>
          <w:tcPr>
            <w:tcW w:w="647" w:type="dxa"/>
            <w:vMerge w:val="restart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ind w:firstLine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6BC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</w:t>
            </w:r>
            <w:proofErr w:type="gramEnd"/>
            <w:r w:rsidRPr="00586BC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/п</w:t>
            </w:r>
          </w:p>
          <w:p w:rsidR="00586BC4" w:rsidRPr="00586BC4" w:rsidRDefault="00586BC4" w:rsidP="00586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6BC4" w:rsidRPr="00586BC4" w:rsidRDefault="00586BC4" w:rsidP="00586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vMerge w:val="restart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Тип (вил) образовательного учреждения</w:t>
            </w:r>
          </w:p>
          <w:p w:rsidR="00586BC4" w:rsidRPr="00586BC4" w:rsidRDefault="00586BC4" w:rsidP="00586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6BC4" w:rsidRPr="00586BC4" w:rsidRDefault="00586BC4" w:rsidP="00586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4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Группа, к которой учреждение</w:t>
            </w:r>
          </w:p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относится по оплате труда</w:t>
            </w:r>
          </w:p>
          <w:p w:rsidR="00586BC4" w:rsidRPr="00586BC4" w:rsidRDefault="00586BC4" w:rsidP="00586BC4">
            <w:pPr>
              <w:shd w:val="clear" w:color="auto" w:fill="FFFFFF"/>
              <w:tabs>
                <w:tab w:val="left" w:pos="4212"/>
                <w:tab w:val="left" w:pos="43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руководителей в зависимости </w:t>
            </w:r>
            <w:proofErr w:type="gramStart"/>
            <w:r w:rsidRPr="00586B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от</w:t>
            </w:r>
            <w:proofErr w:type="gramEnd"/>
          </w:p>
          <w:p w:rsidR="00586BC4" w:rsidRPr="00586BC4" w:rsidRDefault="00586BC4" w:rsidP="00586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суммы баллов</w:t>
            </w:r>
          </w:p>
        </w:tc>
      </w:tr>
      <w:tr w:rsidR="00586BC4" w:rsidRPr="00586BC4" w:rsidTr="00F140A2">
        <w:trPr>
          <w:trHeight w:hRule="exact" w:val="655"/>
        </w:trPr>
        <w:tc>
          <w:tcPr>
            <w:tcW w:w="647" w:type="dxa"/>
            <w:vMerge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  <w:vMerge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86BC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группа</w:t>
            </w:r>
          </w:p>
        </w:tc>
        <w:tc>
          <w:tcPr>
            <w:tcW w:w="1138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86B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265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86BC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группа</w:t>
            </w:r>
          </w:p>
        </w:tc>
        <w:tc>
          <w:tcPr>
            <w:tcW w:w="1135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</w:p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группа</w:t>
            </w:r>
          </w:p>
        </w:tc>
      </w:tr>
      <w:tr w:rsidR="00586BC4" w:rsidRPr="00586BC4" w:rsidTr="00F140A2">
        <w:trPr>
          <w:trHeight w:hRule="exact" w:val="328"/>
        </w:trPr>
        <w:tc>
          <w:tcPr>
            <w:tcW w:w="647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7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8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86BC4" w:rsidRPr="00586BC4" w:rsidTr="00F140A2">
        <w:trPr>
          <w:trHeight w:hRule="exact" w:val="1044"/>
        </w:trPr>
        <w:tc>
          <w:tcPr>
            <w:tcW w:w="647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7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дополнительного образования детей, в сфере культуры.</w:t>
            </w:r>
          </w:p>
        </w:tc>
        <w:tc>
          <w:tcPr>
            <w:tcW w:w="1139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свыше </w:t>
            </w:r>
            <w:r w:rsidRPr="00586BC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8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 500</w:t>
            </w:r>
          </w:p>
        </w:tc>
        <w:tc>
          <w:tcPr>
            <w:tcW w:w="1265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 350</w:t>
            </w:r>
          </w:p>
        </w:tc>
        <w:tc>
          <w:tcPr>
            <w:tcW w:w="1135" w:type="dxa"/>
            <w:shd w:val="clear" w:color="auto" w:fill="FFFFFF"/>
            <w:tcMar>
              <w:left w:w="32" w:type="dxa"/>
            </w:tcMar>
          </w:tcPr>
          <w:p w:rsidR="00586BC4" w:rsidRPr="00586BC4" w:rsidRDefault="00586BC4" w:rsidP="00586B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BC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 200</w:t>
            </w:r>
          </w:p>
        </w:tc>
      </w:tr>
    </w:tbl>
    <w:p w:rsidR="00F140A2" w:rsidRDefault="00F140A2" w:rsidP="00F140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6BC4" w:rsidRDefault="00586BC4" w:rsidP="00F140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BC4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F140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86BC4">
        <w:rPr>
          <w:rFonts w:ascii="Times New Roman" w:eastAsia="Times New Roman" w:hAnsi="Times New Roman" w:cs="Times New Roman"/>
          <w:sz w:val="28"/>
          <w:szCs w:val="28"/>
        </w:rPr>
        <w:t>Другие вопросы оплаты труда</w:t>
      </w:r>
    </w:p>
    <w:p w:rsidR="00F140A2" w:rsidRPr="00586BC4" w:rsidRDefault="00F140A2" w:rsidP="00F140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1. В случае задержки выплаты работникам заработной платы и других нарушений оплаты груда, руководитель Учреждения несет ответственность в соответствии с Трудовым кодексом Российской Федерации и иными федеральными законами.</w:t>
      </w: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суммы.</w:t>
      </w:r>
    </w:p>
    <w:p w:rsidR="002C25B4" w:rsidRDefault="002C25B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2. 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2C25B4" w:rsidRDefault="002C25B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>3. Из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по согласованию с профсоюзной организацией или иным представителем работников Учреждения на основании письменного заявления работника.</w:t>
      </w:r>
    </w:p>
    <w:p w:rsidR="002C25B4" w:rsidRDefault="002C25B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 xml:space="preserve">4. По должностям служащих (профессиям рабочих), размеры окладов по которым не определены настоящим Положением, размеры окладов </w:t>
      </w:r>
      <w:r w:rsidRPr="00586BC4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устанавливаются по решению руководителя Учреждения, но не более чем оклад по ПКГ "Должности руководящего состава Учреждений образования».</w:t>
      </w:r>
    </w:p>
    <w:p w:rsidR="002C25B4" w:rsidRDefault="002C25B4" w:rsidP="002C25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6BC4" w:rsidRDefault="00586BC4" w:rsidP="002C25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6BC4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Pr="00586BC4">
        <w:rPr>
          <w:rFonts w:ascii="Times New Roman" w:eastAsia="Times New Roman" w:hAnsi="Times New Roman" w:cs="Times New Roman"/>
          <w:sz w:val="28"/>
          <w:szCs w:val="28"/>
        </w:rPr>
        <w:t>. Заключительные положения</w:t>
      </w:r>
    </w:p>
    <w:p w:rsidR="002C25B4" w:rsidRPr="00586BC4" w:rsidRDefault="002C25B4" w:rsidP="002C25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586BC4" w:rsidRPr="00586BC4" w:rsidRDefault="00586BC4" w:rsidP="00F14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86BC4">
        <w:rPr>
          <w:rFonts w:ascii="Times New Roman" w:eastAsia="Times New Roman" w:hAnsi="Times New Roman" w:cs="Times New Roman"/>
          <w:sz w:val="28"/>
          <w:szCs w:val="28"/>
        </w:rPr>
        <w:t xml:space="preserve">Оплата труда библиотечных и других работников, не относящихся к работникам образования, осуществляется в Учреждении применительно к </w:t>
      </w:r>
      <w:r w:rsidRPr="00586B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ПКГ и </w:t>
      </w:r>
      <w:r w:rsidRPr="00586BC4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квалификационным </w:t>
      </w:r>
      <w:r w:rsidRPr="00586BC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уровням аналогичных категорий работников по </w:t>
      </w:r>
      <w:r w:rsidRPr="00586BC4">
        <w:rPr>
          <w:rFonts w:ascii="Times New Roman" w:eastAsia="Times New Roman" w:hAnsi="Times New Roman" w:cs="Times New Roman"/>
          <w:sz w:val="28"/>
          <w:szCs w:val="28"/>
        </w:rPr>
        <w:t xml:space="preserve">видам </w:t>
      </w:r>
      <w:r w:rsidR="002C25B4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экономической </w:t>
      </w:r>
      <w:r w:rsidRPr="00586BC4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sectPr w:rsidR="00586BC4" w:rsidRPr="00586BC4" w:rsidSect="00D258B1">
      <w:pgSz w:w="11906" w:h="16838" w:code="9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A2" w:rsidRDefault="00F140A2" w:rsidP="00FD6A02">
      <w:pPr>
        <w:spacing w:after="0" w:line="240" w:lineRule="auto"/>
      </w:pPr>
      <w:r>
        <w:separator/>
      </w:r>
    </w:p>
  </w:endnote>
  <w:endnote w:type="continuationSeparator" w:id="0">
    <w:p w:rsidR="00F140A2" w:rsidRDefault="00F140A2" w:rsidP="00FD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A2" w:rsidRDefault="00F140A2" w:rsidP="00FD6A02">
      <w:pPr>
        <w:spacing w:after="0" w:line="240" w:lineRule="auto"/>
      </w:pPr>
      <w:r>
        <w:separator/>
      </w:r>
    </w:p>
  </w:footnote>
  <w:footnote w:type="continuationSeparator" w:id="0">
    <w:p w:rsidR="00F140A2" w:rsidRDefault="00F140A2" w:rsidP="00FD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92452826"/>
      <w:docPartObj>
        <w:docPartGallery w:val="Page Numbers (Top of Page)"/>
        <w:docPartUnique/>
      </w:docPartObj>
    </w:sdtPr>
    <w:sdtContent>
      <w:p w:rsidR="00F140A2" w:rsidRPr="00372B98" w:rsidRDefault="00F140A2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72B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2B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2B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25B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72B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A2" w:rsidRPr="0040435A" w:rsidRDefault="00F140A2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F4B6D"/>
    <w:multiLevelType w:val="multilevel"/>
    <w:tmpl w:val="B404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A7BB3"/>
    <w:multiLevelType w:val="multilevel"/>
    <w:tmpl w:val="BF583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E35C3"/>
    <w:multiLevelType w:val="multilevel"/>
    <w:tmpl w:val="72FA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462C8"/>
    <w:multiLevelType w:val="multilevel"/>
    <w:tmpl w:val="C9EA8C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704184F"/>
    <w:multiLevelType w:val="hybridMultilevel"/>
    <w:tmpl w:val="BB74D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742362"/>
    <w:multiLevelType w:val="multilevel"/>
    <w:tmpl w:val="5F7A3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1549D"/>
    <w:multiLevelType w:val="multilevel"/>
    <w:tmpl w:val="0E448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3C92"/>
    <w:multiLevelType w:val="multilevel"/>
    <w:tmpl w:val="DAD8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B0A7A"/>
    <w:multiLevelType w:val="multilevel"/>
    <w:tmpl w:val="5658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C3143"/>
    <w:multiLevelType w:val="multilevel"/>
    <w:tmpl w:val="390E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725097"/>
    <w:multiLevelType w:val="hybridMultilevel"/>
    <w:tmpl w:val="502C3506"/>
    <w:lvl w:ilvl="0" w:tplc="32BEF3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2">
    <w:nsid w:val="55833F26"/>
    <w:multiLevelType w:val="hybridMultilevel"/>
    <w:tmpl w:val="C8FAB744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887C02"/>
    <w:multiLevelType w:val="multilevel"/>
    <w:tmpl w:val="EF427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6FB370CE"/>
    <w:multiLevelType w:val="multilevel"/>
    <w:tmpl w:val="C1C07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E47DF2"/>
    <w:multiLevelType w:val="hybridMultilevel"/>
    <w:tmpl w:val="57C6C3A8"/>
    <w:lvl w:ilvl="0" w:tplc="6B868BB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6A4CAD"/>
    <w:multiLevelType w:val="singleLevel"/>
    <w:tmpl w:val="746A4CAD"/>
    <w:lvl w:ilvl="0">
      <w:start w:val="5"/>
      <w:numFmt w:val="decimal"/>
      <w:suff w:val="space"/>
      <w:lvlText w:val="%1)"/>
      <w:lvlJc w:val="left"/>
    </w:lvl>
  </w:abstractNum>
  <w:abstractNum w:abstractNumId="29">
    <w:nsid w:val="78E07926"/>
    <w:multiLevelType w:val="hybridMultilevel"/>
    <w:tmpl w:val="FC8C2C18"/>
    <w:lvl w:ilvl="0" w:tplc="39C8018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2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26"/>
  </w:num>
  <w:num w:numId="8">
    <w:abstractNumId w:val="8"/>
  </w:num>
  <w:num w:numId="9">
    <w:abstractNumId w:val="1"/>
  </w:num>
  <w:num w:numId="10">
    <w:abstractNumId w:val="18"/>
  </w:num>
  <w:num w:numId="11">
    <w:abstractNumId w:val="17"/>
  </w:num>
  <w:num w:numId="12">
    <w:abstractNumId w:val="23"/>
  </w:num>
  <w:num w:numId="13">
    <w:abstractNumId w:val="24"/>
  </w:num>
  <w:num w:numId="14">
    <w:abstractNumId w:val="3"/>
  </w:num>
  <w:num w:numId="15">
    <w:abstractNumId w:val="14"/>
  </w:num>
  <w:num w:numId="16">
    <w:abstractNumId w:val="10"/>
  </w:num>
  <w:num w:numId="17">
    <w:abstractNumId w:val="9"/>
  </w:num>
  <w:num w:numId="18">
    <w:abstractNumId w:val="13"/>
  </w:num>
  <w:num w:numId="19">
    <w:abstractNumId w:val="20"/>
  </w:num>
  <w:num w:numId="20">
    <w:abstractNumId w:val="6"/>
  </w:num>
  <w:num w:numId="21">
    <w:abstractNumId w:val="12"/>
  </w:num>
  <w:num w:numId="22">
    <w:abstractNumId w:val="25"/>
  </w:num>
  <w:num w:numId="23">
    <w:abstractNumId w:val="28"/>
  </w:num>
  <w:num w:numId="24">
    <w:abstractNumId w:val="15"/>
  </w:num>
  <w:num w:numId="25">
    <w:abstractNumId w:val="19"/>
  </w:num>
  <w:num w:numId="26">
    <w:abstractNumId w:val="5"/>
  </w:num>
  <w:num w:numId="27">
    <w:abstractNumId w:val="16"/>
  </w:num>
  <w:num w:numId="28">
    <w:abstractNumId w:val="2"/>
  </w:num>
  <w:num w:numId="29">
    <w:abstractNumId w:val="2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10"/>
    <w:rsid w:val="00001048"/>
    <w:rsid w:val="00017DD6"/>
    <w:rsid w:val="00023954"/>
    <w:rsid w:val="0002447A"/>
    <w:rsid w:val="000330FA"/>
    <w:rsid w:val="00036144"/>
    <w:rsid w:val="00051542"/>
    <w:rsid w:val="000758E0"/>
    <w:rsid w:val="00076540"/>
    <w:rsid w:val="000878F3"/>
    <w:rsid w:val="00091257"/>
    <w:rsid w:val="000C60CE"/>
    <w:rsid w:val="00111DD8"/>
    <w:rsid w:val="00115FA5"/>
    <w:rsid w:val="0013569B"/>
    <w:rsid w:val="00151C21"/>
    <w:rsid w:val="00176291"/>
    <w:rsid w:val="001905B0"/>
    <w:rsid w:val="00194653"/>
    <w:rsid w:val="001A0060"/>
    <w:rsid w:val="001B5EF7"/>
    <w:rsid w:val="00200778"/>
    <w:rsid w:val="00206F68"/>
    <w:rsid w:val="00207A8E"/>
    <w:rsid w:val="00220055"/>
    <w:rsid w:val="00226BDD"/>
    <w:rsid w:val="00246E4B"/>
    <w:rsid w:val="0025380D"/>
    <w:rsid w:val="002673B7"/>
    <w:rsid w:val="00282450"/>
    <w:rsid w:val="0029712D"/>
    <w:rsid w:val="00297FA6"/>
    <w:rsid w:val="002A3C33"/>
    <w:rsid w:val="002B36F9"/>
    <w:rsid w:val="002C25B4"/>
    <w:rsid w:val="002F0381"/>
    <w:rsid w:val="0033369F"/>
    <w:rsid w:val="00336BE9"/>
    <w:rsid w:val="00372B98"/>
    <w:rsid w:val="0038170E"/>
    <w:rsid w:val="00391810"/>
    <w:rsid w:val="00396494"/>
    <w:rsid w:val="003A137D"/>
    <w:rsid w:val="003A1D0D"/>
    <w:rsid w:val="003B1CD6"/>
    <w:rsid w:val="004017F6"/>
    <w:rsid w:val="0040412D"/>
    <w:rsid w:val="0040435A"/>
    <w:rsid w:val="00413F38"/>
    <w:rsid w:val="00430FEF"/>
    <w:rsid w:val="004504D3"/>
    <w:rsid w:val="004629BE"/>
    <w:rsid w:val="00462CAC"/>
    <w:rsid w:val="00462FF2"/>
    <w:rsid w:val="004676B5"/>
    <w:rsid w:val="00487764"/>
    <w:rsid w:val="004961E4"/>
    <w:rsid w:val="004A7C72"/>
    <w:rsid w:val="004F43F2"/>
    <w:rsid w:val="005160AB"/>
    <w:rsid w:val="0052084E"/>
    <w:rsid w:val="0057267E"/>
    <w:rsid w:val="00586BC4"/>
    <w:rsid w:val="00597AAB"/>
    <w:rsid w:val="005F47DB"/>
    <w:rsid w:val="00600DEA"/>
    <w:rsid w:val="006022F7"/>
    <w:rsid w:val="0060575C"/>
    <w:rsid w:val="006361BB"/>
    <w:rsid w:val="00651C65"/>
    <w:rsid w:val="00682782"/>
    <w:rsid w:val="00691B77"/>
    <w:rsid w:val="006B4CAE"/>
    <w:rsid w:val="006D1906"/>
    <w:rsid w:val="0070183B"/>
    <w:rsid w:val="00707928"/>
    <w:rsid w:val="0071022B"/>
    <w:rsid w:val="00710E7F"/>
    <w:rsid w:val="007176F6"/>
    <w:rsid w:val="00722BCE"/>
    <w:rsid w:val="007511A9"/>
    <w:rsid w:val="00760812"/>
    <w:rsid w:val="007643CA"/>
    <w:rsid w:val="00765CAB"/>
    <w:rsid w:val="007670AD"/>
    <w:rsid w:val="00772147"/>
    <w:rsid w:val="0078009E"/>
    <w:rsid w:val="00781845"/>
    <w:rsid w:val="00782C26"/>
    <w:rsid w:val="007921EE"/>
    <w:rsid w:val="007A2E4D"/>
    <w:rsid w:val="007C5564"/>
    <w:rsid w:val="007C5EF1"/>
    <w:rsid w:val="007D6EA7"/>
    <w:rsid w:val="007E1C27"/>
    <w:rsid w:val="007F6293"/>
    <w:rsid w:val="00812B6A"/>
    <w:rsid w:val="00833E1B"/>
    <w:rsid w:val="008666B9"/>
    <w:rsid w:val="008674E1"/>
    <w:rsid w:val="00874B6B"/>
    <w:rsid w:val="00887A63"/>
    <w:rsid w:val="0089365E"/>
    <w:rsid w:val="008A2D47"/>
    <w:rsid w:val="008B4DB9"/>
    <w:rsid w:val="008C5A22"/>
    <w:rsid w:val="008D04B5"/>
    <w:rsid w:val="008D6248"/>
    <w:rsid w:val="008D756A"/>
    <w:rsid w:val="008E657E"/>
    <w:rsid w:val="008F6250"/>
    <w:rsid w:val="00907CF1"/>
    <w:rsid w:val="0092181C"/>
    <w:rsid w:val="00923B1B"/>
    <w:rsid w:val="00935ADB"/>
    <w:rsid w:val="009503B8"/>
    <w:rsid w:val="0096718D"/>
    <w:rsid w:val="00967777"/>
    <w:rsid w:val="00985BE5"/>
    <w:rsid w:val="009862F8"/>
    <w:rsid w:val="00987BD2"/>
    <w:rsid w:val="009942E9"/>
    <w:rsid w:val="009969FE"/>
    <w:rsid w:val="00996D4B"/>
    <w:rsid w:val="009A6284"/>
    <w:rsid w:val="009A6EF1"/>
    <w:rsid w:val="009D0F4B"/>
    <w:rsid w:val="009D4B88"/>
    <w:rsid w:val="009F2F7A"/>
    <w:rsid w:val="00A04257"/>
    <w:rsid w:val="00A15D8B"/>
    <w:rsid w:val="00A207DB"/>
    <w:rsid w:val="00A33425"/>
    <w:rsid w:val="00A35202"/>
    <w:rsid w:val="00A4283F"/>
    <w:rsid w:val="00A440BB"/>
    <w:rsid w:val="00A54C17"/>
    <w:rsid w:val="00A552E7"/>
    <w:rsid w:val="00A578D4"/>
    <w:rsid w:val="00A8562C"/>
    <w:rsid w:val="00A95F2C"/>
    <w:rsid w:val="00AA2875"/>
    <w:rsid w:val="00AA2E0C"/>
    <w:rsid w:val="00AB5076"/>
    <w:rsid w:val="00AE2F11"/>
    <w:rsid w:val="00AF4A69"/>
    <w:rsid w:val="00B22488"/>
    <w:rsid w:val="00B255DB"/>
    <w:rsid w:val="00B40B4F"/>
    <w:rsid w:val="00B82A7C"/>
    <w:rsid w:val="00BC15E4"/>
    <w:rsid w:val="00BD4A66"/>
    <w:rsid w:val="00BD6AEF"/>
    <w:rsid w:val="00BE7DA0"/>
    <w:rsid w:val="00BF283D"/>
    <w:rsid w:val="00C02F8B"/>
    <w:rsid w:val="00C25DF0"/>
    <w:rsid w:val="00C30A0F"/>
    <w:rsid w:val="00C33975"/>
    <w:rsid w:val="00C378FF"/>
    <w:rsid w:val="00C7142F"/>
    <w:rsid w:val="00C77C2C"/>
    <w:rsid w:val="00C831CB"/>
    <w:rsid w:val="00C93EF6"/>
    <w:rsid w:val="00C974D9"/>
    <w:rsid w:val="00CC3110"/>
    <w:rsid w:val="00CD2843"/>
    <w:rsid w:val="00CE0806"/>
    <w:rsid w:val="00D0673E"/>
    <w:rsid w:val="00D074C6"/>
    <w:rsid w:val="00D2013C"/>
    <w:rsid w:val="00D258B1"/>
    <w:rsid w:val="00D37DE3"/>
    <w:rsid w:val="00D52BCC"/>
    <w:rsid w:val="00D61331"/>
    <w:rsid w:val="00D748EC"/>
    <w:rsid w:val="00D870A1"/>
    <w:rsid w:val="00DA557A"/>
    <w:rsid w:val="00DA74DD"/>
    <w:rsid w:val="00DC07DB"/>
    <w:rsid w:val="00DD77BE"/>
    <w:rsid w:val="00E01836"/>
    <w:rsid w:val="00E03012"/>
    <w:rsid w:val="00E34E59"/>
    <w:rsid w:val="00E40301"/>
    <w:rsid w:val="00E43444"/>
    <w:rsid w:val="00E461A5"/>
    <w:rsid w:val="00E53222"/>
    <w:rsid w:val="00E639B4"/>
    <w:rsid w:val="00E81966"/>
    <w:rsid w:val="00E968FD"/>
    <w:rsid w:val="00EB22C2"/>
    <w:rsid w:val="00EE0DF2"/>
    <w:rsid w:val="00EE7505"/>
    <w:rsid w:val="00F121AE"/>
    <w:rsid w:val="00F140A2"/>
    <w:rsid w:val="00F311D0"/>
    <w:rsid w:val="00F40900"/>
    <w:rsid w:val="00F44EAD"/>
    <w:rsid w:val="00F47032"/>
    <w:rsid w:val="00F631C3"/>
    <w:rsid w:val="00F675A5"/>
    <w:rsid w:val="00F67FD2"/>
    <w:rsid w:val="00FA0834"/>
    <w:rsid w:val="00FB2835"/>
    <w:rsid w:val="00FB42AC"/>
    <w:rsid w:val="00FC1745"/>
    <w:rsid w:val="00FC7B55"/>
    <w:rsid w:val="00FD6A02"/>
    <w:rsid w:val="00FD7771"/>
    <w:rsid w:val="00FE4584"/>
    <w:rsid w:val="00FE737F"/>
    <w:rsid w:val="00FE7AE5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0"/>
  </w:style>
  <w:style w:type="paragraph" w:styleId="1">
    <w:name w:val="heading 1"/>
    <w:basedOn w:val="a"/>
    <w:next w:val="a"/>
    <w:link w:val="10"/>
    <w:uiPriority w:val="9"/>
    <w:qFormat/>
    <w:rsid w:val="00194653"/>
    <w:pPr>
      <w:keepNext/>
      <w:numPr>
        <w:numId w:val="4"/>
      </w:numPr>
      <w:tabs>
        <w:tab w:val="clear" w:pos="0"/>
      </w:tabs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4653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194653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4">
    <w:name w:val="heading 4"/>
    <w:basedOn w:val="a"/>
    <w:link w:val="40"/>
    <w:uiPriority w:val="9"/>
    <w:qFormat/>
    <w:rsid w:val="00586B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C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9B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02"/>
  </w:style>
  <w:style w:type="paragraph" w:styleId="a9">
    <w:name w:val="footer"/>
    <w:basedOn w:val="a"/>
    <w:link w:val="aa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A02"/>
  </w:style>
  <w:style w:type="table" w:styleId="ab">
    <w:name w:val="Table Grid"/>
    <w:basedOn w:val="a1"/>
    <w:uiPriority w:val="39"/>
    <w:rsid w:val="007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765CAB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eastAsia="ru-RU" w:bidi="hi-IN"/>
    </w:rPr>
  </w:style>
  <w:style w:type="paragraph" w:styleId="ac">
    <w:name w:val="Normal (Web)"/>
    <w:basedOn w:val="a"/>
    <w:uiPriority w:val="99"/>
    <w:unhideWhenUsed/>
    <w:rsid w:val="003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CC31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CC31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94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65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9465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customStyle="1" w:styleId="msonormalbullet2gif">
    <w:name w:val="msonormalbullet2.gif"/>
    <w:basedOn w:val="a"/>
    <w:rsid w:val="007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36BE9"/>
  </w:style>
  <w:style w:type="character" w:customStyle="1" w:styleId="40">
    <w:name w:val="Заголовок 4 Знак"/>
    <w:basedOn w:val="a0"/>
    <w:link w:val="4"/>
    <w:uiPriority w:val="9"/>
    <w:rsid w:val="00586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6BC4"/>
  </w:style>
  <w:style w:type="paragraph" w:customStyle="1" w:styleId="headertext">
    <w:name w:val="headertext"/>
    <w:basedOn w:val="a"/>
    <w:rsid w:val="0058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8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586BC4"/>
    <w:rPr>
      <w:color w:val="800080"/>
      <w:u w:val="single"/>
    </w:rPr>
  </w:style>
  <w:style w:type="paragraph" w:customStyle="1" w:styleId="ConsPlusNormal">
    <w:name w:val="ConsPlusNormal"/>
    <w:rsid w:val="00586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86B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586B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586B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86BC4"/>
    <w:pPr>
      <w:widowControl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586BC4"/>
    <w:rPr>
      <w:b/>
      <w:bCs/>
    </w:rPr>
  </w:style>
  <w:style w:type="paragraph" w:customStyle="1" w:styleId="af4">
    <w:name w:val="Знак Знак Знак Знак Знак Знак Знак"/>
    <w:basedOn w:val="a"/>
    <w:rsid w:val="00586B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0"/>
  </w:style>
  <w:style w:type="paragraph" w:styleId="1">
    <w:name w:val="heading 1"/>
    <w:basedOn w:val="a"/>
    <w:next w:val="a"/>
    <w:link w:val="10"/>
    <w:uiPriority w:val="9"/>
    <w:qFormat/>
    <w:rsid w:val="00194653"/>
    <w:pPr>
      <w:keepNext/>
      <w:numPr>
        <w:numId w:val="4"/>
      </w:numPr>
      <w:tabs>
        <w:tab w:val="clear" w:pos="0"/>
      </w:tabs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4653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194653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4">
    <w:name w:val="heading 4"/>
    <w:basedOn w:val="a"/>
    <w:link w:val="40"/>
    <w:uiPriority w:val="9"/>
    <w:qFormat/>
    <w:rsid w:val="00586B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C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E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63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9B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02"/>
  </w:style>
  <w:style w:type="paragraph" w:styleId="a9">
    <w:name w:val="footer"/>
    <w:basedOn w:val="a"/>
    <w:link w:val="aa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6A02"/>
  </w:style>
  <w:style w:type="table" w:styleId="ab">
    <w:name w:val="Table Grid"/>
    <w:basedOn w:val="a1"/>
    <w:uiPriority w:val="39"/>
    <w:rsid w:val="007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765CAB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eastAsia="ru-RU" w:bidi="hi-IN"/>
    </w:rPr>
  </w:style>
  <w:style w:type="paragraph" w:styleId="ac">
    <w:name w:val="Normal (Web)"/>
    <w:basedOn w:val="a"/>
    <w:uiPriority w:val="99"/>
    <w:unhideWhenUsed/>
    <w:rsid w:val="003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CC31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CC31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94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65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19465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customStyle="1" w:styleId="msonormalbullet2gif">
    <w:name w:val="msonormalbullet2.gif"/>
    <w:basedOn w:val="a"/>
    <w:rsid w:val="007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36BE9"/>
  </w:style>
  <w:style w:type="character" w:customStyle="1" w:styleId="40">
    <w:name w:val="Заголовок 4 Знак"/>
    <w:basedOn w:val="a0"/>
    <w:link w:val="4"/>
    <w:uiPriority w:val="9"/>
    <w:rsid w:val="00586B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6BC4"/>
  </w:style>
  <w:style w:type="paragraph" w:customStyle="1" w:styleId="headertext">
    <w:name w:val="headertext"/>
    <w:basedOn w:val="a"/>
    <w:rsid w:val="0058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8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586BC4"/>
    <w:rPr>
      <w:color w:val="800080"/>
      <w:u w:val="single"/>
    </w:rPr>
  </w:style>
  <w:style w:type="paragraph" w:customStyle="1" w:styleId="ConsPlusNormal">
    <w:name w:val="ConsPlusNormal"/>
    <w:rsid w:val="00586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86B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586B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586B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86BC4"/>
    <w:pPr>
      <w:widowControl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586BC4"/>
    <w:rPr>
      <w:b/>
      <w:bCs/>
    </w:rPr>
  </w:style>
  <w:style w:type="paragraph" w:customStyle="1" w:styleId="af4">
    <w:name w:val="Знак Знак Знак Знак Знак Знак Знак"/>
    <w:basedOn w:val="a"/>
    <w:rsid w:val="00586B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58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88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16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61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39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82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08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4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1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6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572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8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71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19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894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38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876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6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2.kodeks.ru/document/90210605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2.kodeks.ru/document/902061002" TargetMode="External"/><Relationship Id="rId17" Type="http://schemas.openxmlformats.org/officeDocument/2006/relationships/hyperlink" Target="http://docs2.kodeks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2.kodeks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docs2.kodeks.ru/document/901807664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2.kodeks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6799-AE05-4C8A-AA68-B946CB2A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30</Pages>
  <Words>8866</Words>
  <Characters>50541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ОСХ</dc:creator>
  <cp:lastModifiedBy>пк</cp:lastModifiedBy>
  <cp:revision>51</cp:revision>
  <cp:lastPrinted>2025-03-17T12:32:00Z</cp:lastPrinted>
  <dcterms:created xsi:type="dcterms:W3CDTF">2025-02-14T12:44:00Z</dcterms:created>
  <dcterms:modified xsi:type="dcterms:W3CDTF">2025-03-17T12:32:00Z</dcterms:modified>
</cp:coreProperties>
</file>