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3D" w:rsidRPr="00263150" w:rsidRDefault="00BF48EA" w:rsidP="0095353D">
      <w:pPr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31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</w:t>
      </w:r>
    </w:p>
    <w:p w:rsidR="00BF48EA" w:rsidRPr="00263150" w:rsidRDefault="00BF48EA" w:rsidP="0095353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50">
        <w:rPr>
          <w:rFonts w:ascii="Times New Roman" w:hAnsi="Times New Roman" w:cs="Times New Roman"/>
          <w:b/>
          <w:sz w:val="28"/>
          <w:szCs w:val="28"/>
        </w:rPr>
        <w:t xml:space="preserve">о характере обращений граждан, поступивших в администрацию Новоселицкого муниципального округа </w:t>
      </w:r>
      <w:r w:rsidR="0095353D" w:rsidRPr="0026315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63150">
        <w:rPr>
          <w:rFonts w:ascii="Times New Roman" w:hAnsi="Times New Roman" w:cs="Times New Roman"/>
          <w:b/>
          <w:sz w:val="28"/>
          <w:szCs w:val="28"/>
        </w:rPr>
        <w:t xml:space="preserve">тавропольского края за </w:t>
      </w:r>
      <w:r w:rsidR="003B3023" w:rsidRPr="00263150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E5D6B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bookmarkStart w:id="0" w:name="_GoBack"/>
      <w:bookmarkEnd w:id="0"/>
    </w:p>
    <w:p w:rsidR="00BF48EA" w:rsidRPr="00DD3050" w:rsidRDefault="000D5744" w:rsidP="00BF48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B3023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</w:t>
      </w:r>
      <w:r w:rsidR="00B727F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Главы Новоселицкого муниципального округа и заместителей главы администрации Новоселицкого муниципального округа  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91464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132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54DD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F132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B4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 3,8 % больше, чем за аналогичный период 2022 года 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(поступило </w:t>
      </w:r>
      <w:r w:rsidR="007F132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C3F2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E5D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26C4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1604"/>
        <w:gridCol w:w="1698"/>
        <w:gridCol w:w="1673"/>
      </w:tblGrid>
      <w:tr w:rsidR="00DD3050" w:rsidRPr="00DD3050" w:rsidTr="00EE5D6B">
        <w:trPr>
          <w:trHeight w:val="20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DD3050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DD3050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</w:p>
          <w:p w:rsidR="00BF48EA" w:rsidRPr="00DD3050" w:rsidRDefault="003B3023" w:rsidP="00E7454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DD3050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</w:p>
          <w:p w:rsidR="00BF48EA" w:rsidRPr="00DD3050" w:rsidRDefault="003B3023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DD3050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+/-</w:t>
            </w:r>
          </w:p>
        </w:tc>
      </w:tr>
      <w:tr w:rsidR="00DD3050" w:rsidRPr="00DD3050" w:rsidTr="00EE5D6B">
        <w:trPr>
          <w:trHeight w:val="20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DD3050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обращений из них: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DD3050" w:rsidRDefault="00914642" w:rsidP="007C54D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F642C"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C54DD"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DD3050" w:rsidRDefault="00E551DD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DD3050" w:rsidRDefault="00BF48EA" w:rsidP="007C54D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7C54DD"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D3050" w:rsidRPr="00DD3050" w:rsidTr="00EE5D6B">
        <w:trPr>
          <w:trHeight w:val="20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8EA" w:rsidRPr="00DD3050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доверия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8EA" w:rsidRPr="00DD3050" w:rsidRDefault="005F642C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8EA" w:rsidRPr="00DD3050" w:rsidRDefault="00E551DD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8EA" w:rsidRPr="00DD3050" w:rsidRDefault="00E551DD" w:rsidP="009D26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  <w:tr w:rsidR="00DD3050" w:rsidRPr="00DD3050" w:rsidTr="00EE5D6B">
        <w:trPr>
          <w:trHeight w:val="20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8EA" w:rsidRPr="00DD3050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приемы граждан Главой Новоселицкого муниципального округа и заместителями Главы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8EA" w:rsidRPr="00DD3050" w:rsidRDefault="005F642C" w:rsidP="004D2B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D2B66"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8EA" w:rsidRPr="00DD3050" w:rsidRDefault="00E551DD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8EA" w:rsidRPr="00DD3050" w:rsidRDefault="00BF48EA" w:rsidP="004D2B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4D2B66"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D3050" w:rsidRPr="00DD3050" w:rsidTr="00EE5D6B">
        <w:trPr>
          <w:trHeight w:val="20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DD3050" w:rsidRDefault="00EE5D6B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обращения</w:t>
            </w:r>
            <w:r w:rsidR="00BF48EA"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8EA" w:rsidRPr="00DD3050" w:rsidRDefault="007C54DD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8EA" w:rsidRPr="00DD3050" w:rsidRDefault="00E551DD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14642"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8EA" w:rsidRPr="00DD3050" w:rsidRDefault="00E551DD" w:rsidP="009D26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C54DD"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D3050" w:rsidRPr="00DD3050" w:rsidTr="00EE5D6B">
        <w:trPr>
          <w:trHeight w:val="20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8EA" w:rsidRPr="00DD3050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обращения граждан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8EA" w:rsidRPr="00DD3050" w:rsidRDefault="005F642C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8EA" w:rsidRPr="00DD3050" w:rsidRDefault="00E551DD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8EA" w:rsidRPr="00DD3050" w:rsidRDefault="00BF48EA" w:rsidP="009D26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E551DD"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BF48EA" w:rsidRPr="00DD3050" w:rsidRDefault="004D1B42" w:rsidP="009D26C4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Главе Новоселицкого муниципального округа и его заместителям  было адресовано  </w:t>
      </w:r>
      <w:r w:rsidRPr="00DD3050">
        <w:rPr>
          <w:rFonts w:ascii="Times New Roman" w:eastAsia="+mn-ea" w:hAnsi="Times New Roman" w:cs="Times New Roman"/>
          <w:kern w:val="24"/>
          <w:sz w:val="28"/>
          <w:szCs w:val="28"/>
        </w:rPr>
        <w:t>100 или (61,73%) обращений граждан, 62</w:t>
      </w:r>
      <w:r w:rsidR="00B73105" w:rsidRPr="00DD305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обращения</w:t>
      </w:r>
      <w:r w:rsidRPr="00DD305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или  (38,27%) – поступило из различных краевых органов власти, в основном от Губернатора </w:t>
      </w:r>
      <w:r w:rsidR="009D26C4" w:rsidRPr="00DD3050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Ставропольского </w:t>
      </w:r>
      <w:r w:rsidRPr="00DD3050">
        <w:rPr>
          <w:rFonts w:ascii="Times New Roman" w:eastAsia="+mn-ea" w:hAnsi="Times New Roman" w:cs="Times New Roman"/>
          <w:kern w:val="24"/>
          <w:sz w:val="28"/>
          <w:szCs w:val="28"/>
        </w:rPr>
        <w:t>края. На контроль краевыми ведомствами было поставлено 19 обращений</w:t>
      </w:r>
      <w:r w:rsidR="009D26C4" w:rsidRPr="00DD3050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Pr="00DD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1B42" w:rsidRPr="00E23A37" w:rsidRDefault="00E23A37" w:rsidP="00E23A3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Наибольшее количество обращений было направлено гражданами в форме электронного документа - 58. Почтовых отправлений поступило в 1,5 раза меньше - 39. На «Телефон доверия Главы Новоселицкого муниципального округа обратилось 7 граждан, на Телефон доверия Губернатора Ставропольского края» 4</w:t>
      </w:r>
      <w:r w:rsidR="005D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4077" w:rsidRPr="00DD3050" w:rsidRDefault="00E23A37" w:rsidP="00404077">
      <w:pPr>
        <w:pStyle w:val="1"/>
        <w:ind w:firstLine="720"/>
        <w:jc w:val="both"/>
      </w:pPr>
      <w:r w:rsidRPr="00DD3050">
        <w:t xml:space="preserve">Среди территориальных отделов </w:t>
      </w:r>
      <w:r w:rsidR="00404077" w:rsidRPr="00DD3050">
        <w:t xml:space="preserve">Новоселицкого округа </w:t>
      </w:r>
      <w:r w:rsidRPr="00DD3050">
        <w:t>по количеству обращений граждан лидируют село Новоселицкое</w:t>
      </w:r>
      <w:r w:rsidR="00717FC4" w:rsidRPr="00DD3050">
        <w:t xml:space="preserve"> </w:t>
      </w:r>
      <w:r w:rsidR="003D70AE" w:rsidRPr="00DD3050">
        <w:t>-</w:t>
      </w:r>
      <w:r w:rsidR="00717FC4" w:rsidRPr="00DD3050">
        <w:t xml:space="preserve"> </w:t>
      </w:r>
      <w:r w:rsidR="003D70AE" w:rsidRPr="00DD3050">
        <w:t xml:space="preserve">37,65% из общего объема поступивших обращений или </w:t>
      </w:r>
      <w:r w:rsidRPr="00DD3050">
        <w:t xml:space="preserve"> (61</w:t>
      </w:r>
      <w:r w:rsidR="009D26C4" w:rsidRPr="00DD3050">
        <w:t xml:space="preserve">), село Журавское </w:t>
      </w:r>
      <w:r w:rsidR="003D70AE" w:rsidRPr="00DD3050">
        <w:t>17,90% или (29)</w:t>
      </w:r>
      <w:r w:rsidR="009D26C4" w:rsidRPr="00DD3050">
        <w:t>.</w:t>
      </w:r>
      <w:r w:rsidR="003D70AE" w:rsidRPr="00DD3050">
        <w:t xml:space="preserve"> В диапазоне от</w:t>
      </w:r>
      <w:r w:rsidR="00717FC4" w:rsidRPr="00DD3050">
        <w:t xml:space="preserve"> 5,6% до 7,41%</w:t>
      </w:r>
      <w:r w:rsidR="003D70AE" w:rsidRPr="00DD3050">
        <w:t xml:space="preserve"> </w:t>
      </w:r>
      <w:r w:rsidRPr="00DD3050">
        <w:t xml:space="preserve"> </w:t>
      </w:r>
      <w:r w:rsidR="00717FC4" w:rsidRPr="00DD3050">
        <w:t xml:space="preserve"> соответственно в</w:t>
      </w:r>
      <w:r w:rsidR="009D26C4" w:rsidRPr="00DD3050">
        <w:t xml:space="preserve"> селах </w:t>
      </w:r>
      <w:proofErr w:type="spellStart"/>
      <w:r w:rsidR="009D26C4" w:rsidRPr="005D5DB9">
        <w:t>Китаевском</w:t>
      </w:r>
      <w:proofErr w:type="spellEnd"/>
      <w:r w:rsidR="009D26C4" w:rsidRPr="005D5DB9">
        <w:t xml:space="preserve"> (12)</w:t>
      </w:r>
      <w:r w:rsidR="00404077" w:rsidRPr="005D5DB9">
        <w:t>, Чернолесск</w:t>
      </w:r>
      <w:r w:rsidR="00717FC4" w:rsidRPr="005D5DB9">
        <w:t xml:space="preserve">ом  (11), в поселке Новый Маяк </w:t>
      </w:r>
      <w:r w:rsidR="00404077" w:rsidRPr="005D5DB9">
        <w:t>(10)</w:t>
      </w:r>
      <w:r w:rsidR="003D70AE" w:rsidRPr="005D5DB9">
        <w:t xml:space="preserve">, селе </w:t>
      </w:r>
      <w:proofErr w:type="spellStart"/>
      <w:r w:rsidR="003D70AE" w:rsidRPr="005D5DB9">
        <w:t>Падинско</w:t>
      </w:r>
      <w:r w:rsidR="005D5DB9" w:rsidRPr="005D5DB9">
        <w:t>м</w:t>
      </w:r>
      <w:proofErr w:type="spellEnd"/>
      <w:r w:rsidR="003D70AE" w:rsidRPr="005D5DB9">
        <w:t xml:space="preserve"> (9)</w:t>
      </w:r>
      <w:r w:rsidR="00404077" w:rsidRPr="005D5DB9">
        <w:t xml:space="preserve"> обращений. </w:t>
      </w:r>
      <w:r w:rsidR="00CD58EE" w:rsidRPr="005D5DB9">
        <w:t xml:space="preserve">Реже остальных обращались жители </w:t>
      </w:r>
      <w:r w:rsidR="00404077" w:rsidRPr="005D5DB9">
        <w:t>сел</w:t>
      </w:r>
      <w:r w:rsidR="00CD58EE" w:rsidRPr="005D5DB9">
        <w:t>а</w:t>
      </w:r>
      <w:r w:rsidR="009D26C4" w:rsidRPr="005D5DB9">
        <w:t xml:space="preserve"> Долиновка (</w:t>
      </w:r>
      <w:r w:rsidR="00404077" w:rsidRPr="005D5DB9">
        <w:t>6</w:t>
      </w:r>
      <w:r w:rsidR="00404077" w:rsidRPr="00DD3050">
        <w:t>)</w:t>
      </w:r>
      <w:r w:rsidR="00CD58EE" w:rsidRPr="00DD3050">
        <w:t xml:space="preserve"> и</w:t>
      </w:r>
      <w:r w:rsidR="00404077" w:rsidRPr="00DD3050">
        <w:t xml:space="preserve"> поселк</w:t>
      </w:r>
      <w:r w:rsidR="00CD58EE" w:rsidRPr="00DD3050">
        <w:t>а</w:t>
      </w:r>
      <w:r w:rsidR="00404077" w:rsidRPr="00DD3050">
        <w:t xml:space="preserve"> </w:t>
      </w:r>
      <w:proofErr w:type="gramStart"/>
      <w:r w:rsidR="00404077" w:rsidRPr="00DD3050">
        <w:t>Щелкан</w:t>
      </w:r>
      <w:proofErr w:type="gramEnd"/>
      <w:r w:rsidR="00404077" w:rsidRPr="00DD3050">
        <w:t xml:space="preserve"> (5)</w:t>
      </w:r>
      <w:r w:rsidR="00717FC4" w:rsidRPr="00DD3050">
        <w:t>, что соответствует 3,70% и 3,09%.</w:t>
      </w:r>
      <w:r w:rsidR="00404077" w:rsidRPr="00DD3050">
        <w:t xml:space="preserve"> </w:t>
      </w:r>
    </w:p>
    <w:p w:rsidR="00E23A37" w:rsidRPr="00DD3050" w:rsidRDefault="00404077" w:rsidP="00404077">
      <w:pPr>
        <w:pStyle w:val="1"/>
        <w:ind w:firstLine="720"/>
        <w:jc w:val="both"/>
        <w:rPr>
          <w:b/>
        </w:rPr>
      </w:pPr>
      <w:r w:rsidRPr="00DD3050">
        <w:t>От граждан, проживающих в других округ</w:t>
      </w:r>
      <w:r w:rsidR="009D26C4" w:rsidRPr="00DD3050">
        <w:t>ах</w:t>
      </w:r>
      <w:r w:rsidRPr="00DD3050">
        <w:t xml:space="preserve"> региона, либо авторы  обращений не указали свое место жительства в отчетный период  2023 года, поступило</w:t>
      </w:r>
      <w:r w:rsidR="00717FC4" w:rsidRPr="00DD3050">
        <w:t xml:space="preserve"> 11,73% или </w:t>
      </w:r>
      <w:r w:rsidRPr="00DD3050">
        <w:t xml:space="preserve"> 19 обращений</w:t>
      </w:r>
      <w:r w:rsidR="00717FC4" w:rsidRPr="00DD3050">
        <w:t>.</w:t>
      </w:r>
    </w:p>
    <w:p w:rsidR="00E23A37" w:rsidRPr="00DD3050" w:rsidRDefault="00E23A37" w:rsidP="00E23A37">
      <w:pPr>
        <w:pStyle w:val="1"/>
        <w:spacing w:after="360"/>
        <w:ind w:firstLine="720"/>
        <w:jc w:val="both"/>
      </w:pPr>
      <w:r w:rsidRPr="00DD3050">
        <w:t xml:space="preserve">Статистические данные в разрезе </w:t>
      </w:r>
      <w:r w:rsidR="00404077" w:rsidRPr="00DD3050">
        <w:t>территориальных отделов округа</w:t>
      </w:r>
      <w:r w:rsidRPr="00DD3050">
        <w:t xml:space="preserve"> </w:t>
      </w:r>
      <w:r w:rsidRPr="00DD3050">
        <w:lastRenderedPageBreak/>
        <w:t>представлены в таблицах.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2662"/>
        <w:gridCol w:w="1830"/>
        <w:gridCol w:w="1842"/>
        <w:gridCol w:w="1701"/>
        <w:gridCol w:w="1747"/>
      </w:tblGrid>
      <w:tr w:rsidR="00DD3050" w:rsidRPr="00DD3050" w:rsidTr="00EE5D6B">
        <w:trPr>
          <w:trHeight w:val="20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обращений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обращений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DD3050" w:rsidRPr="00DD3050" w:rsidTr="00EE5D6B">
        <w:trPr>
          <w:trHeight w:val="20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 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DD3050" w:rsidRPr="00DD3050" w:rsidTr="00EE5D6B">
        <w:trPr>
          <w:trHeight w:val="20"/>
        </w:trPr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овоселицкое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96,83</w:t>
            </w:r>
          </w:p>
        </w:tc>
      </w:tr>
      <w:tr w:rsidR="00DD3050" w:rsidRPr="00DD3050" w:rsidTr="00EE5D6B">
        <w:trPr>
          <w:trHeight w:val="20"/>
        </w:trPr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олиновка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DD3050" w:rsidRPr="00DD3050" w:rsidTr="00EE5D6B">
        <w:trPr>
          <w:trHeight w:val="20"/>
        </w:trPr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.Ж</w:t>
            </w:r>
            <w:proofErr w:type="gramEnd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уравское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161,11</w:t>
            </w:r>
          </w:p>
        </w:tc>
      </w:tr>
      <w:tr w:rsidR="00DD3050" w:rsidRPr="00DD3050" w:rsidTr="00EE5D6B">
        <w:trPr>
          <w:trHeight w:val="20"/>
        </w:trPr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итаевка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DD3050" w:rsidRPr="00DD3050" w:rsidTr="00EE5D6B">
        <w:trPr>
          <w:trHeight w:val="20"/>
        </w:trPr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Start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овый</w:t>
            </w:r>
            <w:proofErr w:type="spellEnd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142,86</w:t>
            </w:r>
          </w:p>
        </w:tc>
      </w:tr>
      <w:tr w:rsidR="00DD3050" w:rsidRPr="00DD3050" w:rsidTr="00EE5D6B">
        <w:trPr>
          <w:trHeight w:val="20"/>
        </w:trPr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адинское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180,00</w:t>
            </w:r>
          </w:p>
        </w:tc>
      </w:tr>
      <w:tr w:rsidR="00DD3050" w:rsidRPr="00DD3050" w:rsidTr="00EE5D6B">
        <w:trPr>
          <w:trHeight w:val="20"/>
        </w:trPr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42,31</w:t>
            </w:r>
          </w:p>
        </w:tc>
      </w:tr>
      <w:tr w:rsidR="00DD3050" w:rsidRPr="00DD3050" w:rsidTr="00EE5D6B">
        <w:trPr>
          <w:trHeight w:val="20"/>
        </w:trPr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Щелкан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</w:tr>
      <w:tr w:rsidR="00DD3050" w:rsidRPr="00DD3050" w:rsidTr="00EE5D6B">
        <w:trPr>
          <w:trHeight w:val="20"/>
        </w:trPr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380,00</w:t>
            </w:r>
          </w:p>
        </w:tc>
      </w:tr>
      <w:tr w:rsidR="00DD3050" w:rsidRPr="00DD3050" w:rsidTr="00EE5D6B">
        <w:trPr>
          <w:trHeight w:val="20"/>
        </w:trPr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EB5" w:rsidRPr="00DD3050" w:rsidRDefault="00CF1EB5" w:rsidP="00A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103,85</w:t>
            </w:r>
          </w:p>
        </w:tc>
      </w:tr>
    </w:tbl>
    <w:p w:rsidR="0016432B" w:rsidRPr="00DD3050" w:rsidRDefault="0016432B" w:rsidP="00164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2B" w:rsidRPr="00DD3050" w:rsidRDefault="0016432B" w:rsidP="00164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социально-демографическому составу среди заявителей преобладают </w:t>
      </w:r>
      <w:r w:rsidR="007B6AE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работающие граждане, пенсионеры. Большая доля обращений принадлежит льготным категориям граждан. </w:t>
      </w:r>
    </w:p>
    <w:p w:rsidR="00CD58EE" w:rsidRPr="00DD3050" w:rsidRDefault="00CD58EE" w:rsidP="00CD58EE">
      <w:pPr>
        <w:widowControl w:val="0"/>
        <w:spacing w:after="16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классификации вопросов, содержащихся в обращениях, были выделены наиболее многочисленные тематические группы, представленные в таблице: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397"/>
        <w:gridCol w:w="1329"/>
        <w:gridCol w:w="1504"/>
        <w:gridCol w:w="1134"/>
        <w:gridCol w:w="1276"/>
      </w:tblGrid>
      <w:tr w:rsidR="00DD3050" w:rsidRPr="00DD3050" w:rsidTr="00EE5D6B">
        <w:trPr>
          <w:trHeight w:val="20"/>
        </w:trPr>
        <w:tc>
          <w:tcPr>
            <w:tcW w:w="4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группы обращений граждан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(сумма)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</w:t>
            </w:r>
            <w:proofErr w:type="gramStart"/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DD3050" w:rsidRPr="00DD3050" w:rsidTr="00EE5D6B">
        <w:trPr>
          <w:trHeight w:val="20"/>
        </w:trPr>
        <w:tc>
          <w:tcPr>
            <w:tcW w:w="4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lang w:eastAsia="ru-RU"/>
              </w:rPr>
              <w:t>9 месяцев 2022 года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lang w:eastAsia="ru-RU"/>
              </w:rPr>
              <w:t>9 месяцев 2023 года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50" w:rsidRPr="00DD3050" w:rsidTr="00EE5D6B">
        <w:trPr>
          <w:trHeight w:val="20"/>
        </w:trPr>
        <w:tc>
          <w:tcPr>
            <w:tcW w:w="43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10,71</w:t>
            </w:r>
          </w:p>
        </w:tc>
      </w:tr>
      <w:tr w:rsidR="00DD3050" w:rsidRPr="00DD3050" w:rsidTr="00EE5D6B">
        <w:trPr>
          <w:trHeight w:val="2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lang w:eastAsia="ru-RU"/>
              </w:rPr>
              <w:t>Социальное и пенсионное обеспечение населения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-50,00</w:t>
            </w:r>
          </w:p>
        </w:tc>
      </w:tr>
      <w:tr w:rsidR="00DD3050" w:rsidRPr="00DD3050" w:rsidTr="00EE5D6B">
        <w:trPr>
          <w:trHeight w:val="2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D3050" w:rsidRPr="00DD3050" w:rsidTr="00EE5D6B">
        <w:trPr>
          <w:trHeight w:val="2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lang w:eastAsia="ru-RU"/>
              </w:rPr>
              <w:t>Ремонт дорог, безопасность дорожного движения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-79,17</w:t>
            </w:r>
          </w:p>
        </w:tc>
      </w:tr>
      <w:tr w:rsidR="00DD3050" w:rsidRPr="00DD3050" w:rsidTr="00EE5D6B">
        <w:trPr>
          <w:trHeight w:val="2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lang w:eastAsia="ru-RU"/>
              </w:rPr>
              <w:t>Обеспечение жильем, переселение из ветхих и аварийных многоквартирных домов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-9,09</w:t>
            </w:r>
          </w:p>
        </w:tc>
      </w:tr>
      <w:tr w:rsidR="00DD3050" w:rsidRPr="00DD3050" w:rsidTr="00EE5D6B">
        <w:trPr>
          <w:trHeight w:val="2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D3050" w:rsidRPr="00DD3050" w:rsidTr="00EE5D6B">
        <w:trPr>
          <w:trHeight w:val="2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lang w:eastAsia="ru-RU"/>
              </w:rPr>
              <w:t>Жилищно коммунальное хозяйство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081DA9" w:rsidP="0008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раза</w:t>
            </w:r>
          </w:p>
        </w:tc>
      </w:tr>
      <w:tr w:rsidR="00DD3050" w:rsidRPr="00DD3050" w:rsidTr="00EE5D6B">
        <w:trPr>
          <w:trHeight w:val="2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</w:tr>
      <w:tr w:rsidR="00DD3050" w:rsidRPr="00DD3050" w:rsidTr="00EE5D6B">
        <w:trPr>
          <w:trHeight w:val="2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lang w:eastAsia="ru-RU"/>
              </w:rPr>
              <w:t>Транспортное обслуживание населения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081DA9" w:rsidP="0008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раза</w:t>
            </w:r>
          </w:p>
        </w:tc>
      </w:tr>
      <w:tr w:rsidR="00DD3050" w:rsidRPr="00DD3050" w:rsidTr="00EE5D6B">
        <w:trPr>
          <w:trHeight w:val="2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lang w:eastAsia="ru-RU"/>
              </w:rPr>
              <w:t>Земельные отношения, кадастровый учет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71,43</w:t>
            </w:r>
          </w:p>
        </w:tc>
      </w:tr>
      <w:tr w:rsidR="00DD3050" w:rsidRPr="00DD3050" w:rsidTr="00EE5D6B">
        <w:trPr>
          <w:trHeight w:val="2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lang w:eastAsia="ru-RU"/>
              </w:rPr>
              <w:t>Труд, занятость, заработная плата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-61,54</w:t>
            </w:r>
          </w:p>
        </w:tc>
      </w:tr>
      <w:tr w:rsidR="00DD3050" w:rsidRPr="00DD3050" w:rsidTr="00EE5D6B">
        <w:trPr>
          <w:trHeight w:val="2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-40,00</w:t>
            </w:r>
          </w:p>
        </w:tc>
      </w:tr>
      <w:tr w:rsidR="00DD3050" w:rsidRPr="00DD3050" w:rsidTr="00EE5D6B">
        <w:trPr>
          <w:trHeight w:val="2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lang w:eastAsia="ru-RU"/>
              </w:rPr>
              <w:t>Обращения участников СВО и членов их семей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6B" w:rsidRPr="00DD3050" w:rsidRDefault="00526A6B" w:rsidP="0052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C14CE" w:rsidRPr="00DD3050" w:rsidRDefault="00A0618B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показал, что в тематике обращений преобладают вопросы благоустройства территорий</w:t>
      </w:r>
      <w:r w:rsidR="00D60383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сравнению с показателями 2022 года их количество </w:t>
      </w:r>
      <w:r w:rsidR="003A5D8D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 на 10,71 %</w:t>
      </w:r>
      <w:r w:rsidR="00EE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5D8D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 28 до 31</w:t>
      </w:r>
      <w:r w:rsidR="00081DA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="003A5D8D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46F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6F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 являются вопросы обустройства тротуарных дорожек, установки уличного освещения, в летнее время </w:t>
      </w:r>
      <w:proofErr w:type="spellStart"/>
      <w:r w:rsidR="002D46F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обкоса</w:t>
      </w:r>
      <w:proofErr w:type="spellEnd"/>
      <w:r w:rsidR="002D46F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дорожек и детских площадок. </w:t>
      </w:r>
      <w:r w:rsidR="00337AE3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2D46F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лободневн</w:t>
      </w:r>
      <w:r w:rsidR="002D46F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проблем</w:t>
      </w:r>
      <w:r w:rsidR="009319F6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правил содержания животных на личных подворьях и их вы</w:t>
      </w:r>
      <w:r w:rsidR="002D46F2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 вне отведенных мест.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BB7039" w:rsidRPr="00DD3050" w:rsidRDefault="00C2315F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5D8D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Количество обращений по вопросам пенсионного обеспечения и социальной защиты населения снизилось на 50 % по сравнению с показателями аналогичного периода прошлого года (с 38 до 19)</w:t>
      </w:r>
      <w:r w:rsidR="00081DA9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A5D8D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81DA9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D5160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3A5D8D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стаются актуальными обращения по вопросам выплаты пенсионного обеспечения пожилым людям,</w:t>
      </w:r>
      <w:r w:rsidR="007D5160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индексации пенсий, </w:t>
      </w:r>
      <w:r w:rsidR="003A5D8D" w:rsidRPr="00DD30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A50EA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предоставле</w:t>
      </w:r>
      <w:r w:rsidR="003A5D8D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</w:t>
      </w:r>
      <w:r w:rsidR="003A50EA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3A5D8D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помощи семьям, оказавшимся в трудной жизненной ситуации</w:t>
      </w:r>
      <w:r w:rsidR="00081DA9" w:rsidRPr="00DD30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="00081DA9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вопросы </w:t>
      </w:r>
      <w:r w:rsidR="00DC14CE" w:rsidRPr="00DD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оказания содействия в получении социальных выплат.</w:t>
      </w:r>
      <w:proofErr w:type="gramEnd"/>
    </w:p>
    <w:p w:rsidR="00BF48EA" w:rsidRPr="00DD3050" w:rsidRDefault="00BF48EA" w:rsidP="00EE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16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4C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2023 года в</w:t>
      </w:r>
      <w:r w:rsidR="007D516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сферы здравоохранения затронули 3</w:t>
      </w:r>
      <w:r w:rsidR="00DC14C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что </w:t>
      </w:r>
      <w:r w:rsidR="007D516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50 % больше, чем в 2022 году (2 обращения). </w:t>
      </w:r>
      <w:r w:rsidR="00F0576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обращали внимание на необходимость проведения реконструкции ФАПА, оказания медицинской помощи </w:t>
      </w:r>
      <w:r w:rsidR="00DC14C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пенсионеру </w:t>
      </w:r>
      <w:r w:rsidR="00F0576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C14C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послеоперационной </w:t>
      </w:r>
      <w:r w:rsidR="00F0576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 ребенка –</w:t>
      </w:r>
      <w:r w:rsidR="00DC14C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76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инвалида.</w:t>
      </w:r>
    </w:p>
    <w:p w:rsidR="00444796" w:rsidRPr="00DD3050" w:rsidRDefault="00906DAA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</w:t>
      </w:r>
      <w:r w:rsidR="00444796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сферы образования затрагивают авторы 14 обращений. Это на 27,27 % больше, чем за аналогичный период 2022 года (11).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интересуют </w:t>
      </w:r>
      <w:r w:rsidR="00444796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транспортной доставки школьников в учебное заведение, необходимости проведения ремонта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детского сада. </w:t>
      </w:r>
      <w:r w:rsidR="00DC14C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оступил</w:t>
      </w:r>
      <w:r w:rsidR="00DC14C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DC14CE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задержку выплат за  коммунальные услуги и классное руководство. </w:t>
      </w:r>
    </w:p>
    <w:p w:rsidR="00C504B6" w:rsidRPr="00DD3050" w:rsidRDefault="00C504B6" w:rsidP="00EE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вопросам обеспечения жильем и улучшения жилищных условий 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Новоселицкого округа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на 9,09% меньше </w:t>
      </w:r>
      <w:proofErr w:type="gramStart"/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proofErr w:type="gramEnd"/>
      <w:r w:rsidR="00183E6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этот период прошлого года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</w:t>
      </w:r>
      <w:r w:rsidR="00183E6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- 11, в 2023 году</w:t>
      </w:r>
      <w:r w:rsidR="00183E6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-10)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1A3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касаются поддержки молодых семей, ремонта  крыши, находящейся в аварийном состоянии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1A3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21A3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интересовал порядок </w:t>
      </w:r>
      <w:r w:rsidR="00723FDB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постановки на жилищный учет, снятия с учета и в целом 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жилищных условий</w:t>
      </w:r>
      <w:r w:rsidR="00723FDB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490" w:rsidRPr="00DD3050" w:rsidRDefault="00A26490" w:rsidP="00EE5D6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</w:t>
      </w:r>
      <w:r w:rsidR="00441B0A"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обращений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показал, что вопросы </w:t>
      </w:r>
      <w:r w:rsidRPr="00DD30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жилищно-коммунального хозяйства</w:t>
      </w:r>
      <w:r w:rsidRPr="00DD3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,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сравнению с показателями 2022 года выросли  в 3 раза (с 1 до 3).</w:t>
      </w:r>
      <w:r w:rsidR="00D60383"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Так,   возросло количество просьб об оказании содействия в предоставлении рассрочки по оплате коммунальных услуг.</w:t>
      </w:r>
      <w:r w:rsidR="00D60383" w:rsidRPr="00DD3050">
        <w:t xml:space="preserve"> </w:t>
      </w:r>
      <w:r w:rsidR="00D60383"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Также граждане поднимали вопросы подключения жилых домов к инженерным сетям.</w:t>
      </w:r>
    </w:p>
    <w:p w:rsidR="002F08D2" w:rsidRPr="00DD3050" w:rsidRDefault="00E43A9C" w:rsidP="00EE5D6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9 месяцев 2023 года н</w:t>
      </w:r>
      <w:r w:rsidR="006F0AD9"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40 % или (с 10 до 6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обращений</w:t>
      </w:r>
      <w:r w:rsidR="006F0AD9"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снизилось количество жалоб на неудовлетворительное водоснабжение. Обращения касались перебоев в поставках населению воды и  отключения  потребителей от  подачи воды без предупреждения</w:t>
      </w:r>
      <w:r w:rsidR="000E4381"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дополнительно</w:t>
      </w:r>
      <w:r w:rsidR="002F08D2"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граждане поднимали вопросы ремонта систем водоснабжения</w:t>
      </w:r>
      <w:r w:rsidR="00832779" w:rsidRPr="00DD30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D621A3" w:rsidRPr="00DD3050" w:rsidRDefault="00D60383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землепользования затронуты в 12 обращениях,</w:t>
      </w:r>
      <w:r w:rsidR="000E59D4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381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в администрацию округа,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D4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71,43 % больше соответствующих показателей прошлого года (7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proofErr w:type="gramStart"/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основном граждане обращаются по вопросам определения границ земельного участка, просят помочь в разрешении межевых и иных земельных споров, а также в предоставлении земельных участков для различных целей. </w:t>
      </w:r>
    </w:p>
    <w:p w:rsidR="00C504B6" w:rsidRPr="00DD3050" w:rsidRDefault="000E59D4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6D1B1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занятости поднимают авторы 5 обращений, что на 61,54 % меньше, чем аналогичном периоде 2022 года (13 обращений).</w:t>
      </w:r>
      <w:r w:rsidR="00E43A9C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B1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 в анализируемом периоде  поступили заявления об оказании помощи в трудоустройстве, а также обращения по поводу урегулирования трудовых споров, соблюдения трудового зак</w:t>
      </w:r>
      <w:r w:rsidR="00ED58E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онодательства</w:t>
      </w:r>
      <w:r w:rsidR="006D1B1F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160" w:rsidRPr="00DD3050" w:rsidRDefault="00FA5B3B" w:rsidP="00EE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проведением специальной военной операции (далее - СВО) в округе появилась </w:t>
      </w:r>
      <w:r w:rsidR="00F70F4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группа обращений</w:t>
      </w:r>
      <w:r w:rsidR="00F70F4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обращения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участников СВО и членов их семей.  За 9 месяцев 2023 года  </w:t>
      </w:r>
      <w:r w:rsidR="00716A8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этой категории заявителей  поступило  36 вопросов. </w:t>
      </w:r>
      <w:r w:rsidR="00C516D1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специальной военной операции и члены их семей регулярно обращаются к Главе округа со своими бытовыми </w:t>
      </w:r>
      <w:r w:rsidR="007D5F44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социальными </w:t>
      </w:r>
      <w:r w:rsidR="00C516D1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проблемами, просьбами об оказания гуманитарной помощи  в зону проведения СВО.</w:t>
      </w:r>
    </w:p>
    <w:p w:rsidR="007D5F44" w:rsidRPr="00DD3050" w:rsidRDefault="007D5F44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gramStart"/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Плана мероприятий Правительства Ставропольского края</w:t>
      </w:r>
      <w:proofErr w:type="gramEnd"/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реализации основных положений Послания Президента Российской Федерации </w:t>
      </w:r>
      <w:proofErr w:type="spellStart"/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В.В.Путина</w:t>
      </w:r>
      <w:proofErr w:type="spellEnd"/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Федеральному собранию Российской Федерации в 2023 году, </w:t>
      </w:r>
      <w:r w:rsidR="00ED58E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Новоселицкого муниципального округа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обращениям участников специальной военной операции  </w:t>
      </w:r>
      <w:r w:rsidR="00ED58E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 Управление  по работе с обращениями граждан аппарата Правительства Ставропольского края.</w:t>
      </w:r>
    </w:p>
    <w:p w:rsidR="0016432B" w:rsidRPr="00DD3050" w:rsidRDefault="0016432B" w:rsidP="00EE5D6B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Поступившие в администрацию округа обращения рассматриваются в структурных подразделениях и отделах, передаются на рассмотрение в территориальные отделы Новоселицкого округа, а также в учреждения и организации в соответствии с полномочиями. </w:t>
      </w:r>
    </w:p>
    <w:p w:rsidR="00716A89" w:rsidRPr="00DD3050" w:rsidRDefault="00716A89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Исполнение всех  обращений </w:t>
      </w:r>
      <w:r w:rsidR="0016432B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поставлено на контроль. По итогам их рассмотрения получены  ответы. В результате рассмотрения 67 обращений решен</w:t>
      </w:r>
      <w:r w:rsidR="007D5F44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</w:t>
      </w:r>
      <w:r w:rsidR="00610C36" w:rsidRPr="00DD3050">
        <w:t xml:space="preserve"> </w:t>
      </w:r>
      <w:r w:rsidR="00610C36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приняты определенные меры по их решению в перспективе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2DC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5 обращени</w:t>
      </w:r>
      <w:r w:rsidR="007E2DC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DC0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рекомендательный или разъяснительный характер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,  7 обращений перенаправлены по компетенции, 3 обращения находились в работе.</w:t>
      </w:r>
    </w:p>
    <w:p w:rsidR="00BF48EA" w:rsidRPr="00DD3050" w:rsidRDefault="004C035C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редставителем Губернатора Ставропольского края С.Р. </w:t>
      </w:r>
      <w:proofErr w:type="spellStart"/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Пустоселовым</w:t>
      </w:r>
      <w:proofErr w:type="spellEnd"/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516D1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</w:t>
      </w:r>
      <w:r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</w:t>
      </w:r>
      <w:r w:rsidR="00731791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60B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выездных приемов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селах Новоселицко</w:t>
      </w:r>
      <w:r w:rsidR="00731791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которых был </w:t>
      </w:r>
      <w:r w:rsidR="004F681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3C8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</w:t>
      </w:r>
      <w:r w:rsidR="004F681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граждан. Информация  о сроках проведения приемов представителем Губернатора размещается на официальном сайте</w:t>
      </w:r>
      <w:r w:rsidR="002D1DD9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 сетях</w:t>
      </w:r>
      <w:r w:rsidR="00BF48EA" w:rsidRPr="00DD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Новоселицкого муниципального округа.</w:t>
      </w:r>
    </w:p>
    <w:p w:rsidR="00AC7467" w:rsidRPr="005D5DB9" w:rsidRDefault="00AC7467" w:rsidP="00EE5D6B">
      <w:pPr>
        <w:widowControl w:val="0"/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D5DB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За 9 месяцев  2023 года также в администрацию округа поступали 6 сообщения посредством платформы обратной связи (</w:t>
      </w:r>
      <w:proofErr w:type="gramStart"/>
      <w:r w:rsidRPr="005D5DB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ПОС</w:t>
      </w:r>
      <w:proofErr w:type="gramEnd"/>
      <w:r w:rsidRPr="005D5DB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). Все они рассмотрены в установленные сроки.</w:t>
      </w:r>
    </w:p>
    <w:p w:rsidR="00AC7467" w:rsidRPr="005D5DB9" w:rsidRDefault="00AC7467" w:rsidP="00AC7467">
      <w:pPr>
        <w:widowControl w:val="0"/>
        <w:spacing w:after="0" w:line="322" w:lineRule="exact"/>
        <w:ind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D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автоматизированную систему управления в социальных сетях «Инцидент Менеджмент» за анализируемый период зафиксировано </w:t>
      </w:r>
      <w:r w:rsidR="00542EEA" w:rsidRPr="005D5DB9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5D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сообщений. Основными вопросами являются проблемы</w:t>
      </w:r>
      <w:r w:rsidRPr="005D5D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5D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дорог округа, </w:t>
      </w:r>
      <w:r w:rsidR="00542EEA" w:rsidRPr="005D5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территорий</w:t>
      </w:r>
      <w:r w:rsidRPr="005D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EEA" w:rsidRPr="005D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общественного транспорта, вопросы ЖКХ, образования. </w:t>
      </w:r>
    </w:p>
    <w:p w:rsidR="00AC7467" w:rsidRPr="005D5DB9" w:rsidRDefault="00AC7467" w:rsidP="00600B12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7467" w:rsidRPr="005D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3E8A"/>
    <w:multiLevelType w:val="multilevel"/>
    <w:tmpl w:val="F650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44"/>
    <w:rsid w:val="0001017F"/>
    <w:rsid w:val="0004457E"/>
    <w:rsid w:val="00061547"/>
    <w:rsid w:val="0007027F"/>
    <w:rsid w:val="00081DA9"/>
    <w:rsid w:val="000835FF"/>
    <w:rsid w:val="000D5744"/>
    <w:rsid w:val="000E4381"/>
    <w:rsid w:val="000E59D4"/>
    <w:rsid w:val="0016432B"/>
    <w:rsid w:val="001712F1"/>
    <w:rsid w:val="00172FBC"/>
    <w:rsid w:val="00174E99"/>
    <w:rsid w:val="00183E6F"/>
    <w:rsid w:val="001977CA"/>
    <w:rsid w:val="001C160F"/>
    <w:rsid w:val="001E730C"/>
    <w:rsid w:val="001F6C0D"/>
    <w:rsid w:val="00200E48"/>
    <w:rsid w:val="00205656"/>
    <w:rsid w:val="00255562"/>
    <w:rsid w:val="002578A4"/>
    <w:rsid w:val="00263150"/>
    <w:rsid w:val="0028311B"/>
    <w:rsid w:val="0028713E"/>
    <w:rsid w:val="002D15C3"/>
    <w:rsid w:val="002D1DD9"/>
    <w:rsid w:val="002D46F2"/>
    <w:rsid w:val="002F08D2"/>
    <w:rsid w:val="002F3AF0"/>
    <w:rsid w:val="00317216"/>
    <w:rsid w:val="003301E5"/>
    <w:rsid w:val="00337AE3"/>
    <w:rsid w:val="0034174E"/>
    <w:rsid w:val="00351486"/>
    <w:rsid w:val="0036028D"/>
    <w:rsid w:val="00370A7F"/>
    <w:rsid w:val="00372AAC"/>
    <w:rsid w:val="003858AE"/>
    <w:rsid w:val="00394730"/>
    <w:rsid w:val="003A50EA"/>
    <w:rsid w:val="003A5D8D"/>
    <w:rsid w:val="003B3023"/>
    <w:rsid w:val="003B7979"/>
    <w:rsid w:val="003D07C1"/>
    <w:rsid w:val="003D70AE"/>
    <w:rsid w:val="003E326E"/>
    <w:rsid w:val="004029CE"/>
    <w:rsid w:val="00404077"/>
    <w:rsid w:val="00410A24"/>
    <w:rsid w:val="00420244"/>
    <w:rsid w:val="004327A2"/>
    <w:rsid w:val="00441B0A"/>
    <w:rsid w:val="00444796"/>
    <w:rsid w:val="0044740F"/>
    <w:rsid w:val="0045720F"/>
    <w:rsid w:val="0047518A"/>
    <w:rsid w:val="00485E69"/>
    <w:rsid w:val="00486461"/>
    <w:rsid w:val="004914B7"/>
    <w:rsid w:val="004B0077"/>
    <w:rsid w:val="004C035C"/>
    <w:rsid w:val="004D1B42"/>
    <w:rsid w:val="004D2B66"/>
    <w:rsid w:val="004E0854"/>
    <w:rsid w:val="004F07A9"/>
    <w:rsid w:val="004F6819"/>
    <w:rsid w:val="00503766"/>
    <w:rsid w:val="00521321"/>
    <w:rsid w:val="00526A6B"/>
    <w:rsid w:val="00542EEA"/>
    <w:rsid w:val="00547329"/>
    <w:rsid w:val="00591E20"/>
    <w:rsid w:val="005A38B5"/>
    <w:rsid w:val="005D0DEE"/>
    <w:rsid w:val="005D5DB9"/>
    <w:rsid w:val="005F4823"/>
    <w:rsid w:val="005F642C"/>
    <w:rsid w:val="0060002E"/>
    <w:rsid w:val="00600674"/>
    <w:rsid w:val="00600B12"/>
    <w:rsid w:val="00610C36"/>
    <w:rsid w:val="006201B2"/>
    <w:rsid w:val="006460BA"/>
    <w:rsid w:val="00667F94"/>
    <w:rsid w:val="00672A69"/>
    <w:rsid w:val="006A20BD"/>
    <w:rsid w:val="006C0AEA"/>
    <w:rsid w:val="006D1B1F"/>
    <w:rsid w:val="006F0AD9"/>
    <w:rsid w:val="006F64D6"/>
    <w:rsid w:val="007147FE"/>
    <w:rsid w:val="00716A89"/>
    <w:rsid w:val="00717FC4"/>
    <w:rsid w:val="00723FDB"/>
    <w:rsid w:val="00731791"/>
    <w:rsid w:val="00762696"/>
    <w:rsid w:val="007876DC"/>
    <w:rsid w:val="007B6AE9"/>
    <w:rsid w:val="007C3643"/>
    <w:rsid w:val="007C54DD"/>
    <w:rsid w:val="007D5160"/>
    <w:rsid w:val="007D5F44"/>
    <w:rsid w:val="007E2DC0"/>
    <w:rsid w:val="007F132E"/>
    <w:rsid w:val="00832779"/>
    <w:rsid w:val="008343C8"/>
    <w:rsid w:val="00835C91"/>
    <w:rsid w:val="008402C1"/>
    <w:rsid w:val="00847EB2"/>
    <w:rsid w:val="0086556A"/>
    <w:rsid w:val="0086594D"/>
    <w:rsid w:val="008703AC"/>
    <w:rsid w:val="0089116C"/>
    <w:rsid w:val="00891AEA"/>
    <w:rsid w:val="008E43C8"/>
    <w:rsid w:val="008F43BD"/>
    <w:rsid w:val="008F781C"/>
    <w:rsid w:val="00906DAA"/>
    <w:rsid w:val="00914642"/>
    <w:rsid w:val="009319F6"/>
    <w:rsid w:val="009351EE"/>
    <w:rsid w:val="0095353D"/>
    <w:rsid w:val="00966548"/>
    <w:rsid w:val="009B03F3"/>
    <w:rsid w:val="009B5A3F"/>
    <w:rsid w:val="009B7A94"/>
    <w:rsid w:val="009D26C4"/>
    <w:rsid w:val="009F3CF9"/>
    <w:rsid w:val="00A0618B"/>
    <w:rsid w:val="00A26490"/>
    <w:rsid w:val="00A40254"/>
    <w:rsid w:val="00A60382"/>
    <w:rsid w:val="00A772DB"/>
    <w:rsid w:val="00A77705"/>
    <w:rsid w:val="00A93B24"/>
    <w:rsid w:val="00AC3F2F"/>
    <w:rsid w:val="00AC7467"/>
    <w:rsid w:val="00AD4594"/>
    <w:rsid w:val="00B07C17"/>
    <w:rsid w:val="00B1399D"/>
    <w:rsid w:val="00B22562"/>
    <w:rsid w:val="00B271BB"/>
    <w:rsid w:val="00B4164A"/>
    <w:rsid w:val="00B428FA"/>
    <w:rsid w:val="00B4377B"/>
    <w:rsid w:val="00B45E11"/>
    <w:rsid w:val="00B727FA"/>
    <w:rsid w:val="00B73105"/>
    <w:rsid w:val="00B819E2"/>
    <w:rsid w:val="00B85D9A"/>
    <w:rsid w:val="00BB7039"/>
    <w:rsid w:val="00BE549B"/>
    <w:rsid w:val="00BF036F"/>
    <w:rsid w:val="00BF48EA"/>
    <w:rsid w:val="00C03CE4"/>
    <w:rsid w:val="00C2315F"/>
    <w:rsid w:val="00C316FA"/>
    <w:rsid w:val="00C504B6"/>
    <w:rsid w:val="00C516D1"/>
    <w:rsid w:val="00C52E80"/>
    <w:rsid w:val="00C552D3"/>
    <w:rsid w:val="00C752C8"/>
    <w:rsid w:val="00CB12A0"/>
    <w:rsid w:val="00CD58EE"/>
    <w:rsid w:val="00CF1EB5"/>
    <w:rsid w:val="00D06123"/>
    <w:rsid w:val="00D161B4"/>
    <w:rsid w:val="00D60383"/>
    <w:rsid w:val="00D621A3"/>
    <w:rsid w:val="00D638ED"/>
    <w:rsid w:val="00D65B78"/>
    <w:rsid w:val="00D71E18"/>
    <w:rsid w:val="00D8179A"/>
    <w:rsid w:val="00D818FB"/>
    <w:rsid w:val="00DA78B8"/>
    <w:rsid w:val="00DC14CE"/>
    <w:rsid w:val="00DD3050"/>
    <w:rsid w:val="00DE20AB"/>
    <w:rsid w:val="00DF06B5"/>
    <w:rsid w:val="00DF18A9"/>
    <w:rsid w:val="00E23A37"/>
    <w:rsid w:val="00E33E8F"/>
    <w:rsid w:val="00E43A9C"/>
    <w:rsid w:val="00E551DD"/>
    <w:rsid w:val="00E57021"/>
    <w:rsid w:val="00E724FF"/>
    <w:rsid w:val="00E7454E"/>
    <w:rsid w:val="00EA1DEE"/>
    <w:rsid w:val="00ED1B33"/>
    <w:rsid w:val="00ED58E9"/>
    <w:rsid w:val="00EE5D6B"/>
    <w:rsid w:val="00EF0DE3"/>
    <w:rsid w:val="00F0576F"/>
    <w:rsid w:val="00F15DE1"/>
    <w:rsid w:val="00F17342"/>
    <w:rsid w:val="00F229A2"/>
    <w:rsid w:val="00F459C6"/>
    <w:rsid w:val="00F5033E"/>
    <w:rsid w:val="00F70F40"/>
    <w:rsid w:val="00FA5B3B"/>
    <w:rsid w:val="00FB2722"/>
    <w:rsid w:val="00FB2848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A3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23A3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6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A3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23A3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6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w1w1w1e1</cp:lastModifiedBy>
  <cp:revision>123</cp:revision>
  <cp:lastPrinted>2023-10-06T06:36:00Z</cp:lastPrinted>
  <dcterms:created xsi:type="dcterms:W3CDTF">2023-06-26T05:28:00Z</dcterms:created>
  <dcterms:modified xsi:type="dcterms:W3CDTF">2023-12-05T05:27:00Z</dcterms:modified>
</cp:coreProperties>
</file>