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F8" w:rsidRDefault="009E7F2A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E75AF8"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6E74E4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29.09.</w:t>
      </w:r>
      <w:r w:rsidR="002B51E8">
        <w:rPr>
          <w:sz w:val="28"/>
          <w:szCs w:val="28"/>
        </w:rPr>
        <w:t xml:space="preserve">2021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E75AF8">
        <w:rPr>
          <w:sz w:val="28"/>
          <w:szCs w:val="28"/>
        </w:rPr>
        <w:t xml:space="preserve">  с. Новоселицкое                                      </w:t>
      </w:r>
      <w:r w:rsidR="002B51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>281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162339" w:rsidRPr="00BE562F" w:rsidRDefault="00BE562F" w:rsidP="006E74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62F">
        <w:rPr>
          <w:rFonts w:ascii="Times New Roman" w:hAnsi="Times New Roman" w:cs="Times New Roman"/>
          <w:sz w:val="28"/>
          <w:szCs w:val="28"/>
        </w:rPr>
        <w:t>Об увеличении размеров должностных окладов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</w:t>
      </w:r>
    </w:p>
    <w:p w:rsidR="00BE562F" w:rsidRDefault="00BE5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 w:history="1">
        <w:r w:rsidRPr="002B51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51E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310EF">
        <w:rPr>
          <w:rFonts w:ascii="Times New Roman" w:hAnsi="Times New Roman" w:cs="Times New Roman"/>
          <w:sz w:val="28"/>
          <w:szCs w:val="28"/>
        </w:rPr>
        <w:t>распоряжение Губернатора Ставропольского края от 17.09.2021</w:t>
      </w:r>
      <w:r w:rsidR="006E74E4">
        <w:rPr>
          <w:rFonts w:ascii="Times New Roman" w:hAnsi="Times New Roman" w:cs="Times New Roman"/>
          <w:sz w:val="28"/>
          <w:szCs w:val="28"/>
        </w:rPr>
        <w:t xml:space="preserve"> </w:t>
      </w:r>
      <w:r w:rsidR="00D310EF">
        <w:rPr>
          <w:rFonts w:ascii="Times New Roman" w:hAnsi="Times New Roman" w:cs="Times New Roman"/>
          <w:sz w:val="28"/>
          <w:szCs w:val="28"/>
        </w:rPr>
        <w:t>г. № 538-р «Об увеличении размеров должностных окладов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края, с 01 октября 2021 года»</w:t>
      </w:r>
      <w:r w:rsidRPr="002B51E8">
        <w:rPr>
          <w:rFonts w:ascii="Times New Roman" w:hAnsi="Times New Roman" w:cs="Times New Roman"/>
          <w:sz w:val="28"/>
          <w:szCs w:val="28"/>
        </w:rPr>
        <w:t>,</w:t>
      </w:r>
      <w:r w:rsidR="00D310EF">
        <w:rPr>
          <w:rFonts w:ascii="Times New Roman" w:hAnsi="Times New Roman" w:cs="Times New Roman"/>
          <w:sz w:val="28"/>
          <w:szCs w:val="28"/>
        </w:rPr>
        <w:t xml:space="preserve"> Положением об оплате труда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края, утвержденного решением Совета Новоселицкого муниципального округа Ставропольского края от 17.12.2020</w:t>
      </w:r>
      <w:r w:rsidR="006E74E4">
        <w:rPr>
          <w:rFonts w:ascii="Times New Roman" w:hAnsi="Times New Roman" w:cs="Times New Roman"/>
          <w:sz w:val="28"/>
          <w:szCs w:val="28"/>
        </w:rPr>
        <w:t xml:space="preserve"> </w:t>
      </w:r>
      <w:r w:rsidR="00D310EF">
        <w:rPr>
          <w:rFonts w:ascii="Times New Roman" w:hAnsi="Times New Roman" w:cs="Times New Roman"/>
          <w:sz w:val="28"/>
          <w:szCs w:val="28"/>
        </w:rPr>
        <w:t>г. № 72,</w:t>
      </w:r>
      <w:r w:rsidRPr="002B51E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B51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51E8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2B51E8">
        <w:rPr>
          <w:rFonts w:ascii="Times New Roman" w:hAnsi="Times New Roman" w:cs="Times New Roman"/>
          <w:sz w:val="28"/>
          <w:szCs w:val="28"/>
        </w:rPr>
        <w:t>,</w:t>
      </w:r>
    </w:p>
    <w:p w:rsid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0EF" w:rsidRDefault="006E74E4" w:rsidP="006E74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10EF" w:rsidRPr="00D310EF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еличить с 01 октября 2021 года </w:t>
      </w:r>
      <w:r w:rsidR="00D310EF" w:rsidRPr="00D310EF">
        <w:rPr>
          <w:rFonts w:ascii="Times New Roman" w:hAnsi="Times New Roman" w:cs="Times New Roman"/>
          <w:sz w:val="28"/>
          <w:szCs w:val="28"/>
        </w:rPr>
        <w:t>в 1, 036 раза размеры должностных окладов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края, установленные решением Совета Новоселицкого муниципального округа Ставропольского края от 17.12.2020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0EF" w:rsidRPr="00D310EF">
        <w:rPr>
          <w:rFonts w:ascii="Times New Roman" w:hAnsi="Times New Roman" w:cs="Times New Roman"/>
          <w:sz w:val="28"/>
          <w:szCs w:val="28"/>
        </w:rPr>
        <w:t>г. № 72.</w:t>
      </w:r>
    </w:p>
    <w:p w:rsidR="006E74E4" w:rsidRDefault="006E74E4" w:rsidP="006E74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0EF" w:rsidRDefault="006E74E4" w:rsidP="006E74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10EF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работников после увеличения, произведенного в соответствии с пунктом 1 настоящего решения, </w:t>
      </w:r>
      <w:r w:rsidR="00D310EF">
        <w:rPr>
          <w:rFonts w:ascii="Times New Roman" w:hAnsi="Times New Roman" w:cs="Times New Roman"/>
          <w:sz w:val="28"/>
          <w:szCs w:val="28"/>
        </w:rPr>
        <w:lastRenderedPageBreak/>
        <w:t>подлежат округлению до целого рубля в сторону увеличения.</w:t>
      </w:r>
    </w:p>
    <w:p w:rsidR="006E74E4" w:rsidRDefault="006E74E4" w:rsidP="006E74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3F25E6" w:rsidP="006E74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обеспечению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D310EF" w:rsidRDefault="00D310EF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3F25E6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6E74E4">
        <w:rPr>
          <w:rFonts w:ascii="Times New Roman" w:hAnsi="Times New Roman" w:cs="Times New Roman"/>
          <w:sz w:val="28"/>
          <w:szCs w:val="28"/>
        </w:rPr>
        <w:t>с 01 октября 2021 года и подлежит официальному обнародованию (опубликованию).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Глава Новоселицкого </w:t>
            </w:r>
          </w:p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2B51E8" w:rsidRPr="002B51E8" w:rsidRDefault="002B51E8" w:rsidP="007F0A8D">
            <w:pPr>
              <w:ind w:right="743"/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 Р.А. </w:t>
            </w:r>
            <w:proofErr w:type="spellStart"/>
            <w:r w:rsidRPr="002B51E8">
              <w:rPr>
                <w:sz w:val="28"/>
                <w:szCs w:val="28"/>
              </w:rPr>
              <w:t>Коврыга</w:t>
            </w:r>
            <w:proofErr w:type="spellEnd"/>
          </w:p>
        </w:tc>
      </w:tr>
    </w:tbl>
    <w:p w:rsidR="0032421E" w:rsidRDefault="0032421E" w:rsidP="0049029E">
      <w:pPr>
        <w:pStyle w:val="3"/>
        <w:spacing w:after="0"/>
        <w:ind w:left="0"/>
        <w:jc w:val="both"/>
        <w:rPr>
          <w:sz w:val="28"/>
          <w:szCs w:val="28"/>
        </w:rPr>
      </w:pPr>
    </w:p>
    <w:sectPr w:rsidR="0032421E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816B35"/>
    <w:multiLevelType w:val="hybridMultilevel"/>
    <w:tmpl w:val="7D98ADA8"/>
    <w:lvl w:ilvl="0" w:tplc="3458732A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04033"/>
    <w:rsid w:val="00012F91"/>
    <w:rsid w:val="00016486"/>
    <w:rsid w:val="00021CFD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5ED2"/>
    <w:rsid w:val="00367FDA"/>
    <w:rsid w:val="00371400"/>
    <w:rsid w:val="003767E6"/>
    <w:rsid w:val="00380668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E3975"/>
    <w:rsid w:val="003F25E6"/>
    <w:rsid w:val="003F62A6"/>
    <w:rsid w:val="003F6BB3"/>
    <w:rsid w:val="003F77F1"/>
    <w:rsid w:val="0040454B"/>
    <w:rsid w:val="0041070F"/>
    <w:rsid w:val="004110F4"/>
    <w:rsid w:val="00413360"/>
    <w:rsid w:val="00414780"/>
    <w:rsid w:val="00416790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029E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C0BD3"/>
    <w:rsid w:val="005D3BDE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4760"/>
    <w:rsid w:val="006454AD"/>
    <w:rsid w:val="0065338A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E74E4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464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57634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0C65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574D"/>
    <w:rsid w:val="00AD52F7"/>
    <w:rsid w:val="00AD5733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6283"/>
    <w:rsid w:val="00B33B0A"/>
    <w:rsid w:val="00B40AA9"/>
    <w:rsid w:val="00B423CF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E562F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337FD"/>
    <w:rsid w:val="00C361E5"/>
    <w:rsid w:val="00C46C22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15BC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10EF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D94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369D"/>
    <w:rsid w:val="00EC65CA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0983"/>
  <w15:docId w15:val="{564CA716-F489-48C2-996B-C5DFEF9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09D80FEF257011AF1BA275CCCE43E595653EF5CD53C48521D03C6D34AB215A4E1037158BFE8B148A4E97B99eEV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2021-10-05T09:05:00Z</cp:lastPrinted>
  <dcterms:created xsi:type="dcterms:W3CDTF">2021-10-05T09:38:00Z</dcterms:created>
  <dcterms:modified xsi:type="dcterms:W3CDTF">2021-10-05T10:26:00Z</dcterms:modified>
</cp:coreProperties>
</file>