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C28A3" w14:textId="77777777" w:rsidR="001717BB" w:rsidRPr="00224B10" w:rsidRDefault="001717BB" w:rsidP="001717BB">
      <w:pPr>
        <w:pStyle w:val="ad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45FDD5DC" wp14:editId="36023708">
            <wp:extent cx="657225" cy="800100"/>
            <wp:effectExtent l="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FE5D4" w14:textId="77777777" w:rsidR="001717BB" w:rsidRPr="00224B10" w:rsidRDefault="001717BB" w:rsidP="001717BB">
      <w:pPr>
        <w:pStyle w:val="ad"/>
        <w:rPr>
          <w:sz w:val="28"/>
        </w:rPr>
      </w:pPr>
      <w:r w:rsidRPr="00224B10">
        <w:rPr>
          <w:sz w:val="28"/>
        </w:rPr>
        <w:t>Российская Федерация</w:t>
      </w:r>
    </w:p>
    <w:p w14:paraId="4470F671" w14:textId="77777777" w:rsidR="001717BB" w:rsidRPr="00224B10" w:rsidRDefault="001717BB" w:rsidP="001717BB">
      <w:pPr>
        <w:pStyle w:val="a8"/>
        <w:rPr>
          <w:sz w:val="28"/>
        </w:rPr>
      </w:pPr>
      <w:r w:rsidRPr="00224B10">
        <w:rPr>
          <w:sz w:val="28"/>
        </w:rPr>
        <w:t>СОВЕТ</w:t>
      </w:r>
    </w:p>
    <w:p w14:paraId="3CAB33C7" w14:textId="77777777" w:rsidR="001717BB" w:rsidRPr="00224B10" w:rsidRDefault="001717BB" w:rsidP="001717BB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4B10">
        <w:rPr>
          <w:rFonts w:ascii="Times New Roman" w:hAnsi="Times New Roman"/>
          <w:sz w:val="28"/>
          <w:szCs w:val="28"/>
        </w:rPr>
        <w:t>Новоселицкого муниципального округа Ставропольского края</w:t>
      </w:r>
    </w:p>
    <w:p w14:paraId="0EEE3442" w14:textId="77777777" w:rsidR="001717BB" w:rsidRPr="00224B10" w:rsidRDefault="001717BB" w:rsidP="001717BB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4B10">
        <w:rPr>
          <w:rFonts w:ascii="Times New Roman" w:hAnsi="Times New Roman"/>
          <w:sz w:val="28"/>
          <w:szCs w:val="28"/>
        </w:rPr>
        <w:t>первого созыва</w:t>
      </w:r>
    </w:p>
    <w:p w14:paraId="63578F15" w14:textId="77777777" w:rsidR="001717BB" w:rsidRDefault="001717BB" w:rsidP="001717BB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14:paraId="311900EE" w14:textId="77777777" w:rsidR="001717BB" w:rsidRPr="00224B10" w:rsidRDefault="001717BB" w:rsidP="001717BB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224B10">
        <w:rPr>
          <w:b w:val="0"/>
          <w:sz w:val="28"/>
          <w:szCs w:val="28"/>
        </w:rPr>
        <w:t>РЕШЕНИЕ</w:t>
      </w:r>
    </w:p>
    <w:p w14:paraId="27457E4F" w14:textId="77777777" w:rsidR="001717BB" w:rsidRDefault="001717BB" w:rsidP="001717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0B59FE" w14:textId="7D81D29B" w:rsidR="001F4AB3" w:rsidRPr="001F4AB3" w:rsidRDefault="00356417" w:rsidP="001F4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08.02.</w:t>
      </w:r>
      <w:r w:rsidR="001F4AB3" w:rsidRPr="001F4AB3">
        <w:rPr>
          <w:rFonts w:ascii="Times New Roman" w:eastAsia="Times New Roman" w:hAnsi="Times New Roman" w:cs="Times New Roman"/>
          <w:sz w:val="28"/>
          <w:szCs w:val="28"/>
        </w:rPr>
        <w:t xml:space="preserve">2021 года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1F4AB3" w:rsidRPr="001F4AB3">
        <w:rPr>
          <w:rFonts w:ascii="Times New Roman" w:eastAsia="Times New Roman" w:hAnsi="Times New Roman" w:cs="Times New Roman"/>
          <w:sz w:val="28"/>
          <w:szCs w:val="28"/>
        </w:rPr>
        <w:t xml:space="preserve"> с. Новоселицкое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2C23EE">
        <w:rPr>
          <w:rFonts w:ascii="Times New Roman" w:eastAsia="Times New Roman" w:hAnsi="Times New Roman" w:cs="Times New Roman"/>
          <w:sz w:val="28"/>
          <w:szCs w:val="28"/>
        </w:rPr>
        <w:t>7</w:t>
      </w:r>
    </w:p>
    <w:p w14:paraId="3E882F14" w14:textId="77777777" w:rsidR="001F4AB3" w:rsidRPr="001F4AB3" w:rsidRDefault="001F4AB3" w:rsidP="001F4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82E8E3" w14:textId="7B67E040" w:rsidR="001F4AB3" w:rsidRPr="001F4AB3" w:rsidRDefault="001F4AB3" w:rsidP="001F4AB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AB3">
        <w:rPr>
          <w:rFonts w:ascii="Times New Roman" w:eastAsia="Times New Roman" w:hAnsi="Times New Roman" w:cs="Times New Roman"/>
          <w:sz w:val="28"/>
          <w:szCs w:val="28"/>
        </w:rPr>
        <w:t>Об утверждении ликвидационного баланса Совета депутатов с</w:t>
      </w:r>
      <w:r w:rsidR="00937CAD">
        <w:rPr>
          <w:rFonts w:ascii="Times New Roman" w:eastAsia="Times New Roman" w:hAnsi="Times New Roman" w:cs="Times New Roman"/>
          <w:sz w:val="28"/>
          <w:szCs w:val="28"/>
        </w:rPr>
        <w:t xml:space="preserve">ела </w:t>
      </w:r>
      <w:r w:rsidRPr="001F4AB3">
        <w:rPr>
          <w:rFonts w:ascii="Times New Roman" w:eastAsia="Times New Roman" w:hAnsi="Times New Roman" w:cs="Times New Roman"/>
          <w:sz w:val="28"/>
          <w:szCs w:val="28"/>
        </w:rPr>
        <w:t>Китаевского Новоселицкого района Ставропольского края</w:t>
      </w:r>
    </w:p>
    <w:p w14:paraId="7E2CFF0A" w14:textId="77777777" w:rsidR="001F4AB3" w:rsidRPr="001F4AB3" w:rsidRDefault="001F4AB3" w:rsidP="001F4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1F4113C7" w14:textId="5B5FA4C8" w:rsidR="001F4AB3" w:rsidRPr="001F4AB3" w:rsidRDefault="001F4AB3" w:rsidP="001F4A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AB3">
        <w:rPr>
          <w:rFonts w:ascii="Times New Roman" w:eastAsia="Times New Roman" w:hAnsi="Times New Roman" w:cs="Times New Roman"/>
          <w:sz w:val="28"/>
          <w:szCs w:val="28"/>
        </w:rPr>
        <w:t>В соответствии со статьёй 63 Гражданского кодекса Российской Федерации, решением Совета депутатов с</w:t>
      </w:r>
      <w:r w:rsidR="00937CAD">
        <w:rPr>
          <w:rFonts w:ascii="Times New Roman" w:eastAsia="Times New Roman" w:hAnsi="Times New Roman" w:cs="Times New Roman"/>
          <w:sz w:val="28"/>
          <w:szCs w:val="28"/>
        </w:rPr>
        <w:t xml:space="preserve">ела </w:t>
      </w:r>
      <w:r w:rsidRPr="001F4AB3">
        <w:rPr>
          <w:rFonts w:ascii="Times New Roman" w:eastAsia="Times New Roman" w:hAnsi="Times New Roman" w:cs="Times New Roman"/>
          <w:sz w:val="28"/>
          <w:szCs w:val="28"/>
        </w:rPr>
        <w:t>Китаевского Новоселицкого района Ставропольского края Новоселицкого района Ставропольского края от 28.07.2020 года №190 «О ликвидации Совета депутатов с</w:t>
      </w:r>
      <w:r w:rsidR="00937CAD">
        <w:rPr>
          <w:rFonts w:ascii="Times New Roman" w:eastAsia="Times New Roman" w:hAnsi="Times New Roman" w:cs="Times New Roman"/>
          <w:sz w:val="28"/>
          <w:szCs w:val="28"/>
        </w:rPr>
        <w:t xml:space="preserve">ела </w:t>
      </w:r>
      <w:r w:rsidRPr="001F4AB3">
        <w:rPr>
          <w:rFonts w:ascii="Times New Roman" w:eastAsia="Times New Roman" w:hAnsi="Times New Roman" w:cs="Times New Roman"/>
          <w:sz w:val="28"/>
          <w:szCs w:val="28"/>
        </w:rPr>
        <w:t xml:space="preserve">Китаевского Новоселицкого района Ставропольского края», </w:t>
      </w:r>
      <w:r w:rsidRPr="001F4A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решением Совета Новоселицкого муниципального округа Ставропольского края от </w:t>
      </w:r>
      <w:r w:rsidRPr="001F4AB3">
        <w:rPr>
          <w:rFonts w:ascii="Times New Roman" w:eastAsia="Times New Roman" w:hAnsi="Times New Roman" w:cs="Times New Roman"/>
          <w:sz w:val="28"/>
          <w:szCs w:val="28"/>
        </w:rPr>
        <w:t xml:space="preserve">02.10.2020 года №15 «О вопросах правопреемства», </w:t>
      </w:r>
    </w:p>
    <w:p w14:paraId="1EA07790" w14:textId="77777777" w:rsidR="001F4AB3" w:rsidRPr="001F4AB3" w:rsidRDefault="001F4AB3" w:rsidP="001F4A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AB3">
        <w:rPr>
          <w:rFonts w:ascii="Times New Roman" w:eastAsia="Times New Roman" w:hAnsi="Times New Roman" w:cs="Times New Roman"/>
          <w:sz w:val="28"/>
          <w:szCs w:val="28"/>
        </w:rPr>
        <w:t xml:space="preserve">Совет Новоселицкого муниципального округа Ставропольского края </w:t>
      </w:r>
    </w:p>
    <w:p w14:paraId="0D17809E" w14:textId="77777777" w:rsidR="001F4AB3" w:rsidRPr="001F4AB3" w:rsidRDefault="001F4AB3" w:rsidP="001F4A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ADF4CE" w14:textId="77777777" w:rsidR="001F4AB3" w:rsidRPr="001F4AB3" w:rsidRDefault="001F4AB3" w:rsidP="001F4A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AB3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14:paraId="019560A6" w14:textId="77777777" w:rsidR="001F4AB3" w:rsidRPr="001F4AB3" w:rsidRDefault="001F4AB3" w:rsidP="001F4A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A983AA" w14:textId="0199B15E" w:rsidR="001F4AB3" w:rsidRPr="001F4AB3" w:rsidRDefault="001F4AB3" w:rsidP="001F4A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AB3">
        <w:rPr>
          <w:rFonts w:ascii="Times New Roman" w:eastAsia="Times New Roman" w:hAnsi="Times New Roman" w:cs="Times New Roman"/>
          <w:sz w:val="28"/>
          <w:szCs w:val="28"/>
        </w:rPr>
        <w:t>1. Утвердить прилагаемый ликвидационный баланс Совета депутатов с</w:t>
      </w:r>
      <w:r w:rsidR="00937CAD">
        <w:rPr>
          <w:rFonts w:ascii="Times New Roman" w:eastAsia="Times New Roman" w:hAnsi="Times New Roman" w:cs="Times New Roman"/>
          <w:sz w:val="28"/>
          <w:szCs w:val="28"/>
        </w:rPr>
        <w:t xml:space="preserve">ела </w:t>
      </w:r>
      <w:r w:rsidRPr="001F4AB3">
        <w:rPr>
          <w:rFonts w:ascii="Times New Roman" w:eastAsia="Times New Roman" w:hAnsi="Times New Roman" w:cs="Times New Roman"/>
          <w:sz w:val="28"/>
          <w:szCs w:val="28"/>
        </w:rPr>
        <w:t>Китаевского Новоселицкого района Ставропольского края.</w:t>
      </w:r>
    </w:p>
    <w:p w14:paraId="342CF5EA" w14:textId="77777777" w:rsidR="001F4AB3" w:rsidRPr="001F4AB3" w:rsidRDefault="001F4AB3" w:rsidP="001F4A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E2D931" w14:textId="2CB981F6" w:rsidR="001F4AB3" w:rsidRPr="001F4AB3" w:rsidRDefault="001F4AB3" w:rsidP="001F4A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AB3">
        <w:rPr>
          <w:rFonts w:ascii="Times New Roman" w:eastAsia="Times New Roman" w:hAnsi="Times New Roman" w:cs="Times New Roman"/>
          <w:sz w:val="28"/>
          <w:szCs w:val="28"/>
        </w:rPr>
        <w:t>2. Председателю ликвидационной комиссии по ликвидации Совета депутатов с</w:t>
      </w:r>
      <w:r w:rsidR="00937CAD">
        <w:rPr>
          <w:rFonts w:ascii="Times New Roman" w:eastAsia="Times New Roman" w:hAnsi="Times New Roman" w:cs="Times New Roman"/>
          <w:sz w:val="28"/>
          <w:szCs w:val="28"/>
        </w:rPr>
        <w:t xml:space="preserve">ела </w:t>
      </w:r>
      <w:r w:rsidRPr="001F4AB3">
        <w:rPr>
          <w:rFonts w:ascii="Times New Roman" w:eastAsia="Times New Roman" w:hAnsi="Times New Roman" w:cs="Times New Roman"/>
          <w:sz w:val="28"/>
          <w:szCs w:val="28"/>
        </w:rPr>
        <w:t>Китаевского Новоселицкого района Ставропольского края</w:t>
      </w:r>
      <w:r w:rsidRPr="001F4AB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1F4AB3">
        <w:rPr>
          <w:rFonts w:ascii="Times New Roman" w:eastAsia="Times New Roman" w:hAnsi="Times New Roman" w:cs="Times New Roman"/>
          <w:sz w:val="28"/>
          <w:szCs w:val="28"/>
        </w:rPr>
        <w:t>Коваленко Валентине Николаевне уведомить регистрационный орган об утверждении ликвидационного баланса Совета депутатов с</w:t>
      </w:r>
      <w:r w:rsidR="00937CAD">
        <w:rPr>
          <w:rFonts w:ascii="Times New Roman" w:eastAsia="Times New Roman" w:hAnsi="Times New Roman" w:cs="Times New Roman"/>
          <w:sz w:val="28"/>
          <w:szCs w:val="28"/>
        </w:rPr>
        <w:t xml:space="preserve">ела </w:t>
      </w:r>
      <w:r w:rsidRPr="001F4AB3">
        <w:rPr>
          <w:rFonts w:ascii="Times New Roman" w:eastAsia="Times New Roman" w:hAnsi="Times New Roman" w:cs="Times New Roman"/>
          <w:sz w:val="28"/>
          <w:szCs w:val="28"/>
        </w:rPr>
        <w:t>Китаевского Новоселицкого района Ставропольского края.</w:t>
      </w:r>
    </w:p>
    <w:p w14:paraId="08B2F5B6" w14:textId="77777777" w:rsidR="001F4AB3" w:rsidRPr="001F4AB3" w:rsidRDefault="001F4AB3" w:rsidP="001F4A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488F07A" w14:textId="77777777" w:rsidR="001F4AB3" w:rsidRPr="001F4AB3" w:rsidRDefault="001F4AB3" w:rsidP="001F4A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AB3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14:paraId="247E5C5A" w14:textId="77777777" w:rsidR="001F4AB3" w:rsidRPr="001F4AB3" w:rsidRDefault="001F4AB3" w:rsidP="001F4A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A9AEFB" w14:textId="77777777" w:rsidR="001F4AB3" w:rsidRPr="001F4AB3" w:rsidRDefault="001F4AB3" w:rsidP="001F4A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AA9531" w14:textId="77777777" w:rsidR="001F4AB3" w:rsidRPr="001F4AB3" w:rsidRDefault="001F4AB3" w:rsidP="001F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AB3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</w:p>
    <w:p w14:paraId="212A79FB" w14:textId="77777777" w:rsidR="001F4AB3" w:rsidRPr="001F4AB3" w:rsidRDefault="001F4AB3" w:rsidP="001F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AB3">
        <w:rPr>
          <w:rFonts w:ascii="Times New Roman" w:eastAsia="Times New Roman" w:hAnsi="Times New Roman" w:cs="Times New Roman"/>
          <w:sz w:val="28"/>
          <w:szCs w:val="28"/>
        </w:rPr>
        <w:t>Новоселицкого муниципального округа</w:t>
      </w:r>
    </w:p>
    <w:p w14:paraId="75964B5A" w14:textId="77777777" w:rsidR="001F4AB3" w:rsidRPr="001F4AB3" w:rsidRDefault="001F4AB3" w:rsidP="001F4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4AB3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  <w:r w:rsidRPr="001F4AB3">
        <w:rPr>
          <w:rFonts w:ascii="Times New Roman" w:eastAsia="Times New Roman" w:hAnsi="Times New Roman" w:cs="Times New Roman"/>
          <w:sz w:val="28"/>
          <w:szCs w:val="28"/>
        </w:rPr>
        <w:tab/>
      </w:r>
      <w:r w:rsidRPr="001F4AB3">
        <w:rPr>
          <w:rFonts w:ascii="Times New Roman" w:eastAsia="Times New Roman" w:hAnsi="Times New Roman" w:cs="Times New Roman"/>
          <w:sz w:val="28"/>
          <w:szCs w:val="28"/>
        </w:rPr>
        <w:tab/>
      </w:r>
      <w:r w:rsidRPr="001F4AB3">
        <w:rPr>
          <w:rFonts w:ascii="Times New Roman" w:eastAsia="Times New Roman" w:hAnsi="Times New Roman" w:cs="Times New Roman"/>
          <w:sz w:val="28"/>
          <w:szCs w:val="28"/>
        </w:rPr>
        <w:tab/>
      </w:r>
      <w:r w:rsidRPr="001F4AB3">
        <w:rPr>
          <w:rFonts w:ascii="Times New Roman" w:eastAsia="Times New Roman" w:hAnsi="Times New Roman" w:cs="Times New Roman"/>
          <w:sz w:val="28"/>
          <w:szCs w:val="28"/>
        </w:rPr>
        <w:tab/>
      </w:r>
      <w:r w:rsidRPr="001F4AB3">
        <w:rPr>
          <w:rFonts w:ascii="Times New Roman" w:eastAsia="Times New Roman" w:hAnsi="Times New Roman" w:cs="Times New Roman"/>
          <w:sz w:val="28"/>
          <w:szCs w:val="28"/>
        </w:rPr>
        <w:tab/>
      </w:r>
      <w:r w:rsidRPr="001F4AB3">
        <w:rPr>
          <w:rFonts w:ascii="Times New Roman" w:eastAsia="Times New Roman" w:hAnsi="Times New Roman" w:cs="Times New Roman"/>
          <w:sz w:val="28"/>
          <w:szCs w:val="28"/>
        </w:rPr>
        <w:tab/>
      </w:r>
      <w:r w:rsidRPr="001F4AB3">
        <w:rPr>
          <w:rFonts w:ascii="Times New Roman" w:eastAsia="Times New Roman" w:hAnsi="Times New Roman" w:cs="Times New Roman"/>
          <w:sz w:val="28"/>
          <w:szCs w:val="28"/>
        </w:rPr>
        <w:tab/>
        <w:t xml:space="preserve">     А.Е. Гогина</w:t>
      </w:r>
    </w:p>
    <w:p w14:paraId="21D5AC3D" w14:textId="77777777" w:rsidR="001F4AB3" w:rsidRPr="001F4AB3" w:rsidRDefault="001F4AB3" w:rsidP="001F4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3374" w:type="dxa"/>
        <w:tblInd w:w="-1101" w:type="dxa"/>
        <w:tblLook w:val="04A0" w:firstRow="1" w:lastRow="0" w:firstColumn="1" w:lastColumn="0" w:noHBand="0" w:noVBand="1"/>
      </w:tblPr>
      <w:tblGrid>
        <w:gridCol w:w="232"/>
        <w:gridCol w:w="232"/>
        <w:gridCol w:w="232"/>
        <w:gridCol w:w="232"/>
        <w:gridCol w:w="232"/>
        <w:gridCol w:w="228"/>
        <w:gridCol w:w="228"/>
        <w:gridCol w:w="228"/>
        <w:gridCol w:w="228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36"/>
        <w:gridCol w:w="227"/>
        <w:gridCol w:w="227"/>
        <w:gridCol w:w="227"/>
        <w:gridCol w:w="227"/>
        <w:gridCol w:w="227"/>
        <w:gridCol w:w="227"/>
        <w:gridCol w:w="227"/>
        <w:gridCol w:w="273"/>
        <w:gridCol w:w="273"/>
        <w:gridCol w:w="227"/>
        <w:gridCol w:w="227"/>
        <w:gridCol w:w="227"/>
        <w:gridCol w:w="227"/>
        <w:gridCol w:w="227"/>
        <w:gridCol w:w="227"/>
        <w:gridCol w:w="273"/>
        <w:gridCol w:w="273"/>
        <w:gridCol w:w="227"/>
        <w:gridCol w:w="227"/>
        <w:gridCol w:w="227"/>
        <w:gridCol w:w="227"/>
        <w:gridCol w:w="227"/>
        <w:gridCol w:w="227"/>
        <w:gridCol w:w="2710"/>
      </w:tblGrid>
      <w:tr w:rsidR="00DA1C39" w:rsidRPr="00DA1C39" w14:paraId="45528B95" w14:textId="77777777" w:rsidTr="007800AA">
        <w:trPr>
          <w:trHeight w:val="24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7368" w14:textId="77777777" w:rsidR="00DA1C39" w:rsidRPr="00DA1C39" w:rsidRDefault="00DA1C39" w:rsidP="00DA1C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2F0D" w14:textId="77777777" w:rsidR="00DA1C39" w:rsidRPr="00DA1C39" w:rsidRDefault="00DA1C39" w:rsidP="00DA1C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F07F" w14:textId="77777777" w:rsidR="00DA1C39" w:rsidRPr="00DA1C39" w:rsidRDefault="00DA1C39" w:rsidP="00DA1C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0BC1" w14:textId="77777777" w:rsidR="00DA1C39" w:rsidRPr="00DA1C39" w:rsidRDefault="00DA1C39" w:rsidP="00DA1C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E03A" w14:textId="77777777" w:rsidR="00DA1C39" w:rsidRPr="00DA1C39" w:rsidRDefault="00DA1C39" w:rsidP="00DA1C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E73E" w14:textId="77777777" w:rsidR="00DA1C39" w:rsidRPr="00DA1C39" w:rsidRDefault="00DA1C39" w:rsidP="00DA1C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E4A8" w14:textId="77777777" w:rsidR="00DA1C39" w:rsidRPr="00DA1C39" w:rsidRDefault="00DA1C39" w:rsidP="00DA1C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BE2C" w14:textId="77777777" w:rsidR="00DA1C39" w:rsidRPr="00DA1C39" w:rsidRDefault="00DA1C39" w:rsidP="00DA1C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8037" w14:textId="77777777" w:rsidR="00DA1C39" w:rsidRPr="00DA1C39" w:rsidRDefault="00DA1C39" w:rsidP="00DA1C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9CEA" w14:textId="77777777" w:rsidR="00DA1C39" w:rsidRPr="00DA1C39" w:rsidRDefault="00DA1C39" w:rsidP="00DA1C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9C2B" w14:textId="77777777" w:rsidR="00DA1C39" w:rsidRPr="00DA1C39" w:rsidRDefault="00DA1C39" w:rsidP="00DA1C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EB52" w14:textId="77777777" w:rsidR="00DA1C39" w:rsidRPr="00DA1C39" w:rsidRDefault="00DA1C39" w:rsidP="00DA1C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907E" w14:textId="77777777" w:rsidR="00DA1C39" w:rsidRPr="00DA1C39" w:rsidRDefault="00DA1C39" w:rsidP="00DA1C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F43C" w14:textId="77777777" w:rsidR="00DA1C39" w:rsidRPr="00DA1C39" w:rsidRDefault="00DA1C39" w:rsidP="00DA1C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800E" w14:textId="77777777" w:rsidR="00DA1C39" w:rsidRPr="00DA1C39" w:rsidRDefault="00DA1C39" w:rsidP="00DA1C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8642" w14:textId="77777777" w:rsidR="00DA1C39" w:rsidRPr="00DA1C39" w:rsidRDefault="00DA1C39" w:rsidP="00DA1C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5E68" w14:textId="77777777" w:rsidR="00DA1C39" w:rsidRPr="00DA1C39" w:rsidRDefault="00DA1C39" w:rsidP="00DA1C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79BF" w14:textId="77777777" w:rsidR="00DA1C39" w:rsidRPr="00DA1C39" w:rsidRDefault="00DA1C39" w:rsidP="00DA1C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768A" w14:textId="77777777" w:rsidR="00DA1C39" w:rsidRPr="00DA1C39" w:rsidRDefault="00DA1C39" w:rsidP="00DA1C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8A63" w14:textId="77777777" w:rsidR="00DA1C39" w:rsidRPr="00DA1C39" w:rsidRDefault="00DA1C39" w:rsidP="00DA1C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D45A" w14:textId="77777777" w:rsidR="00DA1C39" w:rsidRPr="00DA1C39" w:rsidRDefault="00DA1C39" w:rsidP="00DA1C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591D" w14:textId="77777777" w:rsidR="00DA1C39" w:rsidRPr="00DA1C39" w:rsidRDefault="00DA1C39" w:rsidP="00DA1C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6DE6" w14:textId="77777777" w:rsidR="00DA1C39" w:rsidRPr="00DA1C39" w:rsidRDefault="00DA1C39" w:rsidP="00DA1C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EB84" w14:textId="77777777" w:rsidR="00DA1C39" w:rsidRPr="00DA1C39" w:rsidRDefault="00DA1C39" w:rsidP="00DA1C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146C" w14:textId="77777777" w:rsidR="00DA1C39" w:rsidRPr="00DA1C39" w:rsidRDefault="00DA1C39" w:rsidP="00DA1C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5B9C" w14:textId="77777777" w:rsidR="00DA1C39" w:rsidRPr="00DA1C39" w:rsidRDefault="00DA1C39" w:rsidP="00DA1C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4A7C" w14:textId="77777777" w:rsidR="00DA1C39" w:rsidRPr="00DA1C39" w:rsidRDefault="00DA1C39" w:rsidP="00DA1C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5695" w14:textId="77777777" w:rsidR="00DA1C39" w:rsidRPr="00DA1C39" w:rsidRDefault="00DA1C39" w:rsidP="00DA1C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5C50" w14:textId="77777777" w:rsidR="00DA1C39" w:rsidRPr="00DA1C39" w:rsidRDefault="00DA1C39" w:rsidP="00DA1C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15CC" w14:textId="77777777" w:rsidR="00DA1C39" w:rsidRPr="00DA1C39" w:rsidRDefault="00DA1C39" w:rsidP="00DA1C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F771" w14:textId="77777777" w:rsidR="00DA1C39" w:rsidRPr="00DA1C39" w:rsidRDefault="00DA1C39" w:rsidP="00DA1C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9D10" w14:textId="77777777" w:rsidR="00DA1C39" w:rsidRPr="00DA1C39" w:rsidRDefault="00DA1C39" w:rsidP="00DA1C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681F" w14:textId="77777777" w:rsidR="00DA1C39" w:rsidRPr="00DA1C39" w:rsidRDefault="00DA1C39" w:rsidP="00DA1C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4A06" w14:textId="77777777" w:rsidR="00DA1C39" w:rsidRPr="00DA1C39" w:rsidRDefault="00DA1C39" w:rsidP="00DA1C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9D13" w14:textId="77777777" w:rsidR="00DA1C39" w:rsidRPr="00DA1C39" w:rsidRDefault="00DA1C39" w:rsidP="00DA1C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B407" w14:textId="77777777" w:rsidR="00DA1C39" w:rsidRPr="00DA1C39" w:rsidRDefault="00DA1C39" w:rsidP="00DA1C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2704" w14:textId="77777777" w:rsidR="00DA1C39" w:rsidRPr="00DA1C39" w:rsidRDefault="00DA1C39" w:rsidP="00DA1C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A052" w14:textId="77777777" w:rsidR="00DA1C39" w:rsidRPr="00DA1C39" w:rsidRDefault="00DA1C39" w:rsidP="00DA1C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116D" w14:textId="77777777" w:rsidR="00DA1C39" w:rsidRPr="00DA1C39" w:rsidRDefault="00DA1C39" w:rsidP="00DA1C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5FCF" w14:textId="77777777" w:rsidR="00DA1C39" w:rsidRPr="00DA1C39" w:rsidRDefault="00DA1C39" w:rsidP="00DA1C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608B" w14:textId="77777777" w:rsidR="00DA1C39" w:rsidRPr="00DA1C39" w:rsidRDefault="00DA1C39" w:rsidP="00DA1C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6DE5" w14:textId="77777777" w:rsidR="00DA1C39" w:rsidRPr="00DA1C39" w:rsidRDefault="00DA1C39" w:rsidP="00DA1C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A2E9" w14:textId="77777777" w:rsidR="00DA1C39" w:rsidRPr="00DA1C39" w:rsidRDefault="00DA1C39" w:rsidP="00DA1C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B1BE" w14:textId="77777777" w:rsidR="00DA1C39" w:rsidRPr="00DA1C39" w:rsidRDefault="00DA1C39" w:rsidP="00DA1C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8B7B" w14:textId="77777777" w:rsidR="00DA1C39" w:rsidRPr="00DA1C39" w:rsidRDefault="00DA1C39" w:rsidP="00DA1C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D621" w14:textId="77777777" w:rsidR="00DA1C39" w:rsidRPr="00DA1C39" w:rsidRDefault="00DA1C39" w:rsidP="00DA1C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B849" w14:textId="77777777" w:rsidR="00DA1C39" w:rsidRPr="00DA1C39" w:rsidRDefault="00DA1C39" w:rsidP="00DA1C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</w:tbl>
    <w:p w14:paraId="0AC19C6A" w14:textId="77777777" w:rsidR="00582233" w:rsidRDefault="00582233" w:rsidP="00D94315">
      <w:pPr>
        <w:spacing w:after="0" w:line="240" w:lineRule="exact"/>
        <w:rPr>
          <w:rFonts w:ascii="Times New Roman" w:hAnsi="Times New Roman" w:cs="Times New Roman"/>
        </w:rPr>
        <w:sectPr w:rsidR="00582233" w:rsidSect="00544F36">
          <w:headerReference w:type="even" r:id="rId8"/>
          <w:headerReference w:type="default" r:id="rId9"/>
          <w:pgSz w:w="11906" w:h="16838"/>
          <w:pgMar w:top="1134" w:right="567" w:bottom="1134" w:left="1985" w:header="720" w:footer="720" w:gutter="0"/>
          <w:cols w:space="720"/>
          <w:titlePg/>
        </w:sectPr>
      </w:pPr>
    </w:p>
    <w:p w14:paraId="409A3459" w14:textId="77777777" w:rsidR="00DC62AD" w:rsidRDefault="00DC62AD">
      <w:pPr>
        <w:spacing w:after="0" w:line="240" w:lineRule="exact"/>
        <w:rPr>
          <w:rFonts w:ascii="Times New Roman" w:hAnsi="Times New Roman" w:cs="Times New Roman"/>
        </w:rPr>
      </w:pPr>
    </w:p>
    <w:p w14:paraId="329E1FA2" w14:textId="77777777" w:rsidR="00DC62AD" w:rsidRDefault="00DC62AD">
      <w:pPr>
        <w:spacing w:after="0" w:line="240" w:lineRule="exact"/>
        <w:rPr>
          <w:rFonts w:ascii="Times New Roman" w:hAnsi="Times New Roman" w:cs="Times New Roman"/>
        </w:rPr>
      </w:pPr>
    </w:p>
    <w:p w14:paraId="2C659B9F" w14:textId="77777777" w:rsidR="00937CAD" w:rsidRDefault="00937CAD" w:rsidP="00937CAD">
      <w:pPr>
        <w:pStyle w:val="ConsPlusNormal"/>
        <w:ind w:left="6372" w:firstLine="411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УТВЕРЖДЕН </w:t>
      </w:r>
    </w:p>
    <w:p w14:paraId="510FDCFB" w14:textId="77777777" w:rsidR="00937CAD" w:rsidRDefault="00937CAD" w:rsidP="00937CAD">
      <w:pPr>
        <w:pStyle w:val="ConsPlusNormal"/>
        <w:ind w:left="637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решением Совета Новоселицкого</w:t>
      </w:r>
    </w:p>
    <w:p w14:paraId="689D6831" w14:textId="77777777" w:rsidR="00937CAD" w:rsidRDefault="00937CAD" w:rsidP="00937CAD">
      <w:pPr>
        <w:pStyle w:val="ConsPlusNormal"/>
        <w:ind w:left="9782" w:firstLine="13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муниципального округа</w:t>
      </w:r>
    </w:p>
    <w:p w14:paraId="79B305ED" w14:textId="77777777" w:rsidR="00937CAD" w:rsidRDefault="00937CAD" w:rsidP="00937CAD">
      <w:pPr>
        <w:pStyle w:val="ConsPlusNormal"/>
        <w:ind w:left="920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Ставропольского края</w:t>
      </w:r>
    </w:p>
    <w:p w14:paraId="63F7450A" w14:textId="69E01BB2" w:rsidR="00937CAD" w:rsidRDefault="00937CAD" w:rsidP="00937CA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от 08.02.2021 года №13</w:t>
      </w:r>
      <w:r w:rsidR="002C23EE">
        <w:rPr>
          <w:rFonts w:ascii="Times New Roman" w:hAnsi="Times New Roman" w:cs="Times New Roman"/>
          <w:sz w:val="28"/>
          <w:szCs w:val="28"/>
        </w:rPr>
        <w:t>7</w:t>
      </w:r>
    </w:p>
    <w:p w14:paraId="20FD163A" w14:textId="63BB8837" w:rsidR="001F4AB3" w:rsidRPr="001F4AB3" w:rsidRDefault="001F4AB3" w:rsidP="001F4A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9881CF6" w14:textId="77777777" w:rsidR="001F4AB3" w:rsidRPr="001F4AB3" w:rsidRDefault="001F4AB3" w:rsidP="001F4A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"/>
        <w:gridCol w:w="1102"/>
        <w:gridCol w:w="3135"/>
        <w:gridCol w:w="607"/>
        <w:gridCol w:w="1056"/>
        <w:gridCol w:w="753"/>
        <w:gridCol w:w="849"/>
        <w:gridCol w:w="717"/>
        <w:gridCol w:w="991"/>
        <w:gridCol w:w="95"/>
        <w:gridCol w:w="613"/>
        <w:gridCol w:w="30"/>
        <w:gridCol w:w="690"/>
        <w:gridCol w:w="1166"/>
        <w:gridCol w:w="664"/>
        <w:gridCol w:w="724"/>
        <w:gridCol w:w="1146"/>
        <w:gridCol w:w="498"/>
        <w:gridCol w:w="152"/>
      </w:tblGrid>
      <w:tr w:rsidR="001F4AB3" w:rsidRPr="00937CAD" w14:paraId="7A11B756" w14:textId="77777777" w:rsidTr="004E390A">
        <w:trPr>
          <w:gridBefore w:val="1"/>
          <w:gridAfter w:val="1"/>
          <w:wBefore w:w="14" w:type="dxa"/>
          <w:wAfter w:w="152" w:type="dxa"/>
        </w:trPr>
        <w:tc>
          <w:tcPr>
            <w:tcW w:w="14836" w:type="dxa"/>
            <w:gridSpan w:val="17"/>
            <w:shd w:val="clear" w:color="FFFFFF" w:fill="FFFFFF"/>
            <w:vAlign w:val="bottom"/>
          </w:tcPr>
          <w:p w14:paraId="05CBE4B5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bookmarkStart w:id="0" w:name="_Hlk63325753"/>
            <w:r w:rsidRPr="00937C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ЛИКВИДАЦИОННЫЙ БАЛАНС</w:t>
            </w:r>
          </w:p>
        </w:tc>
      </w:tr>
      <w:tr w:rsidR="001F4AB3" w:rsidRPr="00937CAD" w14:paraId="3F4F57C4" w14:textId="77777777" w:rsidTr="004E390A">
        <w:trPr>
          <w:gridBefore w:val="1"/>
          <w:gridAfter w:val="1"/>
          <w:wBefore w:w="14" w:type="dxa"/>
          <w:wAfter w:w="152" w:type="dxa"/>
        </w:trPr>
        <w:tc>
          <w:tcPr>
            <w:tcW w:w="14836" w:type="dxa"/>
            <w:gridSpan w:val="17"/>
            <w:shd w:val="clear" w:color="FFFFFF" w:fill="FFFFFF"/>
            <w:vAlign w:val="bottom"/>
          </w:tcPr>
          <w:p w14:paraId="14B3584E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ГЛАВНОГО РАСПОРЯДИТЕЛЯ, РАСПОРЯДИТЕЛЯ, ПОЛУЧАТЕЛЯ БЮДЖЕТНЫХ СРЕДСТВ,</w:t>
            </w:r>
          </w:p>
        </w:tc>
      </w:tr>
      <w:tr w:rsidR="001F4AB3" w:rsidRPr="00937CAD" w14:paraId="6F41DD17" w14:textId="77777777" w:rsidTr="004E390A">
        <w:trPr>
          <w:gridBefore w:val="1"/>
          <w:gridAfter w:val="1"/>
          <w:wBefore w:w="14" w:type="dxa"/>
          <w:wAfter w:w="152" w:type="dxa"/>
        </w:trPr>
        <w:tc>
          <w:tcPr>
            <w:tcW w:w="14836" w:type="dxa"/>
            <w:gridSpan w:val="17"/>
            <w:shd w:val="clear" w:color="FFFFFF" w:fill="FFFFFF"/>
            <w:vAlign w:val="bottom"/>
          </w:tcPr>
          <w:p w14:paraId="61E6D337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ГЛАВНОГО АДМИНИСТРАТОРА, АДМИНИСТРАТОРА ИСТОЧНИКОВ ФИНАНСИРОВАНИЯ ДЕФИЦИТА БЮДЖЕТА,</w:t>
            </w:r>
          </w:p>
        </w:tc>
      </w:tr>
      <w:tr w:rsidR="001F4AB3" w:rsidRPr="00937CAD" w14:paraId="3314575D" w14:textId="77777777" w:rsidTr="004E390A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13192" w:type="dxa"/>
            <w:gridSpan w:val="15"/>
            <w:shd w:val="clear" w:color="FFFFFF" w:fill="FFFFFF"/>
            <w:vAlign w:val="bottom"/>
          </w:tcPr>
          <w:p w14:paraId="4CCB9BB6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ГЛАВНОГО АДМИНИСТРАТОРА, АДМИНИСТРАТОРА ДОХОДОВ БЮДЖЕТА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A2185BC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1F4AB3" w:rsidRPr="00937CAD" w14:paraId="3DBCAAA6" w14:textId="77777777" w:rsidTr="004E390A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FFFFFF"/>
            <w:vAlign w:val="bottom"/>
          </w:tcPr>
          <w:p w14:paraId="2E684B00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FFFFFF" w:fill="FFFFFF"/>
            <w:vAlign w:val="bottom"/>
          </w:tcPr>
          <w:p w14:paraId="72120C06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shd w:val="clear" w:color="FFFFFF" w:fill="FFFFFF"/>
            <w:vAlign w:val="bottom"/>
          </w:tcPr>
          <w:p w14:paraId="396437E5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FFFFFF" w:fill="FFFFFF"/>
            <w:vAlign w:val="bottom"/>
          </w:tcPr>
          <w:p w14:paraId="54C10D74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FFFFFF" w:fill="FFFFFF"/>
            <w:vAlign w:val="bottom"/>
          </w:tcPr>
          <w:p w14:paraId="0D2DFD00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shd w:val="clear" w:color="FFFFFF" w:fill="FFFFFF"/>
            <w:vAlign w:val="bottom"/>
          </w:tcPr>
          <w:p w14:paraId="384FA505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FFFFFF" w:fill="FFFFFF"/>
            <w:vAlign w:val="bottom"/>
          </w:tcPr>
          <w:p w14:paraId="627A773F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0F3DA234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FFFFFF" w:fill="FFFFFF"/>
            <w:vAlign w:val="bottom"/>
          </w:tcPr>
          <w:p w14:paraId="4A845119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  <w:vAlign w:val="bottom"/>
          </w:tcPr>
          <w:p w14:paraId="51280C5D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vAlign w:val="bottom"/>
          </w:tcPr>
          <w:p w14:paraId="086F354A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2D5C01C5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0503230</w:t>
            </w:r>
          </w:p>
        </w:tc>
      </w:tr>
      <w:tr w:rsidR="001F4AB3" w:rsidRPr="00937CAD" w14:paraId="5C2809CB" w14:textId="77777777" w:rsidTr="004E390A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844" w:type="dxa"/>
            <w:gridSpan w:val="3"/>
            <w:shd w:val="clear" w:color="FFFFFF" w:fill="FFFFFF"/>
            <w:vAlign w:val="bottom"/>
          </w:tcPr>
          <w:p w14:paraId="09EB721B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8" w:type="dxa"/>
            <w:gridSpan w:val="3"/>
            <w:shd w:val="clear" w:color="FFFFFF" w:fill="FFFFFF"/>
          </w:tcPr>
          <w:p w14:paraId="28853A72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на «08» февраля 2021 г.</w:t>
            </w:r>
          </w:p>
        </w:tc>
        <w:tc>
          <w:tcPr>
            <w:tcW w:w="4302" w:type="dxa"/>
            <w:gridSpan w:val="7"/>
            <w:shd w:val="clear" w:color="FFFFFF" w:fill="FFFFFF"/>
            <w:vAlign w:val="bottom"/>
          </w:tcPr>
          <w:p w14:paraId="1A1FE994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55509527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0F76D076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08.02.2021</w:t>
            </w:r>
          </w:p>
        </w:tc>
      </w:tr>
      <w:tr w:rsidR="001F4AB3" w:rsidRPr="00937CAD" w14:paraId="4238BE11" w14:textId="77777777" w:rsidTr="004E390A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FFFFFF"/>
            <w:vAlign w:val="bottom"/>
          </w:tcPr>
          <w:p w14:paraId="070CA32A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FFFFFF" w:fill="FFFFFF"/>
            <w:vAlign w:val="bottom"/>
          </w:tcPr>
          <w:p w14:paraId="0ADC43C0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shd w:val="clear" w:color="FFFFFF" w:fill="FFFFFF"/>
            <w:vAlign w:val="bottom"/>
          </w:tcPr>
          <w:p w14:paraId="3F1FC6C9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FFFFFF" w:fill="FFFFFF"/>
            <w:vAlign w:val="bottom"/>
          </w:tcPr>
          <w:p w14:paraId="4119E30A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FFFFFF" w:fill="FFFFFF"/>
            <w:vAlign w:val="bottom"/>
          </w:tcPr>
          <w:p w14:paraId="1927BE31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shd w:val="clear" w:color="FFFFFF" w:fill="FFFFFF"/>
            <w:vAlign w:val="bottom"/>
          </w:tcPr>
          <w:p w14:paraId="24B82330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FFFFFF" w:fill="FFFFFF"/>
            <w:vAlign w:val="bottom"/>
          </w:tcPr>
          <w:p w14:paraId="472AA38E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FFFFFF" w:fill="FFFFFF"/>
            <w:vAlign w:val="bottom"/>
          </w:tcPr>
          <w:p w14:paraId="49D1647D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FFFFFF" w:fill="FFFFFF"/>
            <w:vAlign w:val="bottom"/>
          </w:tcPr>
          <w:p w14:paraId="0108EA74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  <w:vAlign w:val="bottom"/>
          </w:tcPr>
          <w:p w14:paraId="4E170BDA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652E8E60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Код субъекта отчетности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4618D88F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ПБС</w:t>
            </w:r>
          </w:p>
        </w:tc>
      </w:tr>
      <w:tr w:rsidR="001F4AB3" w:rsidRPr="00937CAD" w14:paraId="7CD9D829" w14:textId="77777777" w:rsidTr="004E390A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FFFFFF"/>
            <w:vAlign w:val="bottom"/>
          </w:tcPr>
          <w:p w14:paraId="15E05D08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7567" w:type="dxa"/>
            <w:gridSpan w:val="11"/>
            <w:vMerge w:val="restart"/>
            <w:tcBorders>
              <w:bottom w:val="single" w:sz="5" w:space="0" w:color="auto"/>
            </w:tcBorders>
            <w:shd w:val="clear" w:color="FFFFFF" w:fill="FFFFFF"/>
            <w:vAlign w:val="bottom"/>
          </w:tcPr>
          <w:p w14:paraId="5B5DC0FD" w14:textId="738713AB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 депутатов муниципального образования Совета депутатов с</w:t>
            </w:r>
            <w:r w:rsid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ела </w:t>
            </w: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Китаевского Новоселицкого района Ставропольского края</w:t>
            </w: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36C195E2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ОКВЭД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3B9FCF20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84.11.35</w:t>
            </w:r>
          </w:p>
        </w:tc>
      </w:tr>
      <w:tr w:rsidR="001F4AB3" w:rsidRPr="00937CAD" w14:paraId="2AE253F4" w14:textId="77777777" w:rsidTr="004E390A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auto"/>
            <w:vAlign w:val="bottom"/>
          </w:tcPr>
          <w:p w14:paraId="4C469F6B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администратор, администратор доходов бюджета,</w:t>
            </w:r>
          </w:p>
        </w:tc>
        <w:tc>
          <w:tcPr>
            <w:tcW w:w="7567" w:type="dxa"/>
            <w:gridSpan w:val="11"/>
            <w:vMerge/>
            <w:tcBorders>
              <w:bottom w:val="single" w:sz="5" w:space="0" w:color="auto"/>
            </w:tcBorders>
            <w:shd w:val="clear" w:color="FFFFFF" w:fill="FFFFFF"/>
            <w:vAlign w:val="bottom"/>
          </w:tcPr>
          <w:p w14:paraId="4C5EB5E5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6874ECDA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по ОКПО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68AF5F27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79990098</w:t>
            </w:r>
          </w:p>
        </w:tc>
      </w:tr>
      <w:tr w:rsidR="001F4AB3" w:rsidRPr="00937CAD" w14:paraId="060A7BB8" w14:textId="77777777" w:rsidTr="004E390A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auto"/>
            <w:vAlign w:val="bottom"/>
          </w:tcPr>
          <w:p w14:paraId="47BB89FD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администратор, администратор источников</w:t>
            </w:r>
          </w:p>
        </w:tc>
        <w:tc>
          <w:tcPr>
            <w:tcW w:w="7567" w:type="dxa"/>
            <w:gridSpan w:val="11"/>
            <w:vMerge/>
            <w:tcBorders>
              <w:bottom w:val="single" w:sz="5" w:space="0" w:color="auto"/>
            </w:tcBorders>
            <w:shd w:val="clear" w:color="FFFFFF" w:fill="FFFFFF"/>
            <w:vAlign w:val="bottom"/>
          </w:tcPr>
          <w:p w14:paraId="00A97A4B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00C53863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2910D6BB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2616007208</w:t>
            </w:r>
          </w:p>
        </w:tc>
      </w:tr>
      <w:tr w:rsidR="001F4AB3" w:rsidRPr="00937CAD" w14:paraId="100E291C" w14:textId="77777777" w:rsidTr="004E390A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auto"/>
            <w:vAlign w:val="bottom"/>
          </w:tcPr>
          <w:p w14:paraId="5B38FA60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7567" w:type="dxa"/>
            <w:gridSpan w:val="11"/>
            <w:vMerge/>
            <w:tcBorders>
              <w:bottom w:val="single" w:sz="5" w:space="0" w:color="auto"/>
            </w:tcBorders>
            <w:shd w:val="clear" w:color="FFFFFF" w:fill="FFFFFF"/>
            <w:vAlign w:val="bottom"/>
          </w:tcPr>
          <w:p w14:paraId="33EA23BC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38699FD7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по БК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4725CBF4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F4AB3" w:rsidRPr="00937CAD" w14:paraId="23896158" w14:textId="77777777" w:rsidTr="004E390A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auto"/>
            <w:vAlign w:val="bottom"/>
          </w:tcPr>
          <w:p w14:paraId="0A4BC601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Вид баланса</w:t>
            </w:r>
          </w:p>
        </w:tc>
        <w:tc>
          <w:tcPr>
            <w:tcW w:w="7567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7F7DBFF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1ABF91FE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42507445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F4AB3" w:rsidRPr="00937CAD" w14:paraId="2DD96942" w14:textId="77777777" w:rsidTr="004E390A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auto"/>
            <w:vAlign w:val="bottom"/>
          </w:tcPr>
          <w:p w14:paraId="6868447C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7" w:type="dxa"/>
            <w:gridSpan w:val="11"/>
            <w:shd w:val="clear" w:color="FFFFFF" w:fill="FFFFFF"/>
          </w:tcPr>
          <w:p w14:paraId="031828E2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(разделительный, ликвидационный)</w:t>
            </w: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50E525CA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01E79F5D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F4AB3" w:rsidRPr="00937CAD" w14:paraId="3FC1778A" w14:textId="77777777" w:rsidTr="004E390A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auto"/>
            <w:vAlign w:val="bottom"/>
          </w:tcPr>
          <w:p w14:paraId="08A7E4D8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бюджета</w:t>
            </w:r>
          </w:p>
        </w:tc>
        <w:tc>
          <w:tcPr>
            <w:tcW w:w="7567" w:type="dxa"/>
            <w:gridSpan w:val="11"/>
            <w:tcBorders>
              <w:bottom w:val="single" w:sz="5" w:space="0" w:color="auto"/>
            </w:tcBorders>
            <w:shd w:val="clear" w:color="FFFFFF" w:fill="FFFFFF"/>
            <w:vAlign w:val="bottom"/>
          </w:tcPr>
          <w:p w14:paraId="2C02F11C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07E89352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по ОКТМО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00686398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F4AB3" w:rsidRPr="00937CAD" w14:paraId="6297E251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shd w:val="clear" w:color="FFFFFF" w:fill="FFFFFF"/>
            <w:vAlign w:val="bottom"/>
          </w:tcPr>
          <w:p w14:paraId="7C13C13F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Периодичность: годовая</w:t>
            </w:r>
          </w:p>
        </w:tc>
        <w:tc>
          <w:tcPr>
            <w:tcW w:w="4973" w:type="dxa"/>
            <w:gridSpan w:val="6"/>
            <w:shd w:val="clear" w:color="FFFFFF" w:fill="FFFFFF"/>
            <w:vAlign w:val="bottom"/>
          </w:tcPr>
          <w:p w14:paraId="1CE98D7E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2" w:type="dxa"/>
            <w:gridSpan w:val="7"/>
            <w:shd w:val="clear" w:color="FFFFFF" w:fill="FFFFFF"/>
            <w:tcMar>
              <w:right w:w="105" w:type="dxa"/>
            </w:tcMar>
            <w:vAlign w:val="center"/>
          </w:tcPr>
          <w:p w14:paraId="46E5DB23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7B14A8AD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F4AB3" w:rsidRPr="00937CAD" w14:paraId="2C559744" w14:textId="77777777" w:rsidTr="004E390A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11804" w:type="dxa"/>
            <w:gridSpan w:val="13"/>
            <w:shd w:val="clear" w:color="FFFFFF" w:fill="FFFFFF"/>
            <w:vAlign w:val="bottom"/>
          </w:tcPr>
          <w:p w14:paraId="77D225CC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измерения: руб.</w:t>
            </w: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54010449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460E440E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F4AB3" w:rsidRPr="00937CAD" w14:paraId="7FBDA9C7" w14:textId="77777777" w:rsidTr="004E390A">
        <w:trPr>
          <w:gridBefore w:val="1"/>
          <w:gridAfter w:val="2"/>
          <w:wBefore w:w="14" w:type="dxa"/>
          <w:wAfter w:w="650" w:type="dxa"/>
          <w:trHeight w:val="135"/>
        </w:trPr>
        <w:tc>
          <w:tcPr>
            <w:tcW w:w="4237" w:type="dxa"/>
            <w:gridSpan w:val="2"/>
            <w:shd w:val="clear" w:color="FFFFFF" w:fill="FFFFFF"/>
            <w:vAlign w:val="bottom"/>
          </w:tcPr>
          <w:p w14:paraId="6A98DECC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FFFFFF" w:fill="FFFFFF"/>
            <w:vAlign w:val="bottom"/>
          </w:tcPr>
          <w:p w14:paraId="05A822D0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shd w:val="clear" w:color="FFFFFF" w:fill="FFFFFF"/>
            <w:vAlign w:val="bottom"/>
          </w:tcPr>
          <w:p w14:paraId="1E4C2BDA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FFFFFF" w:fill="FFFFFF"/>
            <w:vAlign w:val="bottom"/>
          </w:tcPr>
          <w:p w14:paraId="6B3B1D10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FFFFFF" w:fill="FFFFFF"/>
            <w:vAlign w:val="bottom"/>
          </w:tcPr>
          <w:p w14:paraId="55D6EAF8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shd w:val="clear" w:color="FFFFFF" w:fill="FFFFFF"/>
            <w:vAlign w:val="bottom"/>
          </w:tcPr>
          <w:p w14:paraId="3101052F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FFFFFF" w:fill="FFFFFF"/>
            <w:vAlign w:val="bottom"/>
          </w:tcPr>
          <w:p w14:paraId="0F30B4CB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FFFFFF" w:fill="FFFFFF"/>
            <w:vAlign w:val="bottom"/>
          </w:tcPr>
          <w:p w14:paraId="5A94859E" w14:textId="77777777" w:rsidR="001F4AB3" w:rsidRPr="00937CAD" w:rsidRDefault="001F4AB3" w:rsidP="001F4AB3">
            <w:pPr>
              <w:tabs>
                <w:tab w:val="left" w:pos="1968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FFFFFF" w:fill="FFFFFF"/>
            <w:vAlign w:val="bottom"/>
          </w:tcPr>
          <w:p w14:paraId="0ED6EF3E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  <w:vAlign w:val="bottom"/>
          </w:tcPr>
          <w:p w14:paraId="66A4E620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vAlign w:val="bottom"/>
          </w:tcPr>
          <w:p w14:paraId="5F1D5A33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6" w:type="dxa"/>
            <w:shd w:val="clear" w:color="FFFFFF" w:fill="FFFFFF"/>
            <w:vAlign w:val="bottom"/>
          </w:tcPr>
          <w:p w14:paraId="041A4B0B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F4AB3" w:rsidRPr="00937CAD" w14:paraId="0EABA89E" w14:textId="77777777" w:rsidTr="004E390A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A272DC2" w14:textId="77777777" w:rsidR="001F4AB3" w:rsidRPr="00937CAD" w:rsidRDefault="001F4AB3" w:rsidP="001F4AB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А К Т И В</w:t>
            </w:r>
          </w:p>
        </w:tc>
        <w:tc>
          <w:tcPr>
            <w:tcW w:w="60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C1325B2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строки</w:t>
            </w:r>
          </w:p>
        </w:tc>
        <w:tc>
          <w:tcPr>
            <w:tcW w:w="579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4599FCAC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На начало года</w:t>
            </w:r>
          </w:p>
        </w:tc>
        <w:tc>
          <w:tcPr>
            <w:tcW w:w="370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3F7F389D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На дату реорганизации (ликвидации)</w:t>
            </w:r>
          </w:p>
        </w:tc>
      </w:tr>
      <w:tr w:rsidR="001F4AB3" w:rsidRPr="00937CAD" w14:paraId="2A7289CB" w14:textId="77777777" w:rsidTr="004E390A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A70771C" w14:textId="77777777" w:rsidR="001F4AB3" w:rsidRPr="00937CAD" w:rsidRDefault="001F4AB3" w:rsidP="001F4AB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7965279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8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5CE6DBF9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бюджетная деятельность</w:t>
            </w:r>
          </w:p>
        </w:tc>
        <w:tc>
          <w:tcPr>
            <w:tcW w:w="2416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1F91CE94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во временном распоряжении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37AEC58E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46DD9E7E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бюджетная деятельность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3F1633AC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во временном распоряжении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51C9168A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</w:tr>
      <w:tr w:rsidR="001F4AB3" w:rsidRPr="00937CAD" w14:paraId="3917EE78" w14:textId="77777777" w:rsidTr="004E390A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71D0C89" w14:textId="77777777" w:rsidR="001F4AB3" w:rsidRPr="00937CAD" w:rsidRDefault="001F4AB3" w:rsidP="001F4AB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076AACE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63835BCD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4165C5CE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остаток на</w:t>
            </w: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начало года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78623837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исправление ошибок прошлых лет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6B1381A6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6661BE41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остаток на</w:t>
            </w: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начало года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4ECCB4AE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исправление ошибок прошлых лет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1E3C54B9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0B8B0B10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70340DB9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17FF52CB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F4AB3" w:rsidRPr="00937CAD" w14:paraId="3E849BE9" w14:textId="77777777" w:rsidTr="004E390A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6243853" w14:textId="77777777" w:rsidR="001F4AB3" w:rsidRPr="00937CAD" w:rsidRDefault="001F4AB3" w:rsidP="001F4AB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691B3FA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6EB23FE8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474A8910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3а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1179064E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3б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6AF3897E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1BEE9898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4а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2B60AF66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4б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3735AE07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21621172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4A440028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2DC6CBC9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F4AB3" w:rsidRPr="00937CAD" w14:paraId="73644ED8" w14:textId="77777777" w:rsidTr="004E390A">
        <w:trPr>
          <w:gridBefore w:val="1"/>
          <w:gridAfter w:val="2"/>
          <w:wBefore w:w="14" w:type="dxa"/>
          <w:wAfter w:w="650" w:type="dxa"/>
          <w:trHeight w:val="400"/>
        </w:trPr>
        <w:tc>
          <w:tcPr>
            <w:tcW w:w="4237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05E14D6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I. Нефинансовые активы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4520B64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A8BD744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1CE2F0E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DF026BF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10B2E33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4F838F0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1AD23EF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A484C02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298CDCF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B1C32F3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63DB6952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F4AB3" w:rsidRPr="00937CAD" w14:paraId="18DE7ABF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A31AF6D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Основные средства (балансовая стоимость, 010100000) *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F23C54A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A544F71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F789EA8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16B6F7F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1A11428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B8F2522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D908B0E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335BBE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653890C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DBD8979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B4FA0F3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0B2B129C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A17BD84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Уменьшение стоимости основных средств**, всего*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BCE3968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17D3D6B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AA2EC7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7D15A44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80B19A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52A450C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1A7D0F9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E08C4C9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1723540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571B71C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68A855E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7D90671C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vAlign w:val="bottom"/>
          </w:tcPr>
          <w:p w14:paraId="0E75ABA3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из них:</w:t>
            </w: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амортизация основных средств*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3465232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021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BCC3B07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50166D6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D32424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C1E516C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22655A2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3AFE093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D472E22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EC1BA2D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9101282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8A2EDFA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67F21863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7D08E77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Основные средства (остаточная стоимость, стр. 010 - стр. 020)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6F63749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EB3AD02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E00F620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EEFFA5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CD2247F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4CF07E3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56E4ABC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335DBC5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43D0DBA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5446765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C3F6AD4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630875FC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D9E71D8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Нематериальные активы (балансовая стоимость, 010200000)*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2824A2D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040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B6490F6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1A2DCC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35BAB79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ECE1BEB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411F3D7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FC46768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CBFD4A0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64CE1C8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E7E7F75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5ECA87D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6AAC822A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6A335B0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стоимости нематериальных активов**, всего*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E4F856A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050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BBE2399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8689A99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FFF9647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B351290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15DFF3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83D4B9E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28A93D0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555ADF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A8BDB5B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26AEA54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76F79363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vAlign w:val="bottom"/>
          </w:tcPr>
          <w:p w14:paraId="770A6371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из них:</w:t>
            </w: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амортизация нематериальных активов*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495CC40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051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1C9AA29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091CADA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41FCC83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2F583BA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FCB2AA5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02FDEFF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78ABB93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04AAF34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30053B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94569C5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6400443D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2DE41AA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Нематериальные активы** (остаточная стоимость, стр. 040 - стр. 050)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389E49B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060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1403F3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6E83BA5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64515E3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365837F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729DC4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01B40FE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099337A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058BC0A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32BAFB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03BDFAA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0BF354FA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946BCEF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Непроизведенные активы (010300000)** (остаточная стоимость)</w:t>
            </w:r>
          </w:p>
        </w:tc>
        <w:tc>
          <w:tcPr>
            <w:tcW w:w="60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9CB28CB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070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1E8B2E8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7247335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6474B9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4DEA716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CBCD493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3340695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DED73A6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7A61FA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0D6FEA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98B3169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7DB5C804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10FA768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Материальные запасы (010500000),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95F72E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080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438749B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4DE306D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F4C8CD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BC8160B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6029F53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A732C1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252FCD6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4BA9F11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6753CCC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AAA2E0F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590BAE16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vAlign w:val="bottom"/>
          </w:tcPr>
          <w:p w14:paraId="41C74819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из них:</w:t>
            </w: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внеоборотные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525D0A9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081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6C2943F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BE1F36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5C02ACB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8366EDC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B47C1D8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AE43FBB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16DAE9F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D0BA64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8B63BF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77E72EC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3072CF5C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022607A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Права пользования активами (011100000)** (остаточная стоимость),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1DC0409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0938D55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A1DB56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682379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1259966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7A99A0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64521D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FAEE4D9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38E2929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FCDB294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148C9CF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0997A391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F89C900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из них:</w:t>
            </w: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долгосрочные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3F0D0E8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88B07D4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8B84F05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1BC4817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F264297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9D58972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006DE84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2932A6B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2CF3B1E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31BA546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6A02AD2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6D4E7EC9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96AAD06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Вложения в нефинансовые активы (010600000)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C7C6D43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C787204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3BAD2A6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1302A48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FD2EF4A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A32A946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494AF87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71ECABA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353FEA3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85C8E7B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1D2C14D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02AC49C5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762E0B9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из них:</w:t>
            </w: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внеоборотные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7541537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FBEAA22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91BB4F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1CBA12F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BF37FF5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780CBD2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3180DC2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D4967B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29DBFB5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D0401F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838B60A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17450F6F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696BD85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Нефинансовые активы в пути (010700000)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FF15E92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9C61447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F04D0C4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6C9DB67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8F2BCFC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348DCBA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D48827F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1C2FB17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274745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E5F875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A79A1E8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0719078B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F6DDA1C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4553445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3C31B94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F05AE72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8020F4C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211C62D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EC97F1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58DF276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19B60A7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0D79A97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A528E56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C2B6044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66537C3E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643161E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Затраты на изготовление готовой продукции, выполнение работ, услуг</w:t>
            </w: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(010900000)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6B466B3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1D4A6C9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60F4AFC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3BC507B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A685B98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8EB90D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E5DF19B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50A7E89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EA4FC39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A6D083A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3E153AA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1499E5EF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BD24E69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будущих периодов (040150000)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E16DD99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E400D0D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A4176BA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C749097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EDBD496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2774F44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628B632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2E29BD8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A8174BA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367D371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1278804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2C983E5A" w14:textId="77777777" w:rsidTr="004E390A">
        <w:trPr>
          <w:gridBefore w:val="1"/>
          <w:gridAfter w:val="2"/>
          <w:wBefore w:w="14" w:type="dxa"/>
          <w:wAfter w:w="650" w:type="dxa"/>
          <w:trHeight w:val="240"/>
        </w:trPr>
        <w:tc>
          <w:tcPr>
            <w:tcW w:w="4237" w:type="dxa"/>
            <w:gridSpan w:val="2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FFFFFF"/>
          </w:tcPr>
          <w:p w14:paraId="6F16CBA0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 по разделу I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88EB61B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5ED02BF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8F4A88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42B01AC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0EBFB26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80ECE94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B17BB49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878D036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DD888A7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6FF2AC3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618483E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F4AB3" w:rsidRPr="00937CAD" w14:paraId="6EE9C748" w14:textId="77777777" w:rsidTr="004E390A">
        <w:trPr>
          <w:gridBefore w:val="1"/>
          <w:gridAfter w:val="2"/>
          <w:wBefore w:w="14" w:type="dxa"/>
          <w:wAfter w:w="650" w:type="dxa"/>
          <w:trHeight w:val="435"/>
        </w:trPr>
        <w:tc>
          <w:tcPr>
            <w:tcW w:w="4237" w:type="dxa"/>
            <w:gridSpan w:val="2"/>
            <w:tcBorders>
              <w:top w:val="non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</w:tcPr>
          <w:p w14:paraId="679CD5A4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(стр. 030 + стр. 060 + стр. 070 + стр. 080 + стр. 100 + стр. 120 +</w:t>
            </w: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стр. 130 + стр. 140 + стр. 150 + стр. 160)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6BCD158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190</w:t>
            </w: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4B7CB81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A06BF9F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FF2139A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4E6B072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10BD36A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DBA66B7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303792E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74CDFE8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B36AD69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BA75EB9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1E82F7CC" w14:textId="77777777" w:rsidTr="004E390A">
        <w:trPr>
          <w:gridBefore w:val="1"/>
          <w:gridAfter w:val="2"/>
          <w:wBefore w:w="14" w:type="dxa"/>
          <w:wAfter w:w="650" w:type="dxa"/>
          <w:trHeight w:val="400"/>
        </w:trPr>
        <w:tc>
          <w:tcPr>
            <w:tcW w:w="4237" w:type="dxa"/>
            <w:gridSpan w:val="2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98EFA76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II. Финансовые активы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D2B4A86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D6BF5D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9780D9A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DAEBD57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3A277C3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AD966C8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148D2B5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1C8519B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EF77B6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9D030C6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2EBE37D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F4AB3" w:rsidRPr="00937CAD" w14:paraId="44026E0D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169083B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Денежные средства учреждения (020100000), всего</w:t>
            </w:r>
          </w:p>
        </w:tc>
        <w:tc>
          <w:tcPr>
            <w:tcW w:w="607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56D7EF9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4ACF17E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9B96336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81FF2CC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CB25054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FC086A7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FA69DE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BC4224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D422668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C860FC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B3D9178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09E3D7A2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shd w:val="clear" w:color="FFFFFF" w:fill="FFFFFF"/>
            <w:tcMar>
              <w:left w:w="210" w:type="dxa"/>
            </w:tcMar>
          </w:tcPr>
          <w:p w14:paraId="2C44D12D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71966C4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488489D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B569FF5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5432338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BAACB13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23D666D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88F4B39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C45ABA3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7D67590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68FE24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BEA62FA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4B914E06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4D407EB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в кредитной организации (020120000),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5408056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6884566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4DB31F2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817ED39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F49B84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AFF01E0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3F7CFEE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4F0CA7B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494B58B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8053557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ADC2C03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14C050E5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420" w:type="dxa"/>
            </w:tcMar>
          </w:tcPr>
          <w:p w14:paraId="206B1B57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из них:</w:t>
            </w: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на депозитах (020122000),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04A64E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56CE609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C1D017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F59070E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57071EF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5CFD376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F03674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A65B8C9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B6EDD25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26C463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548CBD4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52C692A2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630" w:type="dxa"/>
            </w:tcMar>
          </w:tcPr>
          <w:p w14:paraId="30EC229B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из них:</w:t>
            </w: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долгосрочные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F85DBC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C30F5CC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D5280BB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2155E2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6E891AD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32953C5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37F6FB5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AED1CA3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57087AA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9112E31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325F8CD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31FB6DB4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420" w:type="dxa"/>
            </w:tcMar>
          </w:tcPr>
          <w:p w14:paraId="26F4399A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 иностранной валюте (020127000)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252A03E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6DA0F17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681B168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7FE1A3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CFFF18B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1E25EB5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457E6F2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B43BDAA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0CFF4E2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4F23894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B713B44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07A016DC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5AC6F9B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в кассе учреждения (020130000)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3423F4A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F82B346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42489E2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8CA438D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28E1E49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12CBADA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08F8FE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F44D9CE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F6469C9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A3B1578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7B36115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2F0C49A7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3999A30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Финансовые вложения (020400000),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6BCF9FB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ACEE428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13A16E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224DD11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B41A26D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0113DA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4636D62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68249D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75176F8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B4E036D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AE645B0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35C060D3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57267E9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из них:</w:t>
            </w: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долгосрочные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108F9C3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627673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C66CDA0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EEB67A4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7F3C36F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9D76C1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CE1A6A5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7C314A7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1FC4FAB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89167C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13051D7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19881C22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04F4F94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Дебиторская задолженность по доходам (020500000, 020900000),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ACA64C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374A108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C526746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050F18D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C4F7149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EB9C6CD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0C8110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2C00D71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CD07E98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5955F31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E71A9B3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688744B4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5AC119B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из них:</w:t>
            </w: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долгосрочная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52C2534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9BF0B8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E6E787E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F1155B6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711FC16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00B116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964B57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9D54B35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6B2FACF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B4CA6C6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6A6D006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55EB4D37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8639505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Дебиторская задолженность по выплатам (020600000, 020800000, 30300000),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F589C50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5716514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A3F9D0F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5793EC2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769917C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FF2960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2E30DDB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B977D6C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DB38388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AC9D671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C348552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0B17047F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EFE1A30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из них:</w:t>
            </w: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долгосрочная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53F69CC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CCA8017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FA0C90C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64DB145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966AB9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E89200F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D9FCC06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662BD4D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04F283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D866A2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DE5FC90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4A5F887F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0D1429FF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Расчеты по кредитам, займам (ссудам) (020700000),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99BD568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270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A56D258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FD05275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5F84032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FC3BB5E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2F7F312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D34BEED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B8D4538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A534E2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EA9D23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C9B3C27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24D2DB49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E04524B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из них:</w:t>
            </w: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долгосрочные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6D5DF24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271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5DE1E07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532C3FD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95ABC3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3EB0C10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B3AB2CE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5EA5F61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B59DE36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1AE8C85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0518810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2DD74B4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70E03BCA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48333458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расчеты с дебиторами (021000000), всего</w:t>
            </w:r>
          </w:p>
        </w:tc>
        <w:tc>
          <w:tcPr>
            <w:tcW w:w="60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F6BEFFA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AE24C20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68F164D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A578E64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BFE8D70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F84C5E0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3A7E118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A730A78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A6572A4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0EBB746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DE2CD06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221E9A49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562A1B4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из них:</w:t>
            </w: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расчеты с финансовым органом по поступлениям в бюджет (021002000)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3E250D5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C43B812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CF96952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74A6674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C4926C3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D60F0A4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AFC8955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2D8634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E824A56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76AB016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2F23D19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1F42A232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B11B0D3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расчеты по налоговым вычетам по НДС (021010000)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0B95203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282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8C223F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B0A869B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DDAB93C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B00ECDD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D8BD1B9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F96E5E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70BBC8D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84D5419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9A02BFB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0C4216A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03A73DF6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5A5524F7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Вложения в финансовые активы (021500000),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F77F88B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88693B0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DDC7A57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E4E264E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208236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5301F77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2340DDE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204DE3C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FCE5C71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BD412E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97A4B4B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2FD34A61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auto"/>
          </w:tcPr>
          <w:p w14:paraId="4200C54F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 по разделу II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29E315B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9D838BC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7058BD7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AD2A793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E737E9A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FCCCFBB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F4A2774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AD863E8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7DA229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0C2C182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A865E10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F4AB3" w:rsidRPr="00937CAD" w14:paraId="627548B7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</w:tcPr>
          <w:p w14:paraId="57D9386A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(стр. 200 + стр. 240 + стр. 250 + стр. 260 + стр. 270 + стр. 280 + стр. 290)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35617CB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340</w:t>
            </w: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8DBA60E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D7E42B8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FD292AA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C516D7A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AE1ECE9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84A8FC5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F7A4C56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1CF5BEE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B068763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484B735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46AD8001" w14:textId="77777777" w:rsidTr="004E390A">
        <w:trPr>
          <w:gridBefore w:val="1"/>
          <w:gridAfter w:val="2"/>
          <w:wBefore w:w="14" w:type="dxa"/>
          <w:wAfter w:w="650" w:type="dxa"/>
          <w:trHeight w:val="400"/>
        </w:trPr>
        <w:tc>
          <w:tcPr>
            <w:tcW w:w="4237" w:type="dxa"/>
            <w:gridSpan w:val="2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7373DD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БАЛАНС (стр. 190 + стр. 340)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030C7E5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350</w:t>
            </w: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A71512B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843A235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B29EF3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088A5FE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54F9AF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7FB8484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17A2E8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D167CA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876B21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225940D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7CB824CE" w14:textId="77777777" w:rsidTr="004E390A">
        <w:trPr>
          <w:gridBefore w:val="1"/>
          <w:gridAfter w:val="2"/>
          <w:wBefore w:w="14" w:type="dxa"/>
          <w:wAfter w:w="650" w:type="dxa"/>
          <w:trHeight w:val="100"/>
        </w:trPr>
        <w:tc>
          <w:tcPr>
            <w:tcW w:w="4237" w:type="dxa"/>
            <w:gridSpan w:val="2"/>
            <w:tcBorders>
              <w:left w:val="none" w:sz="5" w:space="0" w:color="auto"/>
              <w:bottom w:val="none" w:sz="5" w:space="0" w:color="auto"/>
            </w:tcBorders>
            <w:shd w:val="clear" w:color="FFFFFF" w:fill="FFFFFF"/>
          </w:tcPr>
          <w:p w14:paraId="09147292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10" w:space="0" w:color="auto"/>
            </w:tcBorders>
            <w:shd w:val="clear" w:color="FFFFFF" w:fill="FFFFFF"/>
          </w:tcPr>
          <w:p w14:paraId="707BF419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shd w:val="clear" w:color="FFFFFF" w:fill="FFFFFF"/>
          </w:tcPr>
          <w:p w14:paraId="5E50519A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FFFFFF" w:fill="FFFFFF"/>
          </w:tcPr>
          <w:p w14:paraId="4A5757C9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FFFFFF" w:fill="FFFFFF"/>
          </w:tcPr>
          <w:p w14:paraId="13CFA7DE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shd w:val="clear" w:color="FFFFFF" w:fill="FFFFFF"/>
          </w:tcPr>
          <w:p w14:paraId="2067AE11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FFFFFF" w:fill="FFFFFF"/>
          </w:tcPr>
          <w:p w14:paraId="448D816A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FFFFFF" w:fill="FFFFFF"/>
          </w:tcPr>
          <w:p w14:paraId="03AAA50A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FFFFFF" w:fill="FFFFFF"/>
          </w:tcPr>
          <w:p w14:paraId="448A28D4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</w:tcPr>
          <w:p w14:paraId="034D2FB3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</w:tcPr>
          <w:p w14:paraId="432BA1F8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6" w:type="dxa"/>
            <w:shd w:val="clear" w:color="FFFFFF" w:fill="FFFFFF"/>
          </w:tcPr>
          <w:p w14:paraId="7BF18CEC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F4AB3" w:rsidRPr="00937CAD" w14:paraId="2B832C9F" w14:textId="77777777" w:rsidTr="004E390A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3F68E268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FFFFFF"/>
            <w:vAlign w:val="bottom"/>
          </w:tcPr>
          <w:p w14:paraId="35C27517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shd w:val="clear" w:color="FFFFFF" w:fill="FFFFFF"/>
            <w:vAlign w:val="bottom"/>
          </w:tcPr>
          <w:p w14:paraId="0012CDE0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FFFFFF" w:fill="FFFFFF"/>
            <w:vAlign w:val="bottom"/>
          </w:tcPr>
          <w:p w14:paraId="6C70A7AB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FFFFFF" w:fill="FFFFFF"/>
            <w:vAlign w:val="bottom"/>
          </w:tcPr>
          <w:p w14:paraId="38DD4C26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shd w:val="clear" w:color="FFFFFF" w:fill="FFFFFF"/>
            <w:vAlign w:val="bottom"/>
          </w:tcPr>
          <w:p w14:paraId="1CBF2D31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FFFFFF" w:fill="FFFFFF"/>
            <w:vAlign w:val="bottom"/>
          </w:tcPr>
          <w:p w14:paraId="6D356D0A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FFFFFF" w:fill="FFFFFF"/>
            <w:vAlign w:val="bottom"/>
          </w:tcPr>
          <w:p w14:paraId="35A51A56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FFFFFF" w:fill="FFFFFF"/>
            <w:vAlign w:val="bottom"/>
          </w:tcPr>
          <w:p w14:paraId="19F018E8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  <w:vAlign w:val="bottom"/>
          </w:tcPr>
          <w:p w14:paraId="2AF83095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vAlign w:val="bottom"/>
          </w:tcPr>
          <w:p w14:paraId="0E6C95BB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6" w:type="dxa"/>
            <w:shd w:val="clear" w:color="FFFFFF" w:fill="FFFFFF"/>
            <w:vAlign w:val="bottom"/>
          </w:tcPr>
          <w:p w14:paraId="76B8D2FD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F4AB3" w:rsidRPr="00937CAD" w14:paraId="077D3495" w14:textId="77777777" w:rsidTr="004E390A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2539B36" w14:textId="77777777" w:rsidR="001F4AB3" w:rsidRPr="00937CAD" w:rsidRDefault="001F4AB3" w:rsidP="001F4AB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П А С С И В</w:t>
            </w:r>
          </w:p>
        </w:tc>
        <w:tc>
          <w:tcPr>
            <w:tcW w:w="60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C766373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строки</w:t>
            </w:r>
          </w:p>
        </w:tc>
        <w:tc>
          <w:tcPr>
            <w:tcW w:w="579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24D1FDC8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На начало года</w:t>
            </w:r>
          </w:p>
        </w:tc>
        <w:tc>
          <w:tcPr>
            <w:tcW w:w="370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2701B4AE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На дату реорганизации (ликвидации)</w:t>
            </w:r>
          </w:p>
        </w:tc>
      </w:tr>
      <w:tr w:rsidR="001F4AB3" w:rsidRPr="00937CAD" w14:paraId="2E7A1B5E" w14:textId="77777777" w:rsidTr="004E390A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956E289" w14:textId="77777777" w:rsidR="001F4AB3" w:rsidRPr="00937CAD" w:rsidRDefault="001F4AB3" w:rsidP="001F4AB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53D9AA1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8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6761EBCD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бюджетная деятельность</w:t>
            </w:r>
          </w:p>
        </w:tc>
        <w:tc>
          <w:tcPr>
            <w:tcW w:w="2416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32A00518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во временном распоряжении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3FF03998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7DDE47D1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бюджетная деятельность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537627B1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во временном распоряжении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76DD9A6C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</w:tr>
      <w:tr w:rsidR="001F4AB3" w:rsidRPr="00937CAD" w14:paraId="4047403A" w14:textId="77777777" w:rsidTr="004E390A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D78C1FD" w14:textId="77777777" w:rsidR="001F4AB3" w:rsidRPr="00937CAD" w:rsidRDefault="001F4AB3" w:rsidP="001F4AB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CB6BC69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4966D625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093226A8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остаток на</w:t>
            </w: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начало года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6401AD02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исправление ошибок прошлых лет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2F57057C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387A4522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остаток на</w:t>
            </w: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начало года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45BAF015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исправление ошибок прошлых лет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2F994174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2570C13B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71B1AFD9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48B4199C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F4AB3" w:rsidRPr="00937CAD" w14:paraId="3B17D5BA" w14:textId="77777777" w:rsidTr="004E390A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877C0A6" w14:textId="77777777" w:rsidR="001F4AB3" w:rsidRPr="00937CAD" w:rsidRDefault="001F4AB3" w:rsidP="001F4AB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5265008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59D937CB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7D3E4E5E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3а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5A51745E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3б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01EA1CAF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0D5B1395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4а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7A0B02D6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4б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1378B612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18ED7A6D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697E6FAD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328F3603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F4AB3" w:rsidRPr="00937CAD" w14:paraId="232E551B" w14:textId="77777777" w:rsidTr="004E390A">
        <w:trPr>
          <w:gridBefore w:val="1"/>
          <w:gridAfter w:val="2"/>
          <w:wBefore w:w="14" w:type="dxa"/>
          <w:wAfter w:w="650" w:type="dxa"/>
          <w:trHeight w:val="400"/>
        </w:trPr>
        <w:tc>
          <w:tcPr>
            <w:tcW w:w="4237" w:type="dxa"/>
            <w:gridSpan w:val="2"/>
            <w:tcBorders>
              <w:left w:val="single" w:sz="5" w:space="0" w:color="auto"/>
            </w:tcBorders>
            <w:shd w:val="clear" w:color="FFFFFF" w:fill="FFFFFF"/>
            <w:vAlign w:val="center"/>
          </w:tcPr>
          <w:p w14:paraId="1C6F02BC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III. Обязательства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</w:tcBorders>
            <w:shd w:val="clear" w:color="FFFFFF" w:fill="FFFFFF"/>
            <w:vAlign w:val="bottom"/>
          </w:tcPr>
          <w:p w14:paraId="69C8A8AE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1FC18DD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F52C793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5BF44D2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5BFEDC8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F11BBB1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65A4B51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1085058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6FF2BB8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63CECF6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7A5B7F44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F4AB3" w:rsidRPr="00937CAD" w14:paraId="6778052A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4383BAF5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Расчеты с кредиторами по долговым обязательствам (030100000),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2FA83427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2E58C44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B42ED37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19308A8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BFFF48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0B13683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98512C3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12D8E25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BB2E9FA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9C6C8B3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A0E73AA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4DCA2B9A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26B163F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из них:</w:t>
            </w: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долгосрочные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61411745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401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926AE9A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C051013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946A9B4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6E94185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D837112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6958CA4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24145E5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D23459F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32C019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F006907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3E63C7A3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5FF788BD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Кредиторская задолженность по выплатам (030200000, 020800000,</w:t>
            </w: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030402000, 030403000),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364593AD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63F2599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F921893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2C5AFE0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4F8CA23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76F8F8A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E25E0C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03EE60C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0C4596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9D63C32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AD0268E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06480291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4EE9EF2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из них:</w:t>
            </w: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долгосрочная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21545E84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CBAB510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1C0E8BF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0ADE198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9B467DF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901C62E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41CA953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A98D475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41B5749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7F049A2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845BBF1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59E73BE7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13972B60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Расчеты по платежам в бюджеты (030300000)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2967CC48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E14A7CC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975F515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D47F467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C780216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2F4EAB3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8DC8D4D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0258644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9C8729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1F9D76C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8CA09CF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334E9DB5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16F1EC14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расчеты,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59FA88F7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430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B65536E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93E8BC8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F857C5A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F007CE8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0C4C5FF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EC88E7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84CC169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3A4C706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3742CA9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AE2366B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09152257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A0505BD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5DBA0D75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431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A32DA0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1A3116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7D9EA4B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FDF5CB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2CB4F94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B8AAB9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37A3966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2F8CEC1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E208DA4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1E6AA05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376C71EC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AD310A5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внутриведомственные расчеты (030404000)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5E32346A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432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711B714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DA954C8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4264051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A7E3E17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20C9F5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CF06810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D50028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F73F046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DD57D14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22C4554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14AF459B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65B2C5F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расчеты с прочими кредиторами (030406000)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02C216DA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433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AF3509B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36838FC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5ECA87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F8C729C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A15B524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DD32AA1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9172268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78FA0F0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C1DD0A8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EDAA316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1B07C93A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30E1125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расчеты по налоговым вычетам по НДС (021010000)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6DB47701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434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F4654E7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833FF5B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DD80CF1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4754CF1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315C01F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47847CC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5670B1E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D22459B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6D51EA2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904DFBB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76635E36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4BF63B4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расчеты по платежам из бюджета с финансовым органом (030405000)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0D60BB9F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435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30A8453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5833B85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68F2F37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1318E9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DAF8ADF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26F59E3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4D8413E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74BB107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D33AA6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B7DDBBB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1AC48164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5D22302E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Кредиторская задолженность по доходам (020500000, 020900000),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039F4A94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470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0FCB888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A3FE5B0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05B7831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1EAED1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425588C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C2DDC8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9C32336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2ABB7D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8678154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5D941F8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19770897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FA498F0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из них:</w:t>
            </w: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долгосрочная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688C378E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471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63C32E7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E79AC79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DA6EA9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2D3EE8F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773C163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ECEB9D8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BBC8D3A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B82CA5A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399C833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DA1F66A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7FE71135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069158A8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будущих периодов (040140000)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1102E9AB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CB0749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2E33DE9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2CAC492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E40656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1D3CDF0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590289C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672B9E6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A525C22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4A56B4D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91258D7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67BB853E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5E8C2E0A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Резервы предстоящих расходов (040160000)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10" w:space="0" w:color="auto"/>
            </w:tcBorders>
            <w:shd w:val="clear" w:color="FFFFFF" w:fill="FFFFFF"/>
            <w:vAlign w:val="bottom"/>
          </w:tcPr>
          <w:p w14:paraId="42CF255A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FD8C0DE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96BCFF3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158C2D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DAF473C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4C74B5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26082A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61406E0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958B47C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B10F5A7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4ACE435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2738D2FB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</w:tcPr>
          <w:p w14:paraId="1FF37A03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 по разделу III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</w:tcBorders>
            <w:shd w:val="clear" w:color="FFFFFF" w:fill="FFFFFF"/>
            <w:vAlign w:val="bottom"/>
          </w:tcPr>
          <w:p w14:paraId="5A9C7A70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012011D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DC19AFE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763B380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6EA1C4E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E4C97E7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B6C6244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802B387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AAE204D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51A1725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4F6B2DF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F4AB3" w:rsidRPr="00937CAD" w14:paraId="5675F6AE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10" w:space="0" w:color="auto"/>
              <w:bottom w:val="single" w:sz="10" w:space="0" w:color="auto"/>
            </w:tcBorders>
            <w:shd w:val="clear" w:color="FFFFFF" w:fill="FFFFFF"/>
          </w:tcPr>
          <w:p w14:paraId="4A02A2FA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(стр. 400 + стр. 410 + стр. 420 + стр. 430 + стр. 470 + стр. 510 + стр. 520)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10" w:space="0" w:color="auto"/>
            </w:tcBorders>
            <w:shd w:val="clear" w:color="FFFFFF" w:fill="FFFFFF"/>
            <w:vAlign w:val="bottom"/>
          </w:tcPr>
          <w:p w14:paraId="623328B6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550</w:t>
            </w: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FADAA6D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4700F69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A0BF3A0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8E4214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789C3F8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B2FDE9B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67BAE28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1D52A2B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9BF9434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5A56DE7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495C3EEC" w14:textId="77777777" w:rsidTr="004E390A">
        <w:trPr>
          <w:gridBefore w:val="1"/>
          <w:gridAfter w:val="2"/>
          <w:wBefore w:w="14" w:type="dxa"/>
          <w:wAfter w:w="650" w:type="dxa"/>
          <w:trHeight w:val="400"/>
        </w:trPr>
        <w:tc>
          <w:tcPr>
            <w:tcW w:w="4237" w:type="dxa"/>
            <w:gridSpan w:val="2"/>
            <w:tcBorders>
              <w:left w:val="single" w:sz="5" w:space="0" w:color="auto"/>
            </w:tcBorders>
            <w:shd w:val="clear" w:color="FFFFFF" w:fill="FFFFFF"/>
            <w:vAlign w:val="center"/>
          </w:tcPr>
          <w:p w14:paraId="06856128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IV. Финансовый результат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</w:tcBorders>
            <w:shd w:val="clear" w:color="FFFFFF" w:fill="FFFFFF"/>
            <w:vAlign w:val="bottom"/>
          </w:tcPr>
          <w:p w14:paraId="45ECFD3E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FBC18D4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1146AB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7D0FD2A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78D1572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A7C5A14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F989CCA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CC3BDF6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C5B5245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66FFAFC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0FC47D2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F4AB3" w:rsidRPr="00937CAD" w14:paraId="6F7ED5BB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72E6B255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Финансовый результат экономического субъекта (040100000),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1754557A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570</w:t>
            </w: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95FE0B2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E3BC90F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69D075D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1303620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199646E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4AEC513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FCB4012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365C808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2B7BE6A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E10A460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07355535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FDA657C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из них:</w:t>
            </w: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доходы текущего финансового года (040110000)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28743E4F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571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E8724B5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197FC95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EC1CF3F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388C1D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064017D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799E0CA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51910E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36A099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BBBF79A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516CFF8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4B116D92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4128C53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текущего финансового года (040120000)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769E1D39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572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AD40214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260822C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B6EA1B5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E3E80C9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EDF6561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B410338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8255208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AC9032D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8BC25F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8AC7501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73BB9887" w14:textId="77777777" w:rsidTr="004E390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6A55B71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финансовый результат прошлых отчетных периодов (040130000)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40B20359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573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8374C92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C812B58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268B28D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5968E0F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BD4B031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977FA00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BEC6AB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3D83A8D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94B286A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35A2148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38AB1DC2" w14:textId="77777777" w:rsidTr="004E390A">
        <w:trPr>
          <w:gridBefore w:val="1"/>
          <w:gridAfter w:val="2"/>
          <w:wBefore w:w="14" w:type="dxa"/>
          <w:wAfter w:w="650" w:type="dxa"/>
          <w:trHeight w:val="400"/>
        </w:trPr>
        <w:tc>
          <w:tcPr>
            <w:tcW w:w="4237" w:type="dxa"/>
            <w:gridSpan w:val="2"/>
            <w:tcBorders>
              <w:top w:val="single" w:sz="10" w:space="0" w:color="auto"/>
              <w:left w:val="single" w:sz="10" w:space="0" w:color="auto"/>
              <w:bottom w:val="single" w:sz="10" w:space="0" w:color="auto"/>
            </w:tcBorders>
            <w:shd w:val="clear" w:color="FFFFFF" w:fill="FFFFFF"/>
            <w:vAlign w:val="bottom"/>
          </w:tcPr>
          <w:p w14:paraId="7ED756EB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БАЛАНС (стр. 550 + стр. 570)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</w:tcBorders>
            <w:shd w:val="clear" w:color="FFFFFF" w:fill="FFFFFF"/>
            <w:vAlign w:val="bottom"/>
          </w:tcPr>
          <w:p w14:paraId="262E7A85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700</w:t>
            </w: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01F119D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2F390F3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50C76BE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A344743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29ED970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3088084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8373832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973B3C0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6C3A192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A1A2931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4AB3" w:rsidRPr="00937CAD" w14:paraId="41ABA33C" w14:textId="77777777" w:rsidTr="004E390A">
        <w:trPr>
          <w:gridBefore w:val="1"/>
          <w:gridAfter w:val="2"/>
          <w:wBefore w:w="14" w:type="dxa"/>
          <w:wAfter w:w="650" w:type="dxa"/>
          <w:trHeight w:val="100"/>
        </w:trPr>
        <w:tc>
          <w:tcPr>
            <w:tcW w:w="4237" w:type="dxa"/>
            <w:gridSpan w:val="2"/>
            <w:tcBorders>
              <w:left w:val="none" w:sz="5" w:space="0" w:color="auto"/>
              <w:bottom w:val="none" w:sz="5" w:space="0" w:color="auto"/>
            </w:tcBorders>
            <w:shd w:val="clear" w:color="FFFFFF" w:fill="FFFFFF"/>
          </w:tcPr>
          <w:p w14:paraId="17A176F7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10" w:space="0" w:color="auto"/>
            </w:tcBorders>
            <w:shd w:val="clear" w:color="FFFFFF" w:fill="FFFFFF"/>
          </w:tcPr>
          <w:p w14:paraId="285DB341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shd w:val="clear" w:color="FFFFFF" w:fill="FFFFFF"/>
          </w:tcPr>
          <w:p w14:paraId="2DB29011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FFFFFF" w:fill="FFFFFF"/>
          </w:tcPr>
          <w:p w14:paraId="364DB2A5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FFFFFF" w:fill="FFFFFF"/>
          </w:tcPr>
          <w:p w14:paraId="5DCB2EF1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shd w:val="clear" w:color="FFFFFF" w:fill="FFFFFF"/>
          </w:tcPr>
          <w:p w14:paraId="56D4CCEF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FFFFFF" w:fill="FFFFFF"/>
          </w:tcPr>
          <w:p w14:paraId="3CC6D08E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FFFFFF" w:fill="FFFFFF"/>
          </w:tcPr>
          <w:p w14:paraId="323BA85C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FFFFFF" w:fill="FFFFFF"/>
          </w:tcPr>
          <w:p w14:paraId="35B6A3EB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</w:tcPr>
          <w:p w14:paraId="3ABB47B0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</w:tcPr>
          <w:p w14:paraId="3DB9F232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6" w:type="dxa"/>
            <w:shd w:val="clear" w:color="FFFFFF" w:fill="FFFFFF"/>
          </w:tcPr>
          <w:p w14:paraId="218D380A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F4AB3" w:rsidRPr="00937CAD" w14:paraId="15ADA2A8" w14:textId="77777777" w:rsidTr="004E390A">
        <w:trPr>
          <w:gridBefore w:val="1"/>
          <w:gridAfter w:val="1"/>
          <w:wBefore w:w="14" w:type="dxa"/>
          <w:wAfter w:w="152" w:type="dxa"/>
          <w:trHeight w:val="60"/>
        </w:trPr>
        <w:tc>
          <w:tcPr>
            <w:tcW w:w="14836" w:type="dxa"/>
            <w:gridSpan w:val="17"/>
            <w:shd w:val="clear" w:color="FFFFFF" w:fill="FFFFFF"/>
            <w:vAlign w:val="bottom"/>
          </w:tcPr>
          <w:p w14:paraId="70A21933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* Данные по этим строкам в валюту баланса не входят.</w:t>
            </w:r>
          </w:p>
        </w:tc>
      </w:tr>
      <w:tr w:rsidR="001F4AB3" w:rsidRPr="00937CAD" w14:paraId="2A2AE93F" w14:textId="77777777" w:rsidTr="004E390A">
        <w:trPr>
          <w:gridBefore w:val="1"/>
          <w:gridAfter w:val="1"/>
          <w:wBefore w:w="14" w:type="dxa"/>
          <w:wAfter w:w="152" w:type="dxa"/>
          <w:trHeight w:val="60"/>
        </w:trPr>
        <w:tc>
          <w:tcPr>
            <w:tcW w:w="14836" w:type="dxa"/>
            <w:gridSpan w:val="17"/>
            <w:shd w:val="clear" w:color="FFFFFF" w:fill="FFFFFF"/>
            <w:vAlign w:val="bottom"/>
          </w:tcPr>
          <w:p w14:paraId="4145B483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** Данные по этим строкам приводятся с учетом амортизации и (или) обесценения нефинансовых активов, раскрываемого в Пояснительной записке</w:t>
            </w:r>
          </w:p>
        </w:tc>
      </w:tr>
      <w:tr w:rsidR="001F4AB3" w:rsidRPr="00937CAD" w14:paraId="21BF2AEA" w14:textId="77777777" w:rsidTr="004E390A">
        <w:trPr>
          <w:gridBefore w:val="1"/>
          <w:gridAfter w:val="2"/>
          <w:wBefore w:w="14" w:type="dxa"/>
          <w:wAfter w:w="650" w:type="dxa"/>
          <w:trHeight w:val="120"/>
        </w:trPr>
        <w:tc>
          <w:tcPr>
            <w:tcW w:w="4237" w:type="dxa"/>
            <w:gridSpan w:val="2"/>
            <w:shd w:val="clear" w:color="FFFFFF" w:fill="FFFFFF"/>
            <w:vAlign w:val="bottom"/>
          </w:tcPr>
          <w:p w14:paraId="4B42DFB1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FFFFFF" w:fill="FFFFFF"/>
            <w:vAlign w:val="bottom"/>
          </w:tcPr>
          <w:p w14:paraId="5F8C5FEB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shd w:val="clear" w:color="FFFFFF" w:fill="FFFFFF"/>
            <w:vAlign w:val="bottom"/>
          </w:tcPr>
          <w:p w14:paraId="27489350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FFFFFF" w:fill="FFFFFF"/>
            <w:vAlign w:val="bottom"/>
          </w:tcPr>
          <w:p w14:paraId="26482ED8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FFFFFF" w:fill="FFFFFF"/>
            <w:vAlign w:val="bottom"/>
          </w:tcPr>
          <w:p w14:paraId="3A39D296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shd w:val="clear" w:color="FFFFFF" w:fill="FFFFFF"/>
            <w:vAlign w:val="bottom"/>
          </w:tcPr>
          <w:p w14:paraId="57508E38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FFFFFF" w:fill="FFFFFF"/>
            <w:vAlign w:val="bottom"/>
          </w:tcPr>
          <w:p w14:paraId="486CF05B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FFFFFF" w:fill="FFFFFF"/>
            <w:vAlign w:val="bottom"/>
          </w:tcPr>
          <w:p w14:paraId="164DB01F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FFFFFF" w:fill="FFFFFF"/>
            <w:vAlign w:val="bottom"/>
          </w:tcPr>
          <w:p w14:paraId="3D6A5FAA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  <w:vAlign w:val="bottom"/>
          </w:tcPr>
          <w:p w14:paraId="34E4E4C2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vAlign w:val="bottom"/>
          </w:tcPr>
          <w:p w14:paraId="4C28C4D0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6" w:type="dxa"/>
            <w:shd w:val="clear" w:color="FFFFFF" w:fill="FFFFFF"/>
            <w:vAlign w:val="bottom"/>
          </w:tcPr>
          <w:p w14:paraId="53132D56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1F4AB3" w:rsidRPr="00937CAD" w14:paraId="0B4C61F8" w14:textId="77777777" w:rsidTr="004E390A">
        <w:trPr>
          <w:trHeight w:val="60"/>
        </w:trPr>
        <w:tc>
          <w:tcPr>
            <w:tcW w:w="15002" w:type="dxa"/>
            <w:gridSpan w:val="19"/>
            <w:shd w:val="clear" w:color="FFFFFF" w:fill="auto"/>
            <w:vAlign w:val="center"/>
          </w:tcPr>
          <w:p w14:paraId="3DDE1159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7C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СПРАВКА</w:t>
            </w:r>
          </w:p>
        </w:tc>
      </w:tr>
      <w:tr w:rsidR="001F4AB3" w:rsidRPr="00937CAD" w14:paraId="0701A96D" w14:textId="77777777" w:rsidTr="004E390A">
        <w:trPr>
          <w:trHeight w:val="60"/>
        </w:trPr>
        <w:tc>
          <w:tcPr>
            <w:tcW w:w="15002" w:type="dxa"/>
            <w:gridSpan w:val="19"/>
            <w:shd w:val="clear" w:color="FFFFFF" w:fill="auto"/>
            <w:vAlign w:val="center"/>
          </w:tcPr>
          <w:p w14:paraId="0C572A62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7C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 наличии имущества и обязательств на забалансовых счетах</w:t>
            </w:r>
          </w:p>
        </w:tc>
      </w:tr>
      <w:tr w:rsidR="001F4AB3" w:rsidRPr="00937CAD" w14:paraId="4733FBA9" w14:textId="77777777" w:rsidTr="004E390A">
        <w:trPr>
          <w:trHeight w:val="90"/>
        </w:trPr>
        <w:tc>
          <w:tcPr>
            <w:tcW w:w="1116" w:type="dxa"/>
            <w:gridSpan w:val="2"/>
            <w:shd w:val="clear" w:color="FFFFFF" w:fill="FFFFFF"/>
            <w:vAlign w:val="bottom"/>
          </w:tcPr>
          <w:p w14:paraId="65CD7A6F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3" w:type="dxa"/>
            <w:gridSpan w:val="8"/>
            <w:shd w:val="clear" w:color="FFFFFF" w:fill="FFFFFF"/>
            <w:vAlign w:val="bottom"/>
          </w:tcPr>
          <w:p w14:paraId="16DEEB3D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shd w:val="clear" w:color="FFFFFF" w:fill="FFFFFF"/>
            <w:vAlign w:val="bottom"/>
          </w:tcPr>
          <w:p w14:paraId="00F340C1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shd w:val="clear" w:color="FFFFFF" w:fill="FFFFFF"/>
            <w:vAlign w:val="bottom"/>
          </w:tcPr>
          <w:p w14:paraId="0F07EB6E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shd w:val="clear" w:color="FFFFFF" w:fill="FFFFFF"/>
            <w:vAlign w:val="bottom"/>
          </w:tcPr>
          <w:p w14:paraId="3DDFA118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4AB3" w:rsidRPr="00937CAD" w14:paraId="05A1D77C" w14:textId="77777777" w:rsidTr="004E390A">
        <w:trPr>
          <w:trHeight w:val="184"/>
        </w:trPr>
        <w:tc>
          <w:tcPr>
            <w:tcW w:w="111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04A4DC6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Номер</w:t>
            </w: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счета</w:t>
            </w:r>
          </w:p>
        </w:tc>
        <w:tc>
          <w:tcPr>
            <w:tcW w:w="8203" w:type="dxa"/>
            <w:gridSpan w:val="8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D96746E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забалансового счета,</w:t>
            </w: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показателя</w:t>
            </w:r>
          </w:p>
        </w:tc>
        <w:tc>
          <w:tcPr>
            <w:tcW w:w="64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FFD6F15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Код стро- ки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89B71A4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На начало года</w:t>
            </w:r>
          </w:p>
        </w:tc>
        <w:tc>
          <w:tcPr>
            <w:tcW w:w="252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E63618B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На конец отчетного периода</w:t>
            </w:r>
          </w:p>
        </w:tc>
      </w:tr>
      <w:tr w:rsidR="001F4AB3" w:rsidRPr="00937CAD" w14:paraId="2B0BFAB7" w14:textId="77777777" w:rsidTr="004E390A">
        <w:trPr>
          <w:trHeight w:val="184"/>
        </w:trPr>
        <w:tc>
          <w:tcPr>
            <w:tcW w:w="111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CD45630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3" w:type="dxa"/>
            <w:gridSpan w:val="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8FB345F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814FE8D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8761920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5AEB96A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4AB3" w:rsidRPr="00937CAD" w14:paraId="7C74BD51" w14:textId="77777777" w:rsidTr="004E390A">
        <w:trPr>
          <w:trHeight w:val="184"/>
        </w:trPr>
        <w:tc>
          <w:tcPr>
            <w:tcW w:w="111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59E04D8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3" w:type="dxa"/>
            <w:gridSpan w:val="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A2C7517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694A3AF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F58507B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A146BB3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4AB3" w:rsidRPr="00937CAD" w14:paraId="37B87104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58FC00B" w14:textId="77777777" w:rsidR="001F4AB3" w:rsidRPr="00937CAD" w:rsidRDefault="001F4AB3" w:rsidP="001F4AB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6C723F7" w14:textId="77777777" w:rsidR="001F4AB3" w:rsidRPr="00937CAD" w:rsidRDefault="001F4AB3" w:rsidP="001F4AB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  <w:gridSpan w:val="2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0BB7685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2BECA92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C6E1F6D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F4AB3" w:rsidRPr="00937CAD" w14:paraId="0B76F240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9D466D1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24793AE4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Имущество, полученное в пользование</w:t>
            </w:r>
          </w:p>
        </w:tc>
        <w:tc>
          <w:tcPr>
            <w:tcW w:w="643" w:type="dxa"/>
            <w:gridSpan w:val="2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D503EF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3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C04D01F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FB12F78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1898FF10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D384B0D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23A42EB5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Материальные ценности на хранении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A08854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020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59AEFA8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3E8E4AA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669722A0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407DD038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35A9D228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по видам материальных ценностей: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4EF00BE4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A050EFB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5F1C9543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4AB3" w:rsidRPr="00937CAD" w14:paraId="1ECF5055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F18348F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EA52305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3D652F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021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E5FAB57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73D1EB2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1AC836C5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249932A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B9F7445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3C55E2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022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8B77845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18DDF9B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0F21CC16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DE9E7E8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1725591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4994E8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023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3E2846F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3FF95C7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0C532E68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E9F24D6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A54EC19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F26A6E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024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CE9AE4B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BD02CCA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0EB8788F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E280A45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11EE5A4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5C7FB2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025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C9BB592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C9156B7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223ABC01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5F5C3C4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0640A6C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F0B15E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4D13EB6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A5FA49B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38653CE3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24B4935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D443DBC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013A14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027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01DD082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2D4CA65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1AAD0476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EDDB326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A2E8BC0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B42183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028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776737B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6392E2B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60C06326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A90D85D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1C95C27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E0FB17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029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60D80AB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F0DD565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715CB5DA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FA89261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11046A75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Бланки строгой отчетности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74CE76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9217B68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488060C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5B990A0A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0CB94E94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3C084A46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по видам бланков: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25163659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02FC2C8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23505351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4AB3" w:rsidRPr="00937CAD" w14:paraId="28C0F09C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92303A4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F4F7488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3669F6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021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08BD338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F32BE73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07DC2B37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CDB63CF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790B0D6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DCDF83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022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8779DFA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FF43D2F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7BAE864D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4728944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908B697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51A43C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023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D16626B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ECA8DCB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61EBBC60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16324D7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3894977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D4095C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024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577F1EE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588F354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3D872A7B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BA68711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E986900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00E5F7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025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582FAB7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CD90AFB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405A3DE5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5758EB9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9F1011D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C467F5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2D52B92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6F56CC2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7336378B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10557ED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50B01DB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52F179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027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3066A4D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828E06B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4325D2B3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1FDC510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F7DAA23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F4EAD2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028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8E12645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08616CF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732028E7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D10EC27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D4066D1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B520D1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029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1B8B0F1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568DE2D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2DAC9DCF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3CE2DD7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07C157C4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Задолженность неплатежеспособных дебиторов, всего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50B8B2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040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6CA4ADE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9A72E6B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6DD2DC85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522EC6FE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6794F256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5821B4F1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0276A61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2328C323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4AB3" w:rsidRPr="00937CAD" w14:paraId="463F25E1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D62CD1B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2636923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C545E0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041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D1653E8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C9DA13A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25E5FEEA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F9D13A8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8081BF3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25264B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042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E3B1676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BD99997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195D0E08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3710E4F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33EA220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DE6CA8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043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3FB4A5D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A60A9C0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044F9E54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1F0163C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291C0A9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98C418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044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BA7CF79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FCF0716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3784974D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D79ACFE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FEE7A1E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CFB5D4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045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D7F5331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8A75C17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6D6EC1BA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4AD409B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5948022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045BB7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046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B3F3A45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3AB4B26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73FF6758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D0ADD01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4CD4083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30B091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047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3F26F64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6A7F219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4E32E70F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82C9900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1F65C8E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499F54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048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A72615C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10DEC66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54B3AD72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1D71AC5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42AB5C3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8BA42C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049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9261DE1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654F7D0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63B59B4D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C11C1D0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20450269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Материальные ценности, оплаченные по централизованному снабжению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7A3251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050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4E8FB6E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9029908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5F3D769D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913B92E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14B3FC3F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E0AAE4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060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108DAE5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BC27CE0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54A03B40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3FC4BB0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10F072EF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Награды, призы, кубки и ценные подарки, сувениры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76060D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070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1D308A7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7FF9FBE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627C47FA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20DF06D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0BCD47D6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Путевки неоплаченные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49A618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080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D75E040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E28E8EA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20962041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4E21C08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015A536D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3F1B06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090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CFC5EEA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8D22304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2CF764BF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A602240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150EB36A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исполнения обязательств, всего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05ABE4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4A0477C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3E32B0D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78D13B40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29E0B0C1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2BE9ACE3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3E9A52F6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16D80AF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20EE80D5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4AB3" w:rsidRPr="00937CAD" w14:paraId="2B714DB1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DDAF838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24713A76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задаток</w:t>
            </w: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DC8A99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5BDDF3A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029B77F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76CBFD18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4BE4EE0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03E4BD79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залог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45731E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85E2D85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0054F9C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4DE478E7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AB9715E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073EC924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банковская гарантия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B72114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27CBC2E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64C083B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3A0B7D3A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0FF1BF8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65E0E211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поручительство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4D925E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DF52B70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1905B4E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4CD4FE11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5CFF542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7600C0FC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иное обеспечение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F885DA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A33AADF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B2F336F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2A844CB7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223BCBA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500BEA49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Государственные и муниципальные гарантии, всего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27CDA1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60894E5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244F554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2F6244E3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307FE0F9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34E68ECB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0C00CF86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6260FFD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4D401B40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4AB3" w:rsidRPr="00937CAD" w14:paraId="05A10461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7F97BC0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690D52EF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государственные гарантии</w:t>
            </w: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338107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5E9BA18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294E84F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10FC0621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D31C360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4920EDF3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муниципальные гарантии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556656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A43A9A9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0D0AFFA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50288799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F83E0A7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714E3723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Спецоборудование для выполнения научно-исследовательских работ по договорам с заказчиками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A63D10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48178AF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5FFC4AA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4C71A420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DE6CA41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59E9F900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Экспериментальные устройства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026998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799919B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973D9A6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60233E1B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EB22BE7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544B134F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Расчетные документы ожидающие исполнения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30A819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8AD9E39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79BD40F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5BFFC81F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31278E9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36B55A16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4DD6DB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33879BB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8A2E389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1E511DC8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EAD46CB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5881CB69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Переплаты пенсий и пособий вследствие неправильного применения законодательства пенсиях и пособиях, счетных ошибок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656A1E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BA4B4BF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8B6F7E6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3B7CB4DA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8F03270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21CBAFAE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Поступления денежных средств, всего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1F7A82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8AB8DF7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872142C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294D77EB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3A32D302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4AD5B5F6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03B28E17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401B529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008FD791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6DE49CAB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BFE4C97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05CCF026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258EE0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5E6F7E3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8C08CC1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0E0B4E95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65B3877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2492203F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EBE3D6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8903F24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0D31CFA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212EE5C3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2D2609A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3BD0CFCF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финансирования дефицита бюджета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C10633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C17AFBE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3BDBE01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195FE072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F312290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3B07B50C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Выбытия денежных средств, всего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B952D2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DAB0461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4D3B8A9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21D3BF45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0E323FF9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38CCDCAB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263A6237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8D6A682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4DBE8A7D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24503E06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35D7615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4387F06D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1F558C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A21AE6E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92D923F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79DE495E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5683C6E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7AE3100A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финансирования дефицита бюджета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EB45CB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3E167D2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958AC7F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191DC28E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FB1950E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3AB0284E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 прошлых лет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13071999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26DAD38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49AFE62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780BFFB6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5BD89F8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7362B466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Задолженность, не востребованная кредиторами, всего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2CAFADEF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AB06D7B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D6508B7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2A219E63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7F5DE1E6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4FB02D43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34C55528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160B600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4632E901" w14:textId="77777777" w:rsidR="001F4AB3" w:rsidRPr="00937CAD" w:rsidRDefault="001F4AB3" w:rsidP="001F4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4AB3" w:rsidRPr="00937CAD" w14:paraId="22FA1C45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6C5F954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3FB02A7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5FA1932A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4978B92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4D24DA9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10B5AF91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01B4EAB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2A5DA86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0FBD2FCF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7DFC59B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EACA800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22641E9A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51CFD8F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4380D0C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5964BE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17AAFA1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AB08ED4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214233C3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5F6CDA3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83BE24D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654FA8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5ADB5E6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4281889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096C3E64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3C87A37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D053033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16F26B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A5E96D7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9CD70C6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38BFAA3F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8A2295E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019C6FA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F337C5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8AF36F6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4DC76A0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3B1DC975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BF30FB9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6AF0812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D5688B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D185358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9422F4F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12C9D633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0C66C98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740A396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D09D50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208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F2FF9FB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E95C596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4EA8DE58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42B19AC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484CFB2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20D54D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4A3CB8E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AC4E598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7411D50A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F66C5E9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64C363B8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Основные средства в эксплуатации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D56F26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515CE76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09E4D8D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1BEE6E25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B26D106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4B2DBEB4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Материальные ценности, полученные по централизованному снабжению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F9CC0B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E1594DD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CFCDE71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1DD99AF8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50433CC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2D43CEFC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Периодические издания для пользования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1D686407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8D22926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1817105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621FB6B4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01AE0E1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6231E7D6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Нефинансовые активы, переданные в доверительное управление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97DD40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00FB84A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61DD922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58B17A40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5B110EC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24E31F67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Имущество, переданное в возмездное пользование (аренду)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387B06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9D46F64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5C243D8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56279551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BABDFB7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7BB2299F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Имущество, переданное в безвозмездное пользование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F3B72A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CC6B095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D711460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18A0B498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7983A96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360C777E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1750DEF0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4855F94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BB061B1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6342911B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83CF745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05E6F9EC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Представленные субсидии на приобретение жилья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090E7CC6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280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BD56796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4F3AD0D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06894925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BC59A4B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36BCEEC9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Расчеты по исполнению денежных обязательств через третьих лиц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09217010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2D4BD86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677A1DD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1F74DDB5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BC7CA36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1AA5552F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Акции по номинальной стоимости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53C19E33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5DEF839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5E5798D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6EBF93F7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16A272B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406D8239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Финансовые активы в управляющих компаниях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4429AA3C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D749E5C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DEBEBBD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4EB62459" w14:textId="77777777" w:rsidTr="004E390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69C508F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75CB5217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CAD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инвестиции, реализуемые организациями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10" w:space="0" w:color="auto"/>
            </w:tcBorders>
            <w:shd w:val="clear" w:color="FFFFFF" w:fill="auto"/>
          </w:tcPr>
          <w:p w14:paraId="14193BE3" w14:textId="77777777" w:rsidR="001F4AB3" w:rsidRPr="00937CAD" w:rsidRDefault="001F4AB3" w:rsidP="001F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</w:tcPr>
          <w:p w14:paraId="271B2CF0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</w:tcPr>
          <w:p w14:paraId="5897B2E0" w14:textId="77777777" w:rsidR="001F4AB3" w:rsidRPr="00937CAD" w:rsidRDefault="001F4AB3" w:rsidP="001F4AB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C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AB3" w:rsidRPr="00937CAD" w14:paraId="21573D9A" w14:textId="77777777" w:rsidTr="004E390A">
        <w:trPr>
          <w:trHeight w:val="60"/>
        </w:trPr>
        <w:tc>
          <w:tcPr>
            <w:tcW w:w="1116" w:type="dxa"/>
            <w:gridSpan w:val="2"/>
            <w:shd w:val="clear" w:color="FFFFFF" w:fill="FFFFFF"/>
            <w:vAlign w:val="bottom"/>
          </w:tcPr>
          <w:p w14:paraId="3C9D5687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3" w:type="dxa"/>
            <w:gridSpan w:val="8"/>
            <w:shd w:val="clear" w:color="FFFFFF" w:fill="FFFFFF"/>
            <w:vAlign w:val="bottom"/>
          </w:tcPr>
          <w:p w14:paraId="7B0D5DF8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shd w:val="clear" w:color="FFFFFF" w:fill="FFFFFF"/>
            <w:vAlign w:val="bottom"/>
          </w:tcPr>
          <w:p w14:paraId="4ADAE6A2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shd w:val="clear" w:color="FFFFFF" w:fill="FFFFFF"/>
            <w:vAlign w:val="bottom"/>
          </w:tcPr>
          <w:p w14:paraId="4ACEB249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shd w:val="clear" w:color="FFFFFF" w:fill="FFFFFF"/>
            <w:vAlign w:val="bottom"/>
          </w:tcPr>
          <w:p w14:paraId="769A87C3" w14:textId="77777777" w:rsidR="001F4AB3" w:rsidRPr="00937CAD" w:rsidRDefault="001F4AB3" w:rsidP="001F4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0EC8BCC0" w14:textId="77777777" w:rsidR="00DC62AD" w:rsidRDefault="00DC62AD">
      <w:pPr>
        <w:spacing w:after="0" w:line="240" w:lineRule="exact"/>
        <w:rPr>
          <w:rFonts w:ascii="Times New Roman" w:hAnsi="Times New Roman" w:cs="Times New Roman"/>
        </w:rPr>
      </w:pPr>
    </w:p>
    <w:sectPr w:rsidR="00DC62AD" w:rsidSect="00DC62AD">
      <w:headerReference w:type="default" r:id="rId10"/>
      <w:pgSz w:w="16839" w:h="11907" w:orient="landscape"/>
      <w:pgMar w:top="1134" w:right="567" w:bottom="567" w:left="567" w:header="56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99D9C" w14:textId="77777777" w:rsidR="00BC1F4A" w:rsidRDefault="00BC1F4A" w:rsidP="005C5118">
      <w:pPr>
        <w:spacing w:after="0" w:line="240" w:lineRule="auto"/>
      </w:pPr>
      <w:r>
        <w:separator/>
      </w:r>
    </w:p>
  </w:endnote>
  <w:endnote w:type="continuationSeparator" w:id="0">
    <w:p w14:paraId="546E582C" w14:textId="77777777" w:rsidR="00BC1F4A" w:rsidRDefault="00BC1F4A" w:rsidP="005C5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0B9A3" w14:textId="77777777" w:rsidR="00BC1F4A" w:rsidRDefault="00BC1F4A" w:rsidP="005C5118">
      <w:pPr>
        <w:spacing w:after="0" w:line="240" w:lineRule="auto"/>
      </w:pPr>
      <w:r>
        <w:separator/>
      </w:r>
    </w:p>
  </w:footnote>
  <w:footnote w:type="continuationSeparator" w:id="0">
    <w:p w14:paraId="67E3B47C" w14:textId="77777777" w:rsidR="00BC1F4A" w:rsidRDefault="00BC1F4A" w:rsidP="005C5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66CFE" w14:textId="77777777" w:rsidR="00DA1C39" w:rsidRDefault="0005126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A1C3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A1C39">
      <w:rPr>
        <w:rStyle w:val="a7"/>
        <w:noProof/>
      </w:rPr>
      <w:t>1</w:t>
    </w:r>
    <w:r>
      <w:rPr>
        <w:rStyle w:val="a7"/>
      </w:rPr>
      <w:fldChar w:fldCharType="end"/>
    </w:r>
  </w:p>
  <w:p w14:paraId="5CF0073E" w14:textId="77777777" w:rsidR="00DA1C39" w:rsidRDefault="00DA1C39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68EB2" w14:textId="77777777" w:rsidR="00DA1C39" w:rsidRDefault="00DA1C39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F77C8" w14:textId="77777777" w:rsidR="00DA1C39" w:rsidRDefault="00DA1C39">
    <w:pPr>
      <w:pStyle w:val="a5"/>
      <w:jc w:val="right"/>
    </w:pPr>
  </w:p>
  <w:p w14:paraId="78530AA5" w14:textId="77777777" w:rsidR="00DA1C39" w:rsidRDefault="00DA1C3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854C2"/>
    <w:multiLevelType w:val="hybridMultilevel"/>
    <w:tmpl w:val="A8D8074E"/>
    <w:lvl w:ilvl="0" w:tplc="894C9A6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FA"/>
    <w:rsid w:val="00023933"/>
    <w:rsid w:val="0002403C"/>
    <w:rsid w:val="00037C79"/>
    <w:rsid w:val="0005126C"/>
    <w:rsid w:val="000E2C22"/>
    <w:rsid w:val="00127B81"/>
    <w:rsid w:val="0013392B"/>
    <w:rsid w:val="001717BB"/>
    <w:rsid w:val="001F4AB3"/>
    <w:rsid w:val="002A735D"/>
    <w:rsid w:val="002C23EE"/>
    <w:rsid w:val="00356417"/>
    <w:rsid w:val="00374E7D"/>
    <w:rsid w:val="00457F25"/>
    <w:rsid w:val="00497645"/>
    <w:rsid w:val="004E5A96"/>
    <w:rsid w:val="005278FD"/>
    <w:rsid w:val="00544F36"/>
    <w:rsid w:val="00582233"/>
    <w:rsid w:val="00591391"/>
    <w:rsid w:val="005C5118"/>
    <w:rsid w:val="005F3751"/>
    <w:rsid w:val="0060455C"/>
    <w:rsid w:val="006A0F8C"/>
    <w:rsid w:val="007800AA"/>
    <w:rsid w:val="00780C84"/>
    <w:rsid w:val="007B0200"/>
    <w:rsid w:val="00817228"/>
    <w:rsid w:val="00932B3C"/>
    <w:rsid w:val="00937CAD"/>
    <w:rsid w:val="00943AC6"/>
    <w:rsid w:val="009A02D9"/>
    <w:rsid w:val="009B1E14"/>
    <w:rsid w:val="009C1781"/>
    <w:rsid w:val="009E7445"/>
    <w:rsid w:val="00A01476"/>
    <w:rsid w:val="00A4072C"/>
    <w:rsid w:val="00AD1884"/>
    <w:rsid w:val="00AE17D5"/>
    <w:rsid w:val="00AF6727"/>
    <w:rsid w:val="00B037A1"/>
    <w:rsid w:val="00B12FFA"/>
    <w:rsid w:val="00B73970"/>
    <w:rsid w:val="00BC1F4A"/>
    <w:rsid w:val="00C23421"/>
    <w:rsid w:val="00C430D3"/>
    <w:rsid w:val="00CD2F73"/>
    <w:rsid w:val="00D056B4"/>
    <w:rsid w:val="00D7173E"/>
    <w:rsid w:val="00D94315"/>
    <w:rsid w:val="00DA1C39"/>
    <w:rsid w:val="00DA20FA"/>
    <w:rsid w:val="00DC62AD"/>
    <w:rsid w:val="00E75827"/>
    <w:rsid w:val="00E81F06"/>
    <w:rsid w:val="00EB0E92"/>
    <w:rsid w:val="00F87FDC"/>
    <w:rsid w:val="00FB54D9"/>
    <w:rsid w:val="00FC3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0745D"/>
  <w15:docId w15:val="{FBB126DB-A19C-45DE-B51F-FABDC352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118"/>
  </w:style>
  <w:style w:type="paragraph" w:styleId="1">
    <w:name w:val="heading 1"/>
    <w:basedOn w:val="a"/>
    <w:link w:val="10"/>
    <w:qFormat/>
    <w:rsid w:val="001717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2F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B12FF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rsid w:val="00B12F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B12FF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B12FFA"/>
  </w:style>
  <w:style w:type="paragraph" w:styleId="a8">
    <w:name w:val="Subtitle"/>
    <w:basedOn w:val="a"/>
    <w:link w:val="a9"/>
    <w:qFormat/>
    <w:rsid w:val="00B12FF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9">
    <w:name w:val="Подзаголовок Знак"/>
    <w:basedOn w:val="a0"/>
    <w:link w:val="a8"/>
    <w:rsid w:val="00B12FFA"/>
    <w:rPr>
      <w:rFonts w:ascii="Times New Roman" w:eastAsia="Times New Roman" w:hAnsi="Times New Roman" w:cs="Times New Roman"/>
      <w:sz w:val="36"/>
      <w:szCs w:val="20"/>
    </w:rPr>
  </w:style>
  <w:style w:type="paragraph" w:customStyle="1" w:styleId="ConsPlusNormal">
    <w:name w:val="ConsPlusNormal"/>
    <w:rsid w:val="00B12F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a">
    <w:name w:val="No Spacing"/>
    <w:uiPriority w:val="1"/>
    <w:qFormat/>
    <w:rsid w:val="00544F36"/>
    <w:pPr>
      <w:spacing w:after="0" w:line="240" w:lineRule="auto"/>
    </w:pPr>
  </w:style>
  <w:style w:type="paragraph" w:customStyle="1" w:styleId="ConsTitle">
    <w:name w:val="ConsTitle"/>
    <w:rsid w:val="006045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lk">
    <w:name w:val="blk"/>
    <w:basedOn w:val="a0"/>
    <w:rsid w:val="0060455C"/>
  </w:style>
  <w:style w:type="character" w:customStyle="1" w:styleId="apple-converted-space">
    <w:name w:val="apple-converted-space"/>
    <w:basedOn w:val="a0"/>
    <w:rsid w:val="0060455C"/>
  </w:style>
  <w:style w:type="table" w:customStyle="1" w:styleId="TableStyle0">
    <w:name w:val="TableStyle0"/>
    <w:rsid w:val="0058223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58223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58223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footer"/>
    <w:basedOn w:val="a"/>
    <w:link w:val="ac"/>
    <w:uiPriority w:val="99"/>
    <w:semiHidden/>
    <w:unhideWhenUsed/>
    <w:rsid w:val="00582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82233"/>
  </w:style>
  <w:style w:type="character" w:customStyle="1" w:styleId="10">
    <w:name w:val="Заголовок 1 Знак"/>
    <w:basedOn w:val="a0"/>
    <w:link w:val="1"/>
    <w:rsid w:val="001717BB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d">
    <w:name w:val="Title"/>
    <w:aliases w:val="Знак1, Знак1"/>
    <w:basedOn w:val="a"/>
    <w:link w:val="11"/>
    <w:qFormat/>
    <w:rsid w:val="001717B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val="x-none" w:eastAsia="x-none"/>
    </w:rPr>
  </w:style>
  <w:style w:type="character" w:customStyle="1" w:styleId="11">
    <w:name w:val="Заголовок Знак1"/>
    <w:aliases w:val="Знак1 Знак, Знак1 Знак"/>
    <w:basedOn w:val="a0"/>
    <w:link w:val="ad"/>
    <w:rsid w:val="001717BB"/>
    <w:rPr>
      <w:rFonts w:ascii="Times New Roman" w:eastAsia="Times New Roman" w:hAnsi="Times New Roman" w:cs="Times New Roman"/>
      <w:sz w:val="36"/>
      <w:szCs w:val="28"/>
      <w:lang w:val="x-none" w:eastAsia="x-none"/>
    </w:rPr>
  </w:style>
  <w:style w:type="paragraph" w:styleId="ae">
    <w:name w:val="Balloon Text"/>
    <w:basedOn w:val="a"/>
    <w:link w:val="af"/>
    <w:uiPriority w:val="99"/>
    <w:semiHidden/>
    <w:unhideWhenUsed/>
    <w:rsid w:val="00171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17BB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1F4AB3"/>
  </w:style>
  <w:style w:type="paragraph" w:customStyle="1" w:styleId="ConsPlusTitle">
    <w:name w:val="ConsPlusTitle"/>
    <w:rsid w:val="001F4A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1F4A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af0">
    <w:basedOn w:val="a"/>
    <w:next w:val="ad"/>
    <w:link w:val="af1"/>
    <w:qFormat/>
    <w:rsid w:val="001F4A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1">
    <w:name w:val="Заголовок Знак"/>
    <w:link w:val="af0"/>
    <w:rsid w:val="001F4A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TableStyle01">
    <w:name w:val="TableStyle01"/>
    <w:rsid w:val="001F4AB3"/>
    <w:pPr>
      <w:spacing w:after="0" w:line="240" w:lineRule="auto"/>
    </w:pPr>
    <w:rPr>
      <w:rFonts w:ascii="Arial" w:eastAsia="Times New Roman" w:hAnsi="Arial" w:cs="Times New Roman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1F4AB3"/>
    <w:pPr>
      <w:spacing w:after="0" w:line="240" w:lineRule="auto"/>
    </w:pPr>
    <w:rPr>
      <w:rFonts w:ascii="Arial" w:eastAsia="Times New Roman" w:hAnsi="Arial" w:cs="Times New Roman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1F4AB3"/>
    <w:pPr>
      <w:spacing w:after="0" w:line="240" w:lineRule="auto"/>
    </w:pPr>
    <w:rPr>
      <w:rFonts w:ascii="Arial" w:eastAsia="Times New Roman" w:hAnsi="Arial" w:cs="Times New Roman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54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89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2021-02-08T06:27:00Z</cp:lastPrinted>
  <dcterms:created xsi:type="dcterms:W3CDTF">2021-02-08T06:23:00Z</dcterms:created>
  <dcterms:modified xsi:type="dcterms:W3CDTF">2021-02-10T10:37:00Z</dcterms:modified>
</cp:coreProperties>
</file>