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34830" w14:textId="77777777" w:rsidR="00A93C7E" w:rsidRDefault="00A93C7E" w:rsidP="00A93C7E">
      <w:pPr>
        <w:pStyle w:val="a4"/>
        <w:rPr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7629DA4C" wp14:editId="3EA883D4">
            <wp:extent cx="661670" cy="797560"/>
            <wp:effectExtent l="19050" t="0" r="5080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253FF1" w14:textId="77777777" w:rsidR="00A93C7E" w:rsidRPr="00A93C7E" w:rsidRDefault="00A93C7E" w:rsidP="00A93C7E">
      <w:pPr>
        <w:pStyle w:val="a4"/>
        <w:rPr>
          <w:rFonts w:ascii="Times New Roman" w:hAnsi="Times New Roman" w:cs="Times New Roman"/>
          <w:sz w:val="28"/>
        </w:rPr>
      </w:pPr>
      <w:r w:rsidRPr="00A93C7E">
        <w:rPr>
          <w:rFonts w:ascii="Times New Roman" w:hAnsi="Times New Roman" w:cs="Times New Roman"/>
          <w:sz w:val="28"/>
        </w:rPr>
        <w:t>Российская Федерация</w:t>
      </w:r>
    </w:p>
    <w:p w14:paraId="5012C69C" w14:textId="77777777" w:rsidR="00A93C7E" w:rsidRDefault="00A93C7E" w:rsidP="00A93C7E">
      <w:pPr>
        <w:pStyle w:val="a5"/>
        <w:rPr>
          <w:sz w:val="28"/>
        </w:rPr>
      </w:pPr>
      <w:r>
        <w:rPr>
          <w:sz w:val="28"/>
        </w:rPr>
        <w:t>СОВЕТ</w:t>
      </w:r>
    </w:p>
    <w:p w14:paraId="7B5A2224" w14:textId="77777777" w:rsidR="00A93C7E" w:rsidRDefault="00A93C7E" w:rsidP="00A93C7E">
      <w:pPr>
        <w:pBdr>
          <w:bottom w:val="single" w:sz="12" w:space="3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Новоселицкого муниципального округа Ставропольского края</w:t>
      </w:r>
    </w:p>
    <w:p w14:paraId="4BDCA641" w14:textId="77777777" w:rsidR="00A93C7E" w:rsidRDefault="00A93C7E" w:rsidP="00A93C7E">
      <w:pPr>
        <w:pBdr>
          <w:bottom w:val="single" w:sz="12" w:space="3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первого созыва</w:t>
      </w:r>
    </w:p>
    <w:p w14:paraId="6AE2EA18" w14:textId="77777777" w:rsidR="00A93C7E" w:rsidRDefault="00A93C7E" w:rsidP="00A93C7E">
      <w:pPr>
        <w:pStyle w:val="1"/>
        <w:rPr>
          <w:b w:val="0"/>
          <w:sz w:val="28"/>
          <w:szCs w:val="28"/>
        </w:rPr>
      </w:pPr>
    </w:p>
    <w:p w14:paraId="1E3B9CCC" w14:textId="77777777" w:rsidR="00A93C7E" w:rsidRDefault="00A93C7E" w:rsidP="00A93C7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14:paraId="6FFAFE2C" w14:textId="77777777" w:rsidR="00A93C7E" w:rsidRDefault="00A93C7E" w:rsidP="00A93C7E">
      <w:pPr>
        <w:jc w:val="both"/>
        <w:rPr>
          <w:sz w:val="28"/>
          <w:szCs w:val="28"/>
        </w:rPr>
      </w:pPr>
    </w:p>
    <w:p w14:paraId="0AF5C371" w14:textId="32F091DF" w:rsidR="00A93C7E" w:rsidRDefault="00273340" w:rsidP="00273340">
      <w:pPr>
        <w:rPr>
          <w:sz w:val="28"/>
          <w:szCs w:val="28"/>
        </w:rPr>
      </w:pPr>
      <w:r>
        <w:rPr>
          <w:sz w:val="28"/>
          <w:szCs w:val="28"/>
        </w:rPr>
        <w:t xml:space="preserve">02.10.2020 </w:t>
      </w:r>
      <w:r w:rsidR="00A93C7E">
        <w:rPr>
          <w:sz w:val="28"/>
          <w:szCs w:val="28"/>
        </w:rPr>
        <w:t xml:space="preserve">года                        </w:t>
      </w:r>
      <w:r>
        <w:rPr>
          <w:sz w:val="28"/>
          <w:szCs w:val="28"/>
        </w:rPr>
        <w:t xml:space="preserve">  </w:t>
      </w:r>
      <w:r w:rsidR="00A93C7E">
        <w:rPr>
          <w:sz w:val="28"/>
          <w:szCs w:val="28"/>
        </w:rPr>
        <w:t xml:space="preserve"> с. Новоселицкое</w:t>
      </w:r>
      <w:r>
        <w:rPr>
          <w:sz w:val="28"/>
          <w:szCs w:val="28"/>
        </w:rPr>
        <w:t xml:space="preserve">                                                №16</w:t>
      </w:r>
    </w:p>
    <w:p w14:paraId="1157776F" w14:textId="77777777" w:rsidR="00320EFE" w:rsidRPr="00020116" w:rsidRDefault="00320EFE" w:rsidP="00320EF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5C04D90" w14:textId="3C8B19DA" w:rsidR="006F48BE" w:rsidRPr="00273340" w:rsidRDefault="00320EFE" w:rsidP="0027334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73340">
        <w:rPr>
          <w:rFonts w:ascii="Times New Roman" w:hAnsi="Times New Roman" w:cs="Times New Roman"/>
          <w:b w:val="0"/>
          <w:bCs/>
          <w:sz w:val="28"/>
          <w:szCs w:val="28"/>
        </w:rPr>
        <w:t>Об определении периодического печатного издания</w:t>
      </w:r>
      <w:r w:rsidR="0027334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273340">
        <w:rPr>
          <w:rFonts w:ascii="Times New Roman" w:hAnsi="Times New Roman" w:cs="Times New Roman"/>
          <w:b w:val="0"/>
          <w:bCs/>
          <w:sz w:val="28"/>
          <w:szCs w:val="28"/>
        </w:rPr>
        <w:t>для официального опубликования нормативных правовых</w:t>
      </w:r>
      <w:r w:rsidR="0027334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273340">
        <w:rPr>
          <w:rFonts w:ascii="Times New Roman" w:hAnsi="Times New Roman" w:cs="Times New Roman"/>
          <w:b w:val="0"/>
          <w:bCs/>
          <w:sz w:val="28"/>
          <w:szCs w:val="28"/>
        </w:rPr>
        <w:t xml:space="preserve">актов органов местного самоуправления </w:t>
      </w:r>
      <w:r w:rsidR="00A93C7E" w:rsidRPr="00273340">
        <w:rPr>
          <w:rFonts w:ascii="Times New Roman" w:hAnsi="Times New Roman" w:cs="Times New Roman"/>
          <w:b w:val="0"/>
          <w:bCs/>
          <w:sz w:val="28"/>
          <w:szCs w:val="28"/>
        </w:rPr>
        <w:t>Новоселицкого муниципального</w:t>
      </w:r>
      <w:r w:rsidRPr="00273340">
        <w:rPr>
          <w:rFonts w:ascii="Times New Roman" w:hAnsi="Times New Roman" w:cs="Times New Roman"/>
          <w:b w:val="0"/>
          <w:bCs/>
          <w:sz w:val="28"/>
          <w:szCs w:val="28"/>
        </w:rPr>
        <w:t xml:space="preserve"> округа Ставропольского края</w:t>
      </w:r>
    </w:p>
    <w:p w14:paraId="5D6C4894" w14:textId="77777777" w:rsidR="006F48BE" w:rsidRPr="00320EFE" w:rsidRDefault="006F48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29499B" w14:textId="3F6BA74C" w:rsidR="00320EFE" w:rsidRDefault="006F4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EFE">
        <w:rPr>
          <w:rFonts w:ascii="Times New Roman" w:hAnsi="Times New Roman" w:cs="Times New Roman"/>
          <w:sz w:val="28"/>
          <w:szCs w:val="28"/>
        </w:rPr>
        <w:t xml:space="preserve">В целях реализации конституционного права граждан на получение информации, обеспечения открытости, доступности и достоверности информации о деятельности органов местного самоуправления </w:t>
      </w:r>
      <w:r w:rsidR="00A93C7E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320EFE">
        <w:rPr>
          <w:rFonts w:ascii="Times New Roman" w:hAnsi="Times New Roman" w:cs="Times New Roman"/>
          <w:sz w:val="28"/>
          <w:szCs w:val="28"/>
        </w:rPr>
        <w:t xml:space="preserve"> округа, возможности ознакомления с муниципальными нормативными правовыми актами, на основании Федерального </w:t>
      </w:r>
      <w:hyperlink r:id="rId5" w:history="1">
        <w:r w:rsidRPr="00320EF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320EFE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 w:rsidR="00320EFE">
        <w:rPr>
          <w:rFonts w:ascii="Times New Roman" w:hAnsi="Times New Roman" w:cs="Times New Roman"/>
          <w:sz w:val="28"/>
          <w:szCs w:val="28"/>
        </w:rPr>
        <w:t>№</w:t>
      </w:r>
      <w:r w:rsidRPr="00320EF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20EFE">
        <w:rPr>
          <w:rFonts w:ascii="Times New Roman" w:hAnsi="Times New Roman" w:cs="Times New Roman"/>
          <w:sz w:val="28"/>
          <w:szCs w:val="28"/>
        </w:rPr>
        <w:t>«</w:t>
      </w:r>
      <w:r w:rsidRPr="00320EF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20EFE">
        <w:rPr>
          <w:rFonts w:ascii="Times New Roman" w:hAnsi="Times New Roman" w:cs="Times New Roman"/>
          <w:sz w:val="28"/>
          <w:szCs w:val="28"/>
        </w:rPr>
        <w:t>»</w:t>
      </w:r>
      <w:r w:rsidR="00273340">
        <w:rPr>
          <w:rFonts w:ascii="Times New Roman" w:hAnsi="Times New Roman" w:cs="Times New Roman"/>
          <w:sz w:val="28"/>
          <w:szCs w:val="28"/>
        </w:rPr>
        <w:t>,</w:t>
      </w:r>
      <w:r w:rsidRPr="00320E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9921B" w14:textId="77777777" w:rsidR="00320EFE" w:rsidRDefault="00086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E21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93C7E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A93C7E" w:rsidRPr="00320EFE">
        <w:rPr>
          <w:rFonts w:ascii="Times New Roman" w:hAnsi="Times New Roman" w:cs="Times New Roman"/>
          <w:sz w:val="28"/>
          <w:szCs w:val="28"/>
        </w:rPr>
        <w:t xml:space="preserve"> </w:t>
      </w:r>
      <w:r w:rsidR="006F48BE" w:rsidRPr="00320EFE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</w:p>
    <w:p w14:paraId="7166E4A1" w14:textId="77777777" w:rsidR="00320EFE" w:rsidRDefault="00320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5DF7FE" w14:textId="77777777" w:rsidR="006F48BE" w:rsidRPr="00320EFE" w:rsidRDefault="00320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6F48BE" w:rsidRPr="00320EFE">
        <w:rPr>
          <w:rFonts w:ascii="Times New Roman" w:hAnsi="Times New Roman" w:cs="Times New Roman"/>
          <w:sz w:val="28"/>
          <w:szCs w:val="28"/>
        </w:rPr>
        <w:t>:</w:t>
      </w:r>
    </w:p>
    <w:p w14:paraId="16FF765C" w14:textId="77777777" w:rsidR="006F48BE" w:rsidRPr="00320EFE" w:rsidRDefault="006F48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6C6BE8" w14:textId="77777777" w:rsidR="006F48BE" w:rsidRDefault="006F48BE" w:rsidP="00320EFE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20EFE">
        <w:rPr>
          <w:rFonts w:ascii="Times New Roman" w:hAnsi="Times New Roman" w:cs="Times New Roman"/>
          <w:sz w:val="28"/>
          <w:szCs w:val="28"/>
        </w:rPr>
        <w:t xml:space="preserve">1. Определить в качестве периодического печатного издания для официального опубликования нормативных правовых актов органов местного самоуправления </w:t>
      </w:r>
      <w:r w:rsidR="00A93C7E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A93C7E" w:rsidRPr="00320EFE">
        <w:rPr>
          <w:rFonts w:ascii="Times New Roman" w:hAnsi="Times New Roman" w:cs="Times New Roman"/>
          <w:sz w:val="28"/>
          <w:szCs w:val="28"/>
        </w:rPr>
        <w:t xml:space="preserve"> </w:t>
      </w:r>
      <w:r w:rsidRPr="00320EFE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периодическое печатное издание - </w:t>
      </w:r>
      <w:r w:rsidR="00A93C7E">
        <w:rPr>
          <w:rFonts w:ascii="Times New Roman" w:hAnsi="Times New Roman"/>
          <w:color w:val="000000"/>
          <w:sz w:val="28"/>
          <w:szCs w:val="28"/>
        </w:rPr>
        <w:t>муниципальную</w:t>
      </w:r>
      <w:r w:rsidR="00A93C7E" w:rsidRPr="006E6C90">
        <w:rPr>
          <w:rFonts w:ascii="Times New Roman" w:hAnsi="Times New Roman"/>
          <w:color w:val="000000"/>
          <w:sz w:val="28"/>
          <w:szCs w:val="28"/>
        </w:rPr>
        <w:t xml:space="preserve"> газет</w:t>
      </w:r>
      <w:r w:rsidR="00A93C7E">
        <w:rPr>
          <w:rFonts w:ascii="Times New Roman" w:hAnsi="Times New Roman"/>
          <w:color w:val="000000"/>
          <w:sz w:val="28"/>
          <w:szCs w:val="28"/>
        </w:rPr>
        <w:t>у</w:t>
      </w:r>
      <w:r w:rsidR="00A93C7E" w:rsidRPr="006E6C90">
        <w:rPr>
          <w:rFonts w:ascii="Times New Roman" w:hAnsi="Times New Roman"/>
          <w:color w:val="000000"/>
          <w:sz w:val="28"/>
          <w:szCs w:val="28"/>
        </w:rPr>
        <w:t xml:space="preserve"> «Официальный вестник Новоселицкого </w:t>
      </w:r>
      <w:r w:rsidR="004C609B">
        <w:rPr>
          <w:rFonts w:ascii="Times New Roman" w:hAnsi="Times New Roman"/>
          <w:color w:val="000000"/>
          <w:sz w:val="28"/>
          <w:szCs w:val="28"/>
        </w:rPr>
        <w:t>района</w:t>
      </w:r>
      <w:r w:rsidR="00A93C7E" w:rsidRPr="006E6C90">
        <w:rPr>
          <w:rFonts w:ascii="Times New Roman" w:hAnsi="Times New Roman"/>
          <w:color w:val="000000"/>
          <w:sz w:val="28"/>
          <w:szCs w:val="28"/>
        </w:rPr>
        <w:t>»</w:t>
      </w:r>
      <w:r w:rsidR="00AF6A65">
        <w:rPr>
          <w:rFonts w:ascii="Times New Roman" w:hAnsi="Times New Roman"/>
          <w:color w:val="000000"/>
          <w:sz w:val="28"/>
          <w:szCs w:val="28"/>
        </w:rPr>
        <w:t>.</w:t>
      </w:r>
    </w:p>
    <w:p w14:paraId="17747DDF" w14:textId="77777777" w:rsidR="00CA39A8" w:rsidRDefault="00CA39A8" w:rsidP="00320EFE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B0D9EA3" w14:textId="77777777" w:rsidR="00AF6A65" w:rsidRDefault="00AF6A65" w:rsidP="00AF6A65">
      <w:pPr>
        <w:tabs>
          <w:tab w:val="left" w:pos="25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63970">
        <w:rPr>
          <w:sz w:val="28"/>
          <w:szCs w:val="28"/>
        </w:rPr>
        <w:t>Официальным обнародованием муниципальных правовых актов является передача для всеобщего ознакомления их полного текста в центр правовой информации «Право» Новоселицкой центральной модельной библиотеки, расположенной по адресу с. Новоселицкое, Ставропольского края, пл. Ленина, 1, а так же путем размещения в электронном виде на официальном сайте администрации Новоселицкого муниципального района в информационно –</w:t>
      </w:r>
      <w:r w:rsidRPr="00526E83">
        <w:rPr>
          <w:sz w:val="28"/>
          <w:szCs w:val="28"/>
        </w:rPr>
        <w:t xml:space="preserve"> телекоммуникационной сети «Интернет» (</w:t>
      </w:r>
      <w:hyperlink r:id="rId6" w:history="1">
        <w:r w:rsidR="00CA39A8" w:rsidRPr="00A4145C">
          <w:rPr>
            <w:rStyle w:val="a9"/>
            <w:sz w:val="28"/>
            <w:szCs w:val="28"/>
          </w:rPr>
          <w:t>www.novoselickoe.ru</w:t>
        </w:r>
      </w:hyperlink>
      <w:r w:rsidRPr="00526E83">
        <w:rPr>
          <w:sz w:val="28"/>
          <w:szCs w:val="28"/>
        </w:rPr>
        <w:t xml:space="preserve">). </w:t>
      </w:r>
    </w:p>
    <w:p w14:paraId="048BD020" w14:textId="77777777" w:rsidR="00CA39A8" w:rsidRDefault="00CA39A8" w:rsidP="00AF6A65">
      <w:pPr>
        <w:tabs>
          <w:tab w:val="left" w:pos="2520"/>
        </w:tabs>
        <w:ind w:firstLine="567"/>
        <w:jc w:val="both"/>
        <w:rPr>
          <w:sz w:val="28"/>
          <w:szCs w:val="28"/>
        </w:rPr>
      </w:pPr>
    </w:p>
    <w:p w14:paraId="23135905" w14:textId="77777777" w:rsidR="00D62386" w:rsidRPr="003F1DA5" w:rsidRDefault="00D62386" w:rsidP="00D62386">
      <w:pPr>
        <w:ind w:firstLine="567"/>
        <w:jc w:val="both"/>
        <w:rPr>
          <w:sz w:val="28"/>
          <w:szCs w:val="28"/>
        </w:rPr>
      </w:pPr>
      <w:r w:rsidRPr="003F1DA5">
        <w:rPr>
          <w:sz w:val="28"/>
          <w:szCs w:val="28"/>
        </w:rPr>
        <w:t>3. Днем официального опубликования муниципального правового акта считается день ег</w:t>
      </w:r>
      <w:r>
        <w:rPr>
          <w:sz w:val="28"/>
          <w:szCs w:val="28"/>
        </w:rPr>
        <w:t>о первой публикации в источнике, определенного</w:t>
      </w:r>
      <w:r w:rsidRPr="003F1DA5">
        <w:rPr>
          <w:sz w:val="28"/>
          <w:szCs w:val="28"/>
        </w:rPr>
        <w:t xml:space="preserve"> в пункте 1 настоящего решения. </w:t>
      </w:r>
    </w:p>
    <w:p w14:paraId="384AE4D7" w14:textId="77777777" w:rsidR="00D62386" w:rsidRDefault="00D62386" w:rsidP="00D62386">
      <w:pPr>
        <w:ind w:firstLine="567"/>
        <w:jc w:val="both"/>
        <w:rPr>
          <w:spacing w:val="-4"/>
          <w:sz w:val="28"/>
          <w:szCs w:val="28"/>
        </w:rPr>
      </w:pPr>
      <w:r w:rsidRPr="003F1DA5">
        <w:rPr>
          <w:spacing w:val="-4"/>
          <w:sz w:val="28"/>
          <w:szCs w:val="28"/>
        </w:rPr>
        <w:t xml:space="preserve">Днем официального обнародования муниципального правового акта считается день его первого представления (размещения) для ознакомления </w:t>
      </w:r>
      <w:r w:rsidRPr="003F1DA5">
        <w:rPr>
          <w:spacing w:val="-4"/>
          <w:sz w:val="28"/>
          <w:szCs w:val="28"/>
        </w:rPr>
        <w:lastRenderedPageBreak/>
        <w:t>неограниченного круга лиц, в порядке, установленном пунктом 2 настоящего решения.</w:t>
      </w:r>
    </w:p>
    <w:p w14:paraId="2C39E5A5" w14:textId="77777777" w:rsidR="00D62386" w:rsidRPr="003F1DA5" w:rsidRDefault="00D62386" w:rsidP="00D62386">
      <w:pPr>
        <w:ind w:firstLine="567"/>
        <w:jc w:val="both"/>
        <w:rPr>
          <w:spacing w:val="-4"/>
          <w:sz w:val="28"/>
          <w:szCs w:val="28"/>
        </w:rPr>
      </w:pPr>
    </w:p>
    <w:p w14:paraId="442BC71A" w14:textId="0D726738" w:rsidR="00D62386" w:rsidRDefault="00D62386" w:rsidP="00D62386">
      <w:pPr>
        <w:ind w:firstLine="567"/>
        <w:jc w:val="both"/>
        <w:rPr>
          <w:sz w:val="28"/>
          <w:szCs w:val="28"/>
        </w:rPr>
      </w:pPr>
      <w:r w:rsidRPr="003F1DA5">
        <w:rPr>
          <w:sz w:val="28"/>
          <w:szCs w:val="28"/>
        </w:rPr>
        <w:t xml:space="preserve">4. Настоящее решение вступает в силу со дня его принятия и подлежит официальному опубликованию. </w:t>
      </w:r>
    </w:p>
    <w:p w14:paraId="78EE910D" w14:textId="733FAB63" w:rsidR="00F61023" w:rsidRDefault="00F61023" w:rsidP="00D62386">
      <w:pPr>
        <w:ind w:firstLine="567"/>
        <w:jc w:val="both"/>
        <w:rPr>
          <w:sz w:val="28"/>
          <w:szCs w:val="28"/>
        </w:rPr>
      </w:pPr>
    </w:p>
    <w:p w14:paraId="6C9EE4FB" w14:textId="77777777" w:rsidR="00F61023" w:rsidRDefault="00F61023" w:rsidP="00D62386">
      <w:pPr>
        <w:ind w:firstLine="567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F61023" w14:paraId="766EA30F" w14:textId="77777777" w:rsidTr="00CE6734">
        <w:tc>
          <w:tcPr>
            <w:tcW w:w="4786" w:type="dxa"/>
          </w:tcPr>
          <w:p w14:paraId="5FAC9F79" w14:textId="77777777" w:rsidR="00F61023" w:rsidRDefault="00F61023" w:rsidP="00CE6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Новоселицкого</w:t>
            </w:r>
          </w:p>
          <w:p w14:paraId="7C6EDE1D" w14:textId="77777777" w:rsidR="00F61023" w:rsidRDefault="00F61023" w:rsidP="00CE6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14:paraId="444BF3B9" w14:textId="77777777" w:rsidR="00F61023" w:rsidRDefault="00F61023" w:rsidP="00CE6734">
            <w:pPr>
              <w:ind w:righ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      </w:t>
            </w:r>
          </w:p>
          <w:p w14:paraId="30D1DD58" w14:textId="77777777" w:rsidR="00F61023" w:rsidRDefault="00F61023" w:rsidP="00CE6734">
            <w:pPr>
              <w:ind w:right="317"/>
              <w:jc w:val="right"/>
              <w:rPr>
                <w:sz w:val="28"/>
                <w:szCs w:val="28"/>
              </w:rPr>
            </w:pPr>
          </w:p>
          <w:p w14:paraId="7E254A56" w14:textId="77777777" w:rsidR="00F61023" w:rsidRDefault="00F61023" w:rsidP="00CE6734">
            <w:pPr>
              <w:ind w:right="317"/>
              <w:jc w:val="right"/>
              <w:rPr>
                <w:sz w:val="28"/>
                <w:szCs w:val="28"/>
              </w:rPr>
            </w:pPr>
          </w:p>
          <w:p w14:paraId="77A1CF7B" w14:textId="77777777" w:rsidR="00F61023" w:rsidRDefault="00F61023" w:rsidP="00CE6734">
            <w:pPr>
              <w:ind w:right="317"/>
              <w:jc w:val="right"/>
              <w:rPr>
                <w:sz w:val="28"/>
                <w:szCs w:val="28"/>
              </w:rPr>
            </w:pPr>
          </w:p>
          <w:p w14:paraId="15A1A6D6" w14:textId="77777777" w:rsidR="00F61023" w:rsidRDefault="00F61023" w:rsidP="00CE6734">
            <w:pPr>
              <w:ind w:right="317"/>
              <w:jc w:val="right"/>
              <w:rPr>
                <w:sz w:val="28"/>
                <w:szCs w:val="28"/>
              </w:rPr>
            </w:pPr>
          </w:p>
          <w:p w14:paraId="758A0AAC" w14:textId="77777777" w:rsidR="00F61023" w:rsidRDefault="00F61023" w:rsidP="00CE6734">
            <w:pPr>
              <w:ind w:right="317"/>
              <w:jc w:val="right"/>
              <w:rPr>
                <w:sz w:val="28"/>
                <w:szCs w:val="28"/>
              </w:rPr>
            </w:pPr>
          </w:p>
          <w:p w14:paraId="4BC86BC2" w14:textId="77777777" w:rsidR="00F61023" w:rsidRDefault="00F61023" w:rsidP="00CE6734">
            <w:pPr>
              <w:ind w:right="317"/>
              <w:jc w:val="right"/>
              <w:rPr>
                <w:sz w:val="28"/>
                <w:szCs w:val="28"/>
              </w:rPr>
            </w:pPr>
          </w:p>
          <w:p w14:paraId="62DAD44E" w14:textId="77777777" w:rsidR="00F61023" w:rsidRDefault="00F61023" w:rsidP="00CE6734">
            <w:pPr>
              <w:ind w:right="317"/>
              <w:jc w:val="right"/>
              <w:rPr>
                <w:sz w:val="28"/>
                <w:szCs w:val="28"/>
              </w:rPr>
            </w:pPr>
          </w:p>
          <w:p w14:paraId="000FA495" w14:textId="77777777" w:rsidR="00F61023" w:rsidRDefault="00F61023" w:rsidP="00CE6734">
            <w:pPr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А.Е. Гогина                                 </w:t>
            </w:r>
          </w:p>
        </w:tc>
        <w:tc>
          <w:tcPr>
            <w:tcW w:w="4961" w:type="dxa"/>
            <w:hideMark/>
          </w:tcPr>
          <w:p w14:paraId="73299F59" w14:textId="77777777" w:rsidR="00F61023" w:rsidRDefault="00F61023" w:rsidP="00CE6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главы</w:t>
            </w:r>
          </w:p>
          <w:p w14:paraId="1ED31485" w14:textId="77777777" w:rsidR="00F61023" w:rsidRDefault="00F61023" w:rsidP="00CE6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Новоселицкого муниципального района Ставропольского края,</w:t>
            </w:r>
          </w:p>
          <w:p w14:paraId="22C6E4E5" w14:textId="77777777" w:rsidR="00F61023" w:rsidRDefault="00F61023" w:rsidP="00CE6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администрации- </w:t>
            </w:r>
          </w:p>
          <w:p w14:paraId="4347EFF8" w14:textId="77777777" w:rsidR="00F61023" w:rsidRDefault="00F61023" w:rsidP="00CE6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обеспечению </w:t>
            </w:r>
          </w:p>
          <w:p w14:paraId="39CDE193" w14:textId="77777777" w:rsidR="00F61023" w:rsidRDefault="00F61023" w:rsidP="00CE6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общественной безопасности и </w:t>
            </w:r>
          </w:p>
          <w:p w14:paraId="2A538E22" w14:textId="77777777" w:rsidR="00F61023" w:rsidRDefault="00F61023" w:rsidP="00CE6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мобилизационной работе администрации Новоселицкого муниципального района Ставропольского края        </w:t>
            </w:r>
          </w:p>
          <w:p w14:paraId="62807E00" w14:textId="77777777" w:rsidR="00F61023" w:rsidRPr="005418FE" w:rsidRDefault="00F61023" w:rsidP="00CE6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С.П. Титов</w:t>
            </w:r>
          </w:p>
        </w:tc>
      </w:tr>
    </w:tbl>
    <w:p w14:paraId="373DFA00" w14:textId="77777777" w:rsidR="00F61023" w:rsidRPr="003F1DA5" w:rsidRDefault="00F61023" w:rsidP="00D62386">
      <w:pPr>
        <w:ind w:firstLine="567"/>
        <w:jc w:val="both"/>
        <w:rPr>
          <w:sz w:val="28"/>
          <w:szCs w:val="28"/>
        </w:rPr>
      </w:pPr>
    </w:p>
    <w:p w14:paraId="5E821A51" w14:textId="77777777" w:rsidR="00086E21" w:rsidRDefault="00086E21" w:rsidP="00086E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388884" w14:textId="77777777" w:rsidR="00086E21" w:rsidRDefault="00086E21" w:rsidP="00086E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DA09CB" w14:textId="77777777" w:rsidR="00A93C7E" w:rsidRDefault="00A93C7E" w:rsidP="00086E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A93C7E" w:rsidSect="00A93C7E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BE"/>
    <w:rsid w:val="00020116"/>
    <w:rsid w:val="00086E21"/>
    <w:rsid w:val="00184B68"/>
    <w:rsid w:val="002103A9"/>
    <w:rsid w:val="00273340"/>
    <w:rsid w:val="00320EFE"/>
    <w:rsid w:val="0032603D"/>
    <w:rsid w:val="004C609B"/>
    <w:rsid w:val="006F48BE"/>
    <w:rsid w:val="008E2F30"/>
    <w:rsid w:val="00A93C7E"/>
    <w:rsid w:val="00AF1EFA"/>
    <w:rsid w:val="00AF6A65"/>
    <w:rsid w:val="00CA39A8"/>
    <w:rsid w:val="00CA6B5D"/>
    <w:rsid w:val="00D62386"/>
    <w:rsid w:val="00F61023"/>
    <w:rsid w:val="00FC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574C"/>
  <w15:docId w15:val="{D6D5C179-22A7-42A9-94D5-168C39FC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3C7E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4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48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86E21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3C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Заголовок Знак"/>
    <w:aliases w:val="Знак1 Знак"/>
    <w:basedOn w:val="a0"/>
    <w:link w:val="a4"/>
    <w:locked/>
    <w:rsid w:val="00A93C7E"/>
    <w:rPr>
      <w:sz w:val="36"/>
      <w:szCs w:val="28"/>
    </w:rPr>
  </w:style>
  <w:style w:type="paragraph" w:styleId="a4">
    <w:name w:val="Title"/>
    <w:aliases w:val="Знак1"/>
    <w:basedOn w:val="a"/>
    <w:link w:val="a3"/>
    <w:qFormat/>
    <w:rsid w:val="00A93C7E"/>
    <w:pPr>
      <w:jc w:val="center"/>
    </w:pPr>
    <w:rPr>
      <w:rFonts w:asciiTheme="minorHAnsi" w:eastAsiaTheme="minorHAnsi" w:hAnsiTheme="minorHAnsi" w:cstheme="minorBidi"/>
      <w:sz w:val="36"/>
      <w:szCs w:val="28"/>
      <w:lang w:eastAsia="en-US"/>
    </w:rPr>
  </w:style>
  <w:style w:type="character" w:customStyle="1" w:styleId="11">
    <w:name w:val="Название Знак1"/>
    <w:basedOn w:val="a0"/>
    <w:uiPriority w:val="10"/>
    <w:rsid w:val="00A93C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qFormat/>
    <w:rsid w:val="00A93C7E"/>
    <w:pPr>
      <w:jc w:val="center"/>
    </w:pPr>
    <w:rPr>
      <w:sz w:val="36"/>
      <w:szCs w:val="28"/>
    </w:rPr>
  </w:style>
  <w:style w:type="character" w:customStyle="1" w:styleId="a6">
    <w:name w:val="Подзаголовок Знак"/>
    <w:basedOn w:val="a0"/>
    <w:link w:val="a5"/>
    <w:rsid w:val="00A93C7E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3C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3C7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CA3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oselickoe.ru" TargetMode="External"/><Relationship Id="rId5" Type="http://schemas.openxmlformats.org/officeDocument/2006/relationships/hyperlink" Target="consultantplus://offline/ref=5D9666532C047BB25D3DA846600C3BCEF1FE7B298F2106C448E0AFA67F182700265EA7ED3A7728905DV5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2020-10-20T12:56:00Z</cp:lastPrinted>
  <dcterms:created xsi:type="dcterms:W3CDTF">2020-10-15T14:53:00Z</dcterms:created>
  <dcterms:modified xsi:type="dcterms:W3CDTF">2020-10-20T12:56:00Z</dcterms:modified>
</cp:coreProperties>
</file>