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E6" w:rsidRDefault="00C239E6" w:rsidP="00C239E6">
      <w:pPr>
        <w:tabs>
          <w:tab w:val="left" w:pos="7855"/>
        </w:tabs>
        <w:jc w:val="right"/>
        <w:rPr>
          <w:sz w:val="32"/>
          <w:szCs w:val="28"/>
        </w:rPr>
      </w:pPr>
      <w:r>
        <w:rPr>
          <w:sz w:val="32"/>
          <w:szCs w:val="28"/>
        </w:rPr>
        <w:t>Проект</w:t>
      </w:r>
    </w:p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C239E6" w:rsidP="006D2EEC">
      <w:pPr>
        <w:contextualSpacing/>
        <w:rPr>
          <w:szCs w:val="28"/>
        </w:rPr>
      </w:pPr>
      <w:r>
        <w:rPr>
          <w:szCs w:val="28"/>
        </w:rPr>
        <w:t>_____2025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B74ACB">
        <w:rPr>
          <w:szCs w:val="28"/>
        </w:rPr>
        <w:t xml:space="preserve">        </w:t>
      </w:r>
      <w:r w:rsidR="006D2EEC">
        <w:rPr>
          <w:szCs w:val="28"/>
        </w:rPr>
        <w:t xml:space="preserve">     </w:t>
      </w:r>
      <w:r w:rsidR="00837E36">
        <w:rPr>
          <w:szCs w:val="28"/>
        </w:rPr>
        <w:t xml:space="preserve">  </w:t>
      </w:r>
      <w:r w:rsidR="006D2EEC">
        <w:rPr>
          <w:szCs w:val="28"/>
        </w:rPr>
        <w:t xml:space="preserve">     </w:t>
      </w:r>
      <w:r w:rsidR="00195A4D">
        <w:rPr>
          <w:szCs w:val="28"/>
        </w:rPr>
        <w:t xml:space="preserve">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>
        <w:rPr>
          <w:szCs w:val="28"/>
        </w:rPr>
        <w:t>__</w:t>
      </w:r>
    </w:p>
    <w:p w:rsidR="00222A22" w:rsidRPr="00595DDA" w:rsidRDefault="00222A22" w:rsidP="00B74ACB">
      <w:pPr>
        <w:spacing w:line="240" w:lineRule="exact"/>
        <w:rPr>
          <w:rFonts w:cs="Times New Roman"/>
          <w:bCs/>
          <w:szCs w:val="28"/>
        </w:rPr>
      </w:pPr>
    </w:p>
    <w:p w:rsidR="00B30248" w:rsidRPr="00595DDA" w:rsidRDefault="00B30248" w:rsidP="00B74ACB">
      <w:pPr>
        <w:spacing w:line="240" w:lineRule="exact"/>
        <w:rPr>
          <w:rFonts w:cs="Times New Roman"/>
          <w:szCs w:val="28"/>
          <w:lang w:eastAsia="en-US"/>
        </w:rPr>
      </w:pPr>
    </w:p>
    <w:p w:rsidR="00B86E2F" w:rsidRPr="00B9168B" w:rsidRDefault="00B86E2F" w:rsidP="00B86E2F">
      <w:pPr>
        <w:spacing w:line="240" w:lineRule="exact"/>
        <w:rPr>
          <w:szCs w:val="28"/>
        </w:rPr>
      </w:pPr>
      <w:r w:rsidRPr="00B9168B">
        <w:rPr>
          <w:szCs w:val="28"/>
        </w:rPr>
        <w:t>Об утверждении Схемы размещения нестационарных торговых объектов на территории Новоселицкого муниципального округа Ставропольского края</w:t>
      </w:r>
      <w:r w:rsidRPr="00B9168B">
        <w:t xml:space="preserve"> </w:t>
      </w:r>
      <w:r w:rsidRPr="00B9168B">
        <w:rPr>
          <w:szCs w:val="28"/>
        </w:rPr>
        <w:t>на 202</w:t>
      </w:r>
      <w:r w:rsidR="00C239E6">
        <w:rPr>
          <w:szCs w:val="28"/>
        </w:rPr>
        <w:t>5</w:t>
      </w:r>
      <w:r w:rsidRPr="00B9168B">
        <w:rPr>
          <w:szCs w:val="28"/>
        </w:rPr>
        <w:t>-202</w:t>
      </w:r>
      <w:r w:rsidR="00C239E6">
        <w:rPr>
          <w:szCs w:val="28"/>
        </w:rPr>
        <w:t>9</w:t>
      </w:r>
      <w:r w:rsidRPr="00B9168B">
        <w:rPr>
          <w:szCs w:val="28"/>
        </w:rPr>
        <w:t xml:space="preserve"> годы</w:t>
      </w:r>
    </w:p>
    <w:p w:rsidR="00B86E2F" w:rsidRPr="00B9168B" w:rsidRDefault="00B86E2F" w:rsidP="00B86E2F">
      <w:pPr>
        <w:tabs>
          <w:tab w:val="left" w:pos="2050"/>
        </w:tabs>
        <w:spacing w:line="240" w:lineRule="auto"/>
        <w:rPr>
          <w:szCs w:val="28"/>
        </w:rPr>
      </w:pPr>
    </w:p>
    <w:p w:rsidR="00B86E2F" w:rsidRPr="00B9168B" w:rsidRDefault="00B86E2F" w:rsidP="00B86E2F">
      <w:pPr>
        <w:spacing w:line="240" w:lineRule="auto"/>
        <w:rPr>
          <w:szCs w:val="28"/>
        </w:rPr>
      </w:pP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 w:rsidRPr="00B9168B">
        <w:rPr>
          <w:szCs w:val="28"/>
        </w:rPr>
        <w:t xml:space="preserve">В соответствии с Федеральными законами </w:t>
      </w:r>
      <w:r>
        <w:rPr>
          <w:szCs w:val="28"/>
        </w:rPr>
        <w:t xml:space="preserve">от 06 октября 2003 г. </w:t>
      </w:r>
      <w:r w:rsidRPr="00B9168B">
        <w:rPr>
          <w:szCs w:val="28"/>
        </w:rPr>
        <w:t>№ 131-ФЗ «Об общих принципах организации местного самоуправления в Российской Федерации», от 28 декабря 2009 г</w:t>
      </w:r>
      <w:r>
        <w:rPr>
          <w:szCs w:val="28"/>
        </w:rPr>
        <w:t>.</w:t>
      </w:r>
      <w:r w:rsidRPr="00B9168B">
        <w:rPr>
          <w:szCs w:val="28"/>
        </w:rPr>
        <w:t xml:space="preserve"> № 381-ФЗ «Об основах государственного регулирования  торговой деятельности в Российской Федерации» и </w:t>
      </w:r>
      <w:r>
        <w:rPr>
          <w:szCs w:val="28"/>
        </w:rPr>
        <w:t>п</w:t>
      </w:r>
      <w:r w:rsidRPr="00AB4679">
        <w:rPr>
          <w:szCs w:val="28"/>
        </w:rPr>
        <w:t>риказ</w:t>
      </w:r>
      <w:r>
        <w:rPr>
          <w:szCs w:val="28"/>
        </w:rPr>
        <w:t>ом</w:t>
      </w:r>
      <w:r w:rsidRPr="00AB4679">
        <w:rPr>
          <w:szCs w:val="28"/>
        </w:rPr>
        <w:t xml:space="preserve"> </w:t>
      </w:r>
      <w:r>
        <w:rPr>
          <w:szCs w:val="28"/>
        </w:rPr>
        <w:t>министерства экономического развития</w:t>
      </w:r>
      <w:r w:rsidRPr="00AB4679">
        <w:rPr>
          <w:szCs w:val="28"/>
        </w:rPr>
        <w:t xml:space="preserve"> Ставропольского края от 12</w:t>
      </w:r>
      <w:r>
        <w:rPr>
          <w:szCs w:val="28"/>
        </w:rPr>
        <w:t xml:space="preserve"> апреля 2023 г. №</w:t>
      </w:r>
      <w:r w:rsidRPr="00AB4679">
        <w:rPr>
          <w:szCs w:val="28"/>
        </w:rPr>
        <w:t xml:space="preserve"> 207/од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края"</w:t>
      </w:r>
      <w:r w:rsidR="00A40312">
        <w:rPr>
          <w:szCs w:val="28"/>
        </w:rPr>
        <w:t xml:space="preserve">, </w:t>
      </w:r>
      <w:r w:rsidRPr="00B9168B">
        <w:rPr>
          <w:szCs w:val="28"/>
        </w:rPr>
        <w:t>администрация Новоселицкого муниципального округа Ставропольского края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Pr="00B9168B" w:rsidRDefault="00B86E2F" w:rsidP="00B86E2F">
      <w:pPr>
        <w:spacing w:line="240" w:lineRule="auto"/>
        <w:rPr>
          <w:szCs w:val="28"/>
        </w:rPr>
      </w:pPr>
      <w:r w:rsidRPr="00B9168B">
        <w:rPr>
          <w:szCs w:val="28"/>
        </w:rPr>
        <w:t>ПОСТАНОВЛЯЕТ: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Pr="00B86E2F" w:rsidRDefault="00B86E2F" w:rsidP="00B86E2F">
      <w:pPr>
        <w:spacing w:line="240" w:lineRule="auto"/>
        <w:ind w:firstLine="709"/>
        <w:rPr>
          <w:szCs w:val="28"/>
        </w:rPr>
      </w:pPr>
      <w:r w:rsidRPr="00B86E2F">
        <w:rPr>
          <w:szCs w:val="28"/>
        </w:rPr>
        <w:t>1.</w:t>
      </w:r>
      <w:r>
        <w:rPr>
          <w:szCs w:val="28"/>
        </w:rPr>
        <w:t xml:space="preserve"> </w:t>
      </w:r>
      <w:r w:rsidRPr="00B86E2F">
        <w:rPr>
          <w:szCs w:val="28"/>
        </w:rPr>
        <w:t>Утвердить Схему размещения нестационарных торговых объектов на территории Новоселицкого муниципального округа Ставропольского края на 202</w:t>
      </w:r>
      <w:r w:rsidR="00C239E6">
        <w:rPr>
          <w:szCs w:val="28"/>
        </w:rPr>
        <w:t>5</w:t>
      </w:r>
      <w:r w:rsidRPr="00B86E2F">
        <w:rPr>
          <w:szCs w:val="28"/>
        </w:rPr>
        <w:t>-202</w:t>
      </w:r>
      <w:r w:rsidR="00C239E6">
        <w:rPr>
          <w:szCs w:val="28"/>
        </w:rPr>
        <w:t>9</w:t>
      </w:r>
      <w:r w:rsidRPr="00B86E2F">
        <w:rPr>
          <w:szCs w:val="28"/>
        </w:rPr>
        <w:t xml:space="preserve"> годы согласно приложению 1.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Pr="00B9168B">
        <w:rPr>
          <w:szCs w:val="28"/>
        </w:rPr>
        <w:t>Утвердить Схему размещения сезонных нестационарных торговых объектов на территории Новоселицкого муниципального окр</w:t>
      </w:r>
      <w:r>
        <w:rPr>
          <w:szCs w:val="28"/>
        </w:rPr>
        <w:t>уга Ставропольского края на 202</w:t>
      </w:r>
      <w:r w:rsidR="00C239E6">
        <w:rPr>
          <w:szCs w:val="28"/>
        </w:rPr>
        <w:t>5</w:t>
      </w:r>
      <w:r w:rsidRPr="00B9168B">
        <w:rPr>
          <w:szCs w:val="28"/>
        </w:rPr>
        <w:t>-202</w:t>
      </w:r>
      <w:r w:rsidR="00C239E6">
        <w:rPr>
          <w:szCs w:val="28"/>
        </w:rPr>
        <w:t>9</w:t>
      </w:r>
      <w:r w:rsidRPr="00B9168B">
        <w:rPr>
          <w:szCs w:val="28"/>
        </w:rPr>
        <w:t xml:space="preserve"> годы согласно приложению 2.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</w:p>
    <w:p w:rsidR="00B86E2F" w:rsidRDefault="00B86E2F" w:rsidP="00B86E2F">
      <w:pPr>
        <w:spacing w:line="240" w:lineRule="auto"/>
        <w:ind w:firstLine="709"/>
        <w:rPr>
          <w:szCs w:val="28"/>
        </w:rPr>
      </w:pPr>
      <w:r w:rsidRPr="00B9168B">
        <w:rPr>
          <w:szCs w:val="28"/>
        </w:rPr>
        <w:t xml:space="preserve">3. </w:t>
      </w:r>
      <w:r>
        <w:rPr>
          <w:szCs w:val="28"/>
        </w:rPr>
        <w:t>Признать утратившим силу</w:t>
      </w:r>
      <w:r w:rsidRPr="00A20514">
        <w:rPr>
          <w:szCs w:val="28"/>
        </w:rPr>
        <w:t xml:space="preserve"> </w:t>
      </w:r>
      <w:r>
        <w:rPr>
          <w:szCs w:val="28"/>
        </w:rPr>
        <w:t>п</w:t>
      </w:r>
      <w:r w:rsidRPr="00B9168B">
        <w:rPr>
          <w:szCs w:val="28"/>
        </w:rPr>
        <w:t>остановлени</w:t>
      </w:r>
      <w:r w:rsidR="00C239E6">
        <w:rPr>
          <w:szCs w:val="28"/>
        </w:rPr>
        <w:t>е</w:t>
      </w:r>
      <w:r w:rsidRPr="00B9168B">
        <w:rPr>
          <w:szCs w:val="28"/>
        </w:rPr>
        <w:t xml:space="preserve"> администрации Новоселицкого муниципального округа Ставропольского края</w:t>
      </w:r>
      <w:r>
        <w:rPr>
          <w:szCs w:val="28"/>
        </w:rPr>
        <w:t xml:space="preserve"> </w:t>
      </w:r>
      <w:r w:rsidRPr="00B9168B">
        <w:rPr>
          <w:szCs w:val="28"/>
        </w:rPr>
        <w:t xml:space="preserve">от </w:t>
      </w:r>
      <w:r w:rsidR="00C239E6">
        <w:rPr>
          <w:szCs w:val="28"/>
        </w:rPr>
        <w:t>27</w:t>
      </w:r>
      <w:r>
        <w:rPr>
          <w:szCs w:val="28"/>
        </w:rPr>
        <w:t xml:space="preserve"> </w:t>
      </w:r>
      <w:r w:rsidR="00C239E6">
        <w:rPr>
          <w:szCs w:val="28"/>
        </w:rPr>
        <w:t>мая 2024</w:t>
      </w:r>
      <w:r>
        <w:rPr>
          <w:szCs w:val="28"/>
        </w:rPr>
        <w:t xml:space="preserve"> </w:t>
      </w:r>
      <w:r w:rsidRPr="00B9168B">
        <w:rPr>
          <w:szCs w:val="28"/>
        </w:rPr>
        <w:t>г</w:t>
      </w:r>
      <w:r w:rsidR="00C239E6">
        <w:rPr>
          <w:szCs w:val="28"/>
        </w:rPr>
        <w:t>ода</w:t>
      </w:r>
      <w:r w:rsidRPr="00B9168B">
        <w:rPr>
          <w:szCs w:val="28"/>
        </w:rPr>
        <w:t xml:space="preserve"> №</w:t>
      </w:r>
      <w:r>
        <w:rPr>
          <w:szCs w:val="28"/>
        </w:rPr>
        <w:t xml:space="preserve"> </w:t>
      </w:r>
      <w:r w:rsidR="00C239E6">
        <w:rPr>
          <w:szCs w:val="28"/>
        </w:rPr>
        <w:t>317</w:t>
      </w:r>
      <w:r w:rsidRPr="00B9168B">
        <w:rPr>
          <w:szCs w:val="28"/>
        </w:rPr>
        <w:t xml:space="preserve"> «Об утверждении Схемы размещения нестационарных торговых объектов на территории Новоселицкого муниципального округа Ставропольского края на 202</w:t>
      </w:r>
      <w:r w:rsidR="00C239E6">
        <w:rPr>
          <w:szCs w:val="28"/>
        </w:rPr>
        <w:t>4</w:t>
      </w:r>
      <w:r w:rsidRPr="00B9168B">
        <w:rPr>
          <w:szCs w:val="28"/>
        </w:rPr>
        <w:t>-202</w:t>
      </w:r>
      <w:r w:rsidR="00C239E6">
        <w:rPr>
          <w:szCs w:val="28"/>
        </w:rPr>
        <w:t>8</w:t>
      </w:r>
      <w:r>
        <w:rPr>
          <w:szCs w:val="28"/>
        </w:rPr>
        <w:t xml:space="preserve"> годы»</w:t>
      </w:r>
      <w:r w:rsidR="00C239E6">
        <w:rPr>
          <w:szCs w:val="28"/>
        </w:rPr>
        <w:t>.</w:t>
      </w: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 w:rsidRPr="00B9168B">
        <w:rPr>
          <w:szCs w:val="28"/>
        </w:rPr>
        <w:lastRenderedPageBreak/>
        <w:t>4</w:t>
      </w:r>
      <w:r>
        <w:rPr>
          <w:szCs w:val="28"/>
        </w:rPr>
        <w:t xml:space="preserve">. </w:t>
      </w:r>
      <w:r w:rsidRPr="00B9168B">
        <w:rPr>
          <w:szCs w:val="28"/>
        </w:rPr>
        <w:t>Отделу экономического развития администрации Новоселицкого муниципального округа Ставропольского края разместить настоящее постановление на официальном сайте администрации Новоселицкого муниципального округа Ставропольского края в сети «Интернет».</w:t>
      </w:r>
    </w:p>
    <w:p w:rsidR="00B86E2F" w:rsidRPr="00B9168B" w:rsidRDefault="00B86E2F" w:rsidP="00B86E2F">
      <w:pPr>
        <w:widowControl w:val="0"/>
        <w:autoSpaceDE w:val="0"/>
        <w:autoSpaceDN w:val="0"/>
        <w:spacing w:line="240" w:lineRule="auto"/>
        <w:ind w:firstLine="709"/>
        <w:rPr>
          <w:i/>
          <w:szCs w:val="28"/>
        </w:rPr>
      </w:pPr>
    </w:p>
    <w:p w:rsidR="00B86E2F" w:rsidRPr="00B9168B" w:rsidRDefault="00B86E2F" w:rsidP="00B86E2F">
      <w:pPr>
        <w:spacing w:line="240" w:lineRule="auto"/>
        <w:ind w:firstLine="709"/>
        <w:rPr>
          <w:szCs w:val="28"/>
        </w:rPr>
      </w:pPr>
      <w:r w:rsidRPr="00B9168B">
        <w:rPr>
          <w:szCs w:val="28"/>
        </w:rPr>
        <w:t xml:space="preserve">5. 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B9168B">
        <w:rPr>
          <w:szCs w:val="28"/>
        </w:rPr>
        <w:t>Крисана</w:t>
      </w:r>
      <w:proofErr w:type="spellEnd"/>
      <w:r w:rsidRPr="00B9168B">
        <w:rPr>
          <w:szCs w:val="28"/>
        </w:rPr>
        <w:t xml:space="preserve"> А.В.</w:t>
      </w:r>
    </w:p>
    <w:p w:rsidR="00195A4D" w:rsidRDefault="00195A4D" w:rsidP="00B86E2F">
      <w:pPr>
        <w:tabs>
          <w:tab w:val="left" w:pos="0"/>
        </w:tabs>
        <w:spacing w:line="240" w:lineRule="auto"/>
        <w:ind w:firstLine="709"/>
        <w:rPr>
          <w:rFonts w:eastAsia="Calibri"/>
          <w:szCs w:val="28"/>
        </w:rPr>
      </w:pPr>
    </w:p>
    <w:p w:rsidR="00195A4D" w:rsidRPr="00111DB2" w:rsidRDefault="00B86E2F" w:rsidP="00B86E2F">
      <w:pPr>
        <w:tabs>
          <w:tab w:val="left" w:pos="709"/>
        </w:tabs>
        <w:spacing w:line="240" w:lineRule="auto"/>
        <w:ind w:firstLine="709"/>
        <w:rPr>
          <w:szCs w:val="28"/>
        </w:rPr>
      </w:pPr>
      <w:r>
        <w:rPr>
          <w:rFonts w:eastAsia="Calibri"/>
          <w:szCs w:val="28"/>
        </w:rPr>
        <w:t>6</w:t>
      </w:r>
      <w:r w:rsidR="00195A4D" w:rsidRPr="00111DB2">
        <w:rPr>
          <w:rFonts w:eastAsia="Calibri"/>
          <w:szCs w:val="28"/>
        </w:rPr>
        <w:t xml:space="preserve">. </w:t>
      </w:r>
      <w:r w:rsidR="00195A4D" w:rsidRPr="00111DB2">
        <w:rPr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222A22" w:rsidRDefault="00222A22" w:rsidP="00195A4D">
      <w:pPr>
        <w:pStyle w:val="af8"/>
        <w:spacing w:line="240" w:lineRule="auto"/>
        <w:ind w:left="0" w:right="0" w:firstLine="709"/>
        <w:jc w:val="both"/>
        <w:rPr>
          <w:szCs w:val="28"/>
        </w:rPr>
      </w:pPr>
    </w:p>
    <w:p w:rsidR="00222A22" w:rsidRDefault="00222A22" w:rsidP="0073346A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195A4D" w:rsidRDefault="00222A22" w:rsidP="0025220D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  <w:sectPr w:rsidR="00195A4D" w:rsidSect="00073A1F">
          <w:headerReference w:type="default" r:id="rId9"/>
          <w:pgSz w:w="11905" w:h="16838"/>
          <w:pgMar w:top="1134" w:right="567" w:bottom="1134" w:left="1985" w:header="709" w:footer="0" w:gutter="0"/>
          <w:pgNumType w:start="1"/>
          <w:cols w:space="720"/>
          <w:noEndnote/>
          <w:titlePg/>
          <w:docGrid w:linePitch="381"/>
        </w:sect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837E36">
        <w:rPr>
          <w:rFonts w:cs="Times New Roman"/>
          <w:szCs w:val="28"/>
        </w:rPr>
        <w:t xml:space="preserve">        </w:t>
      </w:r>
      <w:proofErr w:type="spellStart"/>
      <w:r w:rsidR="00C239E6">
        <w:rPr>
          <w:rFonts w:cs="Times New Roman"/>
          <w:szCs w:val="28"/>
        </w:rPr>
        <w:t>Н.В.Брихачев</w:t>
      </w:r>
      <w:proofErr w:type="spellEnd"/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lastRenderedPageBreak/>
        <w:t>Приложение 1</w:t>
      </w: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t xml:space="preserve">к </w:t>
      </w:r>
      <w:r w:rsidRPr="00B9168B">
        <w:rPr>
          <w:szCs w:val="28"/>
        </w:rPr>
        <w:t>постановлени</w:t>
      </w:r>
      <w:r>
        <w:rPr>
          <w:szCs w:val="28"/>
        </w:rPr>
        <w:t>ю</w:t>
      </w:r>
      <w:r w:rsidRPr="00B9168B">
        <w:rPr>
          <w:szCs w:val="28"/>
        </w:rPr>
        <w:t xml:space="preserve"> администрации</w:t>
      </w: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Новоселицкого</w:t>
      </w:r>
      <w:r>
        <w:rPr>
          <w:szCs w:val="28"/>
        </w:rPr>
        <w:t xml:space="preserve"> </w:t>
      </w:r>
      <w:r w:rsidRPr="00B9168B">
        <w:rPr>
          <w:szCs w:val="28"/>
        </w:rPr>
        <w:t>муниципального округа</w:t>
      </w:r>
    </w:p>
    <w:p w:rsidR="00B86E2F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Ставропольского края</w:t>
      </w:r>
    </w:p>
    <w:p w:rsidR="00B86E2F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B86E2F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t xml:space="preserve">от </w:t>
      </w:r>
      <w:r w:rsidR="00C239E6">
        <w:rPr>
          <w:szCs w:val="28"/>
        </w:rPr>
        <w:t xml:space="preserve">__________2025 </w:t>
      </w:r>
      <w:r>
        <w:rPr>
          <w:szCs w:val="28"/>
        </w:rPr>
        <w:t xml:space="preserve">г. № </w:t>
      </w: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rPr>
          <w:szCs w:val="28"/>
        </w:rPr>
      </w:pPr>
    </w:p>
    <w:p w:rsidR="00B86E2F" w:rsidRDefault="00B86E2F" w:rsidP="00B86E2F">
      <w:pPr>
        <w:jc w:val="center"/>
        <w:rPr>
          <w:szCs w:val="28"/>
        </w:rPr>
      </w:pPr>
      <w:r w:rsidRPr="00B9168B">
        <w:rPr>
          <w:szCs w:val="28"/>
        </w:rPr>
        <w:t>СХЕМА</w:t>
      </w:r>
    </w:p>
    <w:p w:rsidR="00B86E2F" w:rsidRPr="00B9168B" w:rsidRDefault="00B86E2F" w:rsidP="00B86E2F">
      <w:pPr>
        <w:jc w:val="center"/>
        <w:rPr>
          <w:szCs w:val="28"/>
        </w:rPr>
      </w:pPr>
    </w:p>
    <w:p w:rsidR="00B86E2F" w:rsidRPr="00B9168B" w:rsidRDefault="00B86E2F" w:rsidP="00B86E2F">
      <w:pPr>
        <w:spacing w:line="240" w:lineRule="exact"/>
        <w:jc w:val="center"/>
        <w:rPr>
          <w:szCs w:val="28"/>
        </w:rPr>
      </w:pPr>
      <w:r w:rsidRPr="00B9168B">
        <w:rPr>
          <w:szCs w:val="28"/>
        </w:rPr>
        <w:t xml:space="preserve">размещения нестационарных торговых объектов на территории </w:t>
      </w:r>
    </w:p>
    <w:p w:rsidR="00B86E2F" w:rsidRDefault="00B86E2F" w:rsidP="00B86E2F">
      <w:pPr>
        <w:spacing w:line="240" w:lineRule="exact"/>
        <w:jc w:val="center"/>
        <w:rPr>
          <w:szCs w:val="28"/>
        </w:rPr>
      </w:pPr>
      <w:r w:rsidRPr="00B9168B">
        <w:rPr>
          <w:szCs w:val="28"/>
        </w:rPr>
        <w:t>Новоселицкого муниципального округа Ставропольского края на 202</w:t>
      </w:r>
      <w:r w:rsidR="00C239E6">
        <w:rPr>
          <w:szCs w:val="28"/>
        </w:rPr>
        <w:t>5</w:t>
      </w:r>
      <w:r w:rsidRPr="00B9168B">
        <w:rPr>
          <w:szCs w:val="28"/>
        </w:rPr>
        <w:t>-202</w:t>
      </w:r>
      <w:r w:rsidR="00C239E6">
        <w:rPr>
          <w:szCs w:val="28"/>
        </w:rPr>
        <w:t>9</w:t>
      </w:r>
      <w:r w:rsidRPr="00B9168B">
        <w:rPr>
          <w:szCs w:val="28"/>
        </w:rPr>
        <w:t xml:space="preserve"> годы</w:t>
      </w:r>
    </w:p>
    <w:p w:rsidR="00B86E2F" w:rsidRDefault="00B86E2F" w:rsidP="00B86E2F">
      <w:pPr>
        <w:jc w:val="center"/>
        <w:rPr>
          <w:szCs w:val="28"/>
        </w:rPr>
      </w:pPr>
    </w:p>
    <w:p w:rsidR="00B86E2F" w:rsidRPr="00B9168B" w:rsidRDefault="00B86E2F" w:rsidP="00B86E2F">
      <w:pPr>
        <w:jc w:val="center"/>
        <w:rPr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2552"/>
        <w:gridCol w:w="3543"/>
        <w:gridCol w:w="2552"/>
        <w:gridCol w:w="2239"/>
      </w:tblGrid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№ №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Адрес места</w:t>
            </w:r>
          </w:p>
          <w:p w:rsidR="00B86E2F" w:rsidRPr="00B86E2F" w:rsidRDefault="00B86E2F" w:rsidP="00C239E6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расположения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нестационарного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торгового объекта</w:t>
            </w:r>
          </w:p>
          <w:p w:rsidR="00B86E2F" w:rsidRPr="00B86E2F" w:rsidRDefault="008823BB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hyperlink w:anchor="P3263" w:history="1">
              <w:r w:rsidR="00B86E2F" w:rsidRPr="00B86E2F">
                <w:rPr>
                  <w:rFonts w:eastAsia="Calibri" w:cs="Times New Roman"/>
                  <w:szCs w:val="28"/>
                </w:rPr>
                <w:t>&lt;*&gt;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Кол-во отведенных мест под нестационарные торговые объекты в каждом месте их расположения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Назначение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(специализация)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торгового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vertAlign w:val="superscript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объекта</w:t>
            </w:r>
            <w:r w:rsidRPr="00B86E2F">
              <w:rPr>
                <w:rFonts w:cs="Times New Roman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Срок, на который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нестационарный торговый объект</w:t>
            </w:r>
          </w:p>
          <w:p w:rsidR="00B86E2F" w:rsidRPr="00B86E2F" w:rsidRDefault="00B86E2F" w:rsidP="00C239E6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размещается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(устанавливается)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с 2024 по 2028гг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Вид нестационарных торговых объектов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6</w:t>
            </w:r>
          </w:p>
        </w:tc>
      </w:tr>
      <w:tr w:rsidR="00B86E2F" w:rsidRPr="00B86E2F" w:rsidTr="00C239E6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</w:t>
            </w:r>
          </w:p>
        </w:tc>
      </w:tr>
      <w:tr w:rsidR="001A1DCA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CA" w:rsidRPr="00B86E2F" w:rsidRDefault="001A1DCA" w:rsidP="001A1DCA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1DCA" w:rsidRPr="00B86E2F" w:rsidRDefault="001A1DCA" w:rsidP="001A1DCA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  <w:p w:rsidR="001A1DCA" w:rsidRPr="00B86E2F" w:rsidRDefault="001A1DCA" w:rsidP="001A1DCA">
            <w:pPr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CA" w:rsidRPr="00B86E2F" w:rsidRDefault="001A1DCA" w:rsidP="001A1DCA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CA" w:rsidRPr="00B86E2F" w:rsidRDefault="001A1DCA" w:rsidP="001A1DCA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общественного питания</w:t>
            </w:r>
            <w:r>
              <w:rPr>
                <w:rFonts w:cs="Times New Roman"/>
                <w:szCs w:val="28"/>
              </w:rPr>
              <w:t>, напитков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CA" w:rsidRPr="00B86E2F" w:rsidRDefault="001A1DCA" w:rsidP="001A1DCA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CA" w:rsidRPr="00B86E2F" w:rsidRDefault="001A1DCA" w:rsidP="001A1DCA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  <w:p w:rsidR="001A1DCA" w:rsidRPr="00B86E2F" w:rsidRDefault="001A1DCA" w:rsidP="001A1DCA">
            <w:pPr>
              <w:jc w:val="center"/>
              <w:rPr>
                <w:rFonts w:cs="Times New Roman"/>
                <w:szCs w:val="28"/>
              </w:rPr>
            </w:pPr>
          </w:p>
          <w:p w:rsidR="001A1DCA" w:rsidRPr="00B86E2F" w:rsidRDefault="001A1DCA" w:rsidP="001A1DC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lastRenderedPageBreak/>
              <w:t>2.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4.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</w:t>
            </w:r>
            <w:r w:rsidR="008823BB">
              <w:rPr>
                <w:rFonts w:cs="Times New Roman"/>
                <w:szCs w:val="28"/>
              </w:rPr>
              <w:t>, непродовольственных товаров,</w:t>
            </w:r>
            <w:r w:rsidRPr="00B86E2F">
              <w:rPr>
                <w:rFonts w:cs="Times New Roman"/>
                <w:szCs w:val="28"/>
              </w:rPr>
              <w:t xml:space="preserve"> сельскохозяйственной продукции</w:t>
            </w:r>
            <w:r w:rsidR="008823BB">
              <w:rPr>
                <w:rFonts w:cs="Times New Roman"/>
                <w:szCs w:val="28"/>
              </w:rPr>
              <w:t>,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5.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6.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bCs/>
                <w:iCs/>
                <w:szCs w:val="28"/>
              </w:rPr>
            </w:pPr>
            <w:r w:rsidRPr="00B86E2F">
              <w:rPr>
                <w:rFonts w:cs="Times New Roman"/>
                <w:bCs/>
                <w:iCs/>
                <w:szCs w:val="28"/>
              </w:rPr>
              <w:t>с. Новоселицкое, ул. Школьная, д. 2а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хлебобулочных изделий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Новоселицкое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Новоселицкое, ул. Новоселицкая,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201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плодоовощной продукции, </w:t>
            </w:r>
            <w:r w:rsidRPr="00B86E2F">
              <w:rPr>
                <w:rFonts w:cs="Times New Roman"/>
                <w:szCs w:val="28"/>
              </w:rPr>
              <w:lastRenderedPageBreak/>
              <w:t>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ул. Пролетарская,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4Д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ул. Вокзальная,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 xml:space="preserve">106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ул. Петрова,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</w:t>
            </w:r>
            <w:r w:rsidRPr="00B86E2F">
              <w:rPr>
                <w:rFonts w:cs="Times New Roman"/>
                <w:szCs w:val="28"/>
              </w:rPr>
              <w:lastRenderedPageBreak/>
              <w:t>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E2F" w:rsidRPr="00B86E2F" w:rsidRDefault="00B86E2F" w:rsidP="004E6880">
            <w:pPr>
              <w:jc w:val="left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Новоселицкое, пер. Кавказский,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C239E6" w:rsidP="00C239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общественного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B86E2F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239E6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E6" w:rsidRPr="00B86E2F" w:rsidRDefault="00C239E6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39E6" w:rsidRPr="00B86E2F" w:rsidRDefault="00C239E6" w:rsidP="004E6880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E6" w:rsidRPr="008823BB" w:rsidRDefault="00C239E6" w:rsidP="00C239E6">
            <w:pPr>
              <w:jc w:val="center"/>
              <w:rPr>
                <w:rFonts w:cs="Times New Roman"/>
                <w:szCs w:val="28"/>
              </w:rPr>
            </w:pPr>
            <w:r w:rsidRPr="008823BB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E6" w:rsidRPr="008823BB" w:rsidRDefault="00C239E6" w:rsidP="00C239E6">
            <w:pPr>
              <w:rPr>
                <w:rFonts w:cs="Times New Roman"/>
                <w:szCs w:val="28"/>
              </w:rPr>
            </w:pPr>
            <w:r w:rsidRPr="008823BB">
              <w:rPr>
                <w:rFonts w:cs="Times New Roman"/>
                <w:szCs w:val="28"/>
              </w:rPr>
              <w:t>реализация продукции общественного питания, реализация 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E6" w:rsidRPr="008823BB" w:rsidRDefault="00C239E6" w:rsidP="00B86E2F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823BB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E6" w:rsidRPr="008823BB" w:rsidRDefault="00C239E6" w:rsidP="00C239E6">
            <w:pPr>
              <w:jc w:val="center"/>
              <w:rPr>
                <w:rFonts w:cs="Times New Roman"/>
                <w:szCs w:val="28"/>
              </w:rPr>
            </w:pPr>
            <w:r w:rsidRPr="008823BB">
              <w:rPr>
                <w:rFonts w:cs="Times New Roman"/>
                <w:szCs w:val="28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товаров, сельскохозяйственной продукции,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торговый павильон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автоцистерна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хлебобулочных изделий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автомагазин</w:t>
            </w:r>
          </w:p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Новоселицкое, центральный парк (точное </w:t>
            </w:r>
            <w:r w:rsidRPr="00B86E2F">
              <w:rPr>
                <w:rFonts w:cs="Times New Roman"/>
                <w:color w:val="000000"/>
                <w:szCs w:val="28"/>
              </w:rPr>
              <w:lastRenderedPageBreak/>
              <w:t>месторасположение объекта НТО по согласованию с администрацией Новоселицкого муниципального округа Ставропольского края)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1A1DCA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="001A1DCA">
              <w:rPr>
                <w:rFonts w:cs="Times New Roman"/>
                <w:color w:val="000000"/>
                <w:szCs w:val="28"/>
              </w:rPr>
              <w:t xml:space="preserve"> продовольственных </w:t>
            </w:r>
            <w:r w:rsidR="001A1DCA">
              <w:rPr>
                <w:rFonts w:cs="Times New Roman"/>
                <w:color w:val="000000"/>
                <w:szCs w:val="28"/>
              </w:rPr>
              <w:lastRenderedPageBreak/>
              <w:t xml:space="preserve">товаров, 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напитков</w:t>
            </w:r>
            <w:r w:rsidR="001A1DCA">
              <w:rPr>
                <w:rFonts w:cs="Times New Roman"/>
                <w:color w:val="000000"/>
                <w:szCs w:val="28"/>
              </w:rPr>
              <w:t xml:space="preserve">, </w:t>
            </w:r>
            <w:r w:rsidR="001A1DCA" w:rsidRPr="00B86E2F">
              <w:rPr>
                <w:rFonts w:cs="Times New Roman"/>
                <w:szCs w:val="28"/>
              </w:rPr>
              <w:t>общественного питания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B86E2F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4E6880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lastRenderedPageBreak/>
              <w:t>с. Китаевское</w:t>
            </w:r>
          </w:p>
        </w:tc>
      </w:tr>
      <w:tr w:rsidR="00B86E2F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90698D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</w:t>
            </w:r>
            <w:r w:rsidR="008823BB">
              <w:rPr>
                <w:rFonts w:cs="Times New Roman"/>
                <w:color w:val="000000"/>
                <w:szCs w:val="28"/>
              </w:rPr>
              <w:t>ул. Детская, д.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8823BB" w:rsidP="00C239E6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86E2F" w:rsidRDefault="00B86E2F" w:rsidP="00C239E6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</w:t>
            </w:r>
            <w:r>
              <w:rPr>
                <w:rFonts w:cs="Times New Roman"/>
                <w:color w:val="000000"/>
                <w:szCs w:val="28"/>
              </w:rPr>
              <w:t>ул. Детская, д.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  <w:r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szCs w:val="28"/>
              </w:rPr>
              <w:t>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Китаевское, </w:t>
            </w:r>
            <w:r>
              <w:rPr>
                <w:rFonts w:cs="Times New Roman"/>
                <w:color w:val="000000"/>
                <w:szCs w:val="28"/>
              </w:rPr>
              <w:t>ул. Ленина, д. 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Китаевское, ул. Ставропольская,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134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 и сельскохозяйственной продукции, </w:t>
            </w:r>
            <w:r w:rsidRPr="00B86E2F">
              <w:rPr>
                <w:rFonts w:cs="Times New Roman"/>
                <w:szCs w:val="28"/>
              </w:rPr>
              <w:lastRenderedPageBreak/>
              <w:t>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Китаевское, ул. Ленина,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117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Китаевское, ул. Ленина,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80а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Китаевское, ул. Калинина,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Китаевское, ул. Ленина,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8823BB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пос. Новый Маяк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пос. Новый Маяк, ул. Школьная,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color w:val="E36C0A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х. Жуковский, ул.</w:t>
            </w:r>
            <w:r>
              <w:rPr>
                <w:rFonts w:cs="Times New Roman"/>
                <w:szCs w:val="28"/>
              </w:rPr>
              <w:t xml:space="preserve"> </w:t>
            </w:r>
            <w:r w:rsidRPr="00B86E2F">
              <w:rPr>
                <w:rFonts w:cs="Times New Roman"/>
                <w:szCs w:val="28"/>
              </w:rPr>
              <w:t xml:space="preserve">Первомайская,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 xml:space="preserve">28  </w:t>
            </w:r>
          </w:p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п. Новый Маяк, ул. Веселая Роща,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товаров, плодоовощной продукции</w:t>
            </w:r>
          </w:p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 павильон</w:t>
            </w:r>
          </w:p>
        </w:tc>
      </w:tr>
      <w:tr w:rsidR="008823BB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lastRenderedPageBreak/>
              <w:t>с. Падинское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д. 109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113</w:t>
            </w:r>
          </w:p>
          <w:p w:rsidR="008823BB" w:rsidRPr="00B86E2F" w:rsidRDefault="008823BB" w:rsidP="008823BB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киоск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FF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пчеловодства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реализация плодовоовощной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с. Падинское, ул. Красная, д. 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промышленных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</w:t>
            </w:r>
            <w:r w:rsidRPr="00B86E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д. </w:t>
            </w: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2F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</w:tr>
      <w:tr w:rsidR="008823BB" w:rsidRPr="00B86E2F" w:rsidTr="004E6880">
        <w:trPr>
          <w:trHeight w:val="295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4E6880" w:rsidRDefault="008823BB" w:rsidP="008823BB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4E6880">
              <w:rPr>
                <w:rFonts w:cs="Times New Roman"/>
                <w:szCs w:val="28"/>
                <w:lang w:eastAsia="en-US"/>
              </w:rPr>
              <w:t>с. Долиновка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с. Долиновка, ул. Байрамова,</w:t>
            </w:r>
            <w:r w:rsidRPr="00B86E2F">
              <w:rPr>
                <w:rFonts w:cs="Times New Roman"/>
                <w:szCs w:val="28"/>
              </w:rPr>
              <w:t xml:space="preserve"> </w:t>
            </w:r>
            <w:r w:rsidRPr="00B86E2F">
              <w:rPr>
                <w:rFonts w:cs="Times New Roman"/>
                <w:bCs/>
                <w:iCs/>
                <w:szCs w:val="28"/>
              </w:rPr>
              <w:t>д. 1</w:t>
            </w:r>
            <w:r w:rsidRPr="00B86E2F">
              <w:rPr>
                <w:rFonts w:cs="Times New Roman"/>
                <w:szCs w:val="28"/>
                <w:lang w:eastAsia="en-US"/>
              </w:rPr>
              <w:t xml:space="preserve">54 </w:t>
            </w:r>
          </w:p>
          <w:p w:rsidR="008823BB" w:rsidRPr="00B86E2F" w:rsidRDefault="008823BB" w:rsidP="008823BB">
            <w:pPr>
              <w:spacing w:line="240" w:lineRule="auto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реализация плодоовощной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автоцистерна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548DD4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548DD4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spacing w:line="240" w:lineRule="auto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  <w:lang w:eastAsia="en-US"/>
              </w:rPr>
            </w:pPr>
            <w:r w:rsidRPr="00B86E2F">
              <w:rPr>
                <w:rFonts w:cs="Times New Roman"/>
                <w:color w:val="000000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4E6880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E6880">
              <w:rPr>
                <w:rFonts w:cs="Times New Roman"/>
                <w:szCs w:val="28"/>
              </w:rPr>
              <w:lastRenderedPageBreak/>
              <w:t>с. Журавское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7/3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сельскохозяйственных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7/2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</w:t>
            </w:r>
            <w:proofErr w:type="spellStart"/>
            <w:r w:rsidRPr="00B86E2F">
              <w:rPr>
                <w:rFonts w:cs="Times New Roman"/>
                <w:szCs w:val="28"/>
              </w:rPr>
              <w:t>ул.М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7/1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5</w:t>
            </w:r>
          </w:p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</w:t>
            </w:r>
            <w:proofErr w:type="spellStart"/>
            <w:r w:rsidRPr="00B86E2F">
              <w:rPr>
                <w:rFonts w:cs="Times New Roman"/>
                <w:szCs w:val="28"/>
              </w:rPr>
              <w:t>ул.М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bCs/>
                <w:iCs/>
                <w:szCs w:val="28"/>
              </w:rPr>
              <w:t>д.</w:t>
            </w:r>
            <w:r w:rsidRPr="00B86E2F">
              <w:rPr>
                <w:rFonts w:cs="Times New Roman"/>
                <w:szCs w:val="28"/>
              </w:rPr>
              <w:t>3а</w:t>
            </w:r>
          </w:p>
          <w:p w:rsidR="008823BB" w:rsidRPr="00B86E2F" w:rsidRDefault="008823BB" w:rsidP="008823BB">
            <w:pPr>
              <w:tabs>
                <w:tab w:val="left" w:pos="516"/>
                <w:tab w:val="center" w:pos="2018"/>
              </w:tabs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Журавское, ул. Ростовская,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Журавское, ул. М. </w:t>
            </w:r>
            <w:proofErr w:type="spellStart"/>
            <w:r w:rsidRPr="00B86E2F">
              <w:rPr>
                <w:rFonts w:cs="Times New Roman"/>
                <w:szCs w:val="28"/>
              </w:rPr>
              <w:t>Наргана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, </w:t>
            </w:r>
            <w:r w:rsidRPr="00B86E2F">
              <w:rPr>
                <w:rFonts w:cs="Times New Roman"/>
                <w:bCs/>
                <w:iCs/>
                <w:szCs w:val="28"/>
              </w:rPr>
              <w:t>д.</w:t>
            </w:r>
            <w:r w:rsidRPr="00B86E2F">
              <w:rPr>
                <w:rFonts w:cs="Times New Roman"/>
                <w:szCs w:val="28"/>
              </w:rPr>
              <w:t xml:space="preserve"> 7/3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8823BB" w:rsidRPr="00B86E2F" w:rsidTr="004E6880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proofErr w:type="spellStart"/>
            <w:r w:rsidRPr="00B86E2F">
              <w:rPr>
                <w:rFonts w:cs="Times New Roman"/>
                <w:szCs w:val="28"/>
              </w:rPr>
              <w:t>с.Журавское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86E2F">
              <w:rPr>
                <w:rFonts w:cs="Times New Roman"/>
                <w:szCs w:val="28"/>
              </w:rPr>
              <w:t>ул.Гагарина</w:t>
            </w:r>
            <w:proofErr w:type="spellEnd"/>
            <w:r w:rsidRPr="00B86E2F">
              <w:rPr>
                <w:rFonts w:cs="Times New Roman"/>
                <w:szCs w:val="28"/>
              </w:rPr>
              <w:t xml:space="preserve"> 57а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общественного питания</w:t>
            </w:r>
          </w:p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8823BB" w:rsidRPr="00B86E2F" w:rsidTr="004E6880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Журавское ул. Московская, д 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и непродовольственных товаров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8823BB" w:rsidRPr="00B86E2F" w:rsidTr="004E6880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4E6880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E6880">
              <w:rPr>
                <w:rFonts w:cs="Times New Roman"/>
                <w:color w:val="000000"/>
                <w:szCs w:val="28"/>
              </w:rPr>
              <w:t>с. Чернолесское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с. Чернолесское, пер. Карла Маркса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color w:val="000000"/>
                <w:szCs w:val="28"/>
              </w:rPr>
              <w:t>7в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9069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jc w:val="left"/>
              <w:rPr>
                <w:rFonts w:cs="Times New Roman"/>
                <w:color w:val="548DD4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Чернолесское, пер. Карла Маркса,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7б</w:t>
            </w:r>
          </w:p>
          <w:p w:rsidR="008823BB" w:rsidRPr="00B86E2F" w:rsidRDefault="008823BB" w:rsidP="008823BB">
            <w:pPr>
              <w:jc w:val="left"/>
              <w:rPr>
                <w:rFonts w:cs="Times New Roman"/>
                <w:color w:val="548DD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548DD4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 и </w:t>
            </w:r>
            <w:r w:rsidRPr="00B86E2F">
              <w:rPr>
                <w:rFonts w:cs="Times New Roman"/>
                <w:szCs w:val="28"/>
              </w:rPr>
              <w:lastRenderedPageBreak/>
              <w:t>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торговая палатка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exact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реализация живой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exact"/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автоцистерна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548DD4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 xml:space="preserve">с. Чернолесское, пер. Карла Маркса,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color w:val="000000"/>
                <w:szCs w:val="28"/>
              </w:rPr>
              <w:t>9</w:t>
            </w:r>
          </w:p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exact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spacing w:line="240" w:lineRule="exact"/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с. Чернолесское, пер. Карла Маркса, </w:t>
            </w:r>
            <w:r w:rsidRPr="00B86E2F">
              <w:rPr>
                <w:rFonts w:cs="Times New Roman"/>
                <w:bCs/>
                <w:iCs/>
                <w:szCs w:val="28"/>
              </w:rPr>
              <w:t>д.</w:t>
            </w:r>
            <w:r w:rsidRPr="00B86E2F">
              <w:rPr>
                <w:rFonts w:cs="Times New Roman"/>
                <w:szCs w:val="28"/>
              </w:rPr>
              <w:t xml:space="preserve"> 7в </w:t>
            </w:r>
          </w:p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промышленных товаров,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</w:t>
            </w:r>
          </w:p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павильон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продукции общественного питания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киоск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продукции общественного питания и напитков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торговый</w:t>
            </w:r>
          </w:p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 павильон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Чернолесское, пер. Карла Маркса,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szCs w:val="28"/>
              </w:rPr>
              <w:t>7б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товаров, сельскохозяйственной продукции, плодоовощной </w:t>
            </w:r>
            <w:r w:rsidRPr="00B86E2F">
              <w:rPr>
                <w:rFonts w:cs="Times New Roman"/>
                <w:szCs w:val="28"/>
              </w:rPr>
              <w:lastRenderedPageBreak/>
              <w:t>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</w:t>
            </w:r>
          </w:p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павильон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</w:t>
            </w:r>
          </w:p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павильон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с. Чернолесское ул. Октябрьская 75а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товаров, </w:t>
            </w:r>
            <w:r w:rsidRPr="00B86E2F">
              <w:rPr>
                <w:rFonts w:cs="Times New Roman"/>
                <w:color w:val="000000"/>
                <w:szCs w:val="28"/>
              </w:rPr>
              <w:t>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торговый </w:t>
            </w:r>
          </w:p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павильон</w:t>
            </w:r>
          </w:p>
        </w:tc>
      </w:tr>
      <w:tr w:rsidR="008823BB" w:rsidRPr="00B86E2F" w:rsidTr="0090698D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4E6880" w:rsidRDefault="008823BB" w:rsidP="008823BB">
            <w:pPr>
              <w:spacing w:line="240" w:lineRule="exact"/>
              <w:jc w:val="center"/>
              <w:rPr>
                <w:rFonts w:cs="Times New Roman"/>
                <w:szCs w:val="28"/>
                <w:lang w:eastAsia="en-US"/>
              </w:rPr>
            </w:pPr>
            <w:r w:rsidRPr="004E6880">
              <w:rPr>
                <w:rFonts w:cs="Times New Roman"/>
                <w:szCs w:val="28"/>
                <w:lang w:eastAsia="en-US"/>
              </w:rPr>
              <w:t>пос. Щелкан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пос.  Щелкан, ул. Школьная,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 д. </w:t>
            </w:r>
            <w:r w:rsidRPr="00B86E2F">
              <w:rPr>
                <w:rFonts w:cs="Times New Roman"/>
                <w:color w:val="000000"/>
                <w:szCs w:val="28"/>
              </w:rPr>
              <w:t>10</w:t>
            </w:r>
          </w:p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color w:val="000000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</w:t>
            </w:r>
            <w:r w:rsidRPr="00B86E2F">
              <w:rPr>
                <w:rFonts w:cs="Times New Roman"/>
                <w:color w:val="000000"/>
                <w:szCs w:val="28"/>
              </w:rPr>
              <w:t xml:space="preserve"> непродовольственных товаров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торговая палатка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печатной продукции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киоск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пос.  Щелкан, ул. Школьная,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 xml:space="preserve">11а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 xml:space="preserve">реализация продовольственных товаров и сельскохозяйственной </w:t>
            </w:r>
            <w:r w:rsidRPr="00B86E2F">
              <w:rPr>
                <w:rFonts w:cs="Times New Roman"/>
                <w:szCs w:val="28"/>
              </w:rPr>
              <w:lastRenderedPageBreak/>
              <w:t>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lastRenderedPageBreak/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  <w:tr w:rsidR="008823BB" w:rsidRPr="00B86E2F" w:rsidTr="004E6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numPr>
                <w:ilvl w:val="0"/>
                <w:numId w:val="2"/>
              </w:numPr>
              <w:spacing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пос. </w:t>
            </w:r>
            <w:r w:rsidRPr="00B86E2F">
              <w:rPr>
                <w:rFonts w:cs="Times New Roman"/>
                <w:szCs w:val="28"/>
              </w:rPr>
              <w:t xml:space="preserve">Щелкан, ул. Комсомольская, </w:t>
            </w:r>
            <w:r w:rsidRPr="00B86E2F">
              <w:rPr>
                <w:rFonts w:cs="Times New Roman"/>
                <w:bCs/>
                <w:iCs/>
                <w:szCs w:val="28"/>
              </w:rPr>
              <w:t xml:space="preserve">д. </w:t>
            </w:r>
            <w:r w:rsidRPr="00B86E2F">
              <w:rPr>
                <w:rFonts w:cs="Times New Roman"/>
                <w:szCs w:val="28"/>
              </w:rPr>
              <w:t>16</w:t>
            </w:r>
          </w:p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>01.01.-31.12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BB" w:rsidRPr="00B86E2F" w:rsidRDefault="008823BB" w:rsidP="008823BB">
            <w:pPr>
              <w:jc w:val="center"/>
              <w:rPr>
                <w:rFonts w:cs="Times New Roman"/>
                <w:szCs w:val="28"/>
              </w:rPr>
            </w:pPr>
            <w:r w:rsidRPr="00B86E2F">
              <w:rPr>
                <w:rFonts w:cs="Times New Roman"/>
                <w:szCs w:val="28"/>
                <w:lang w:eastAsia="en-US"/>
              </w:rPr>
              <w:t xml:space="preserve">торговый павильон </w:t>
            </w:r>
          </w:p>
        </w:tc>
      </w:tr>
    </w:tbl>
    <w:p w:rsidR="00B86E2F" w:rsidRPr="00B9168B" w:rsidRDefault="00B86E2F" w:rsidP="00B86E2F">
      <w:pPr>
        <w:tabs>
          <w:tab w:val="left" w:pos="3720"/>
        </w:tabs>
      </w:pPr>
    </w:p>
    <w:p w:rsidR="004E6880" w:rsidRDefault="008823BB" w:rsidP="00B86E2F">
      <w:pPr>
        <w:autoSpaceDE w:val="0"/>
        <w:autoSpaceDN w:val="0"/>
        <w:adjustRightInd w:val="0"/>
        <w:ind w:firstLine="709"/>
        <w:rPr>
          <w:sz w:val="22"/>
        </w:rPr>
        <w:sectPr w:rsidR="004E6880" w:rsidSect="0090698D">
          <w:pgSz w:w="16838" w:h="11906" w:orient="landscape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hyperlink w:anchor="P3263" w:history="1">
        <w:r w:rsidR="00B86E2F" w:rsidRPr="00B9168B">
          <w:rPr>
            <w:rFonts w:eastAsia="Calibri"/>
            <w:sz w:val="22"/>
          </w:rPr>
          <w:t>&lt;*&gt;</w:t>
        </w:r>
      </w:hyperlink>
      <w:r w:rsidR="00B86E2F" w:rsidRPr="00B9168B">
        <w:rPr>
          <w:rFonts w:eastAsia="Calibri"/>
          <w:sz w:val="22"/>
        </w:rPr>
        <w:t xml:space="preserve">- </w:t>
      </w:r>
      <w:r w:rsidR="00B86E2F" w:rsidRPr="00B9168B">
        <w:rPr>
          <w:sz w:val="22"/>
        </w:rPr>
        <w:t>Примечание. В графе «Место расположения нестационарного торгового объекта» указывается адрес ближайшего объекта недвижимости.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>
        <w:rPr>
          <w:szCs w:val="28"/>
        </w:rPr>
        <w:t xml:space="preserve">к </w:t>
      </w:r>
      <w:r w:rsidRPr="00B9168B">
        <w:rPr>
          <w:szCs w:val="28"/>
        </w:rPr>
        <w:t>постановлени</w:t>
      </w:r>
      <w:r>
        <w:rPr>
          <w:szCs w:val="28"/>
        </w:rPr>
        <w:t>ю</w:t>
      </w:r>
      <w:r w:rsidRPr="00B9168B">
        <w:rPr>
          <w:szCs w:val="28"/>
        </w:rPr>
        <w:t xml:space="preserve"> администрации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Новоселицкого</w:t>
      </w:r>
      <w:r>
        <w:rPr>
          <w:szCs w:val="28"/>
        </w:rPr>
        <w:t xml:space="preserve"> </w:t>
      </w:r>
      <w:r w:rsidRPr="00B9168B">
        <w:rPr>
          <w:szCs w:val="28"/>
        </w:rPr>
        <w:t>муниципального округа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Ставропольского края</w:t>
      </w: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</w:p>
    <w:p w:rsidR="00B86E2F" w:rsidRPr="00B9168B" w:rsidRDefault="00B86E2F" w:rsidP="004E6880">
      <w:pPr>
        <w:tabs>
          <w:tab w:val="left" w:pos="8640"/>
        </w:tabs>
        <w:spacing w:line="240" w:lineRule="exact"/>
        <w:ind w:left="8505"/>
        <w:jc w:val="center"/>
        <w:rPr>
          <w:szCs w:val="28"/>
        </w:rPr>
      </w:pPr>
      <w:r w:rsidRPr="00B9168B">
        <w:rPr>
          <w:szCs w:val="28"/>
        </w:rPr>
        <w:t>от</w:t>
      </w:r>
      <w:r>
        <w:rPr>
          <w:szCs w:val="28"/>
        </w:rPr>
        <w:t xml:space="preserve"> </w:t>
      </w:r>
      <w:r w:rsidR="00E01B1C">
        <w:rPr>
          <w:szCs w:val="28"/>
        </w:rPr>
        <w:t>_______2025</w:t>
      </w:r>
      <w:r w:rsidR="004E6880">
        <w:rPr>
          <w:szCs w:val="28"/>
        </w:rPr>
        <w:t xml:space="preserve"> </w:t>
      </w:r>
      <w:r w:rsidRPr="00B9168B">
        <w:rPr>
          <w:szCs w:val="28"/>
        </w:rPr>
        <w:t>г. №</w:t>
      </w:r>
      <w:r>
        <w:rPr>
          <w:szCs w:val="28"/>
        </w:rPr>
        <w:t xml:space="preserve"> </w:t>
      </w:r>
      <w:r w:rsidR="00E01B1C">
        <w:rPr>
          <w:szCs w:val="28"/>
        </w:rPr>
        <w:t>____</w:t>
      </w:r>
    </w:p>
    <w:p w:rsidR="00B86E2F" w:rsidRDefault="00B86E2F" w:rsidP="004E6880">
      <w:pPr>
        <w:spacing w:line="240" w:lineRule="exact"/>
        <w:ind w:left="7938"/>
        <w:jc w:val="center"/>
        <w:rPr>
          <w:szCs w:val="28"/>
        </w:rPr>
      </w:pPr>
    </w:p>
    <w:p w:rsidR="00B86E2F" w:rsidRDefault="00B86E2F" w:rsidP="00B86E2F">
      <w:pPr>
        <w:spacing w:line="240" w:lineRule="exact"/>
        <w:jc w:val="center"/>
        <w:rPr>
          <w:szCs w:val="28"/>
        </w:rPr>
      </w:pPr>
    </w:p>
    <w:p w:rsidR="00B86E2F" w:rsidRDefault="00B86E2F" w:rsidP="00B86E2F">
      <w:pPr>
        <w:spacing w:line="240" w:lineRule="exact"/>
        <w:jc w:val="center"/>
        <w:rPr>
          <w:szCs w:val="28"/>
        </w:rPr>
      </w:pPr>
    </w:p>
    <w:p w:rsidR="004E6880" w:rsidRDefault="004E6880" w:rsidP="00B86E2F">
      <w:pPr>
        <w:spacing w:line="240" w:lineRule="exact"/>
        <w:jc w:val="center"/>
        <w:rPr>
          <w:szCs w:val="28"/>
        </w:rPr>
      </w:pPr>
    </w:p>
    <w:p w:rsidR="00B86E2F" w:rsidRDefault="00B86E2F" w:rsidP="00B86E2F">
      <w:pPr>
        <w:spacing w:line="240" w:lineRule="exact"/>
        <w:jc w:val="center"/>
        <w:rPr>
          <w:szCs w:val="28"/>
        </w:rPr>
      </w:pPr>
      <w:r w:rsidRPr="00B9168B">
        <w:rPr>
          <w:szCs w:val="28"/>
        </w:rPr>
        <w:t>СХЕМА</w:t>
      </w:r>
    </w:p>
    <w:p w:rsidR="00B86E2F" w:rsidRPr="00B9168B" w:rsidRDefault="00B86E2F" w:rsidP="00B86E2F">
      <w:pPr>
        <w:spacing w:line="240" w:lineRule="exact"/>
        <w:jc w:val="center"/>
        <w:rPr>
          <w:szCs w:val="28"/>
        </w:rPr>
      </w:pPr>
    </w:p>
    <w:p w:rsidR="00B86E2F" w:rsidRPr="004E6880" w:rsidRDefault="00B86E2F" w:rsidP="00B86E2F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E6880">
        <w:rPr>
          <w:szCs w:val="28"/>
        </w:rPr>
        <w:t>размещения сезонных нестационарных торговых объектов</w:t>
      </w:r>
    </w:p>
    <w:p w:rsidR="00B86E2F" w:rsidRPr="004E6880" w:rsidRDefault="00B86E2F" w:rsidP="00B86E2F">
      <w:pPr>
        <w:spacing w:line="240" w:lineRule="exact"/>
        <w:jc w:val="center"/>
        <w:rPr>
          <w:szCs w:val="28"/>
        </w:rPr>
      </w:pPr>
      <w:r w:rsidRPr="004E6880">
        <w:rPr>
          <w:szCs w:val="28"/>
        </w:rPr>
        <w:t>на территории Новоселицкого муниципального округа Ставропольского края на 202</w:t>
      </w:r>
      <w:r w:rsidR="00E01B1C">
        <w:rPr>
          <w:szCs w:val="28"/>
        </w:rPr>
        <w:t>5 - 2029</w:t>
      </w:r>
      <w:r w:rsidRPr="004E6880">
        <w:rPr>
          <w:szCs w:val="28"/>
        </w:rPr>
        <w:t xml:space="preserve"> годы</w:t>
      </w:r>
    </w:p>
    <w:p w:rsidR="00B86E2F" w:rsidRDefault="00B86E2F" w:rsidP="00B86E2F">
      <w:pPr>
        <w:spacing w:line="240" w:lineRule="exact"/>
        <w:rPr>
          <w:szCs w:val="28"/>
        </w:rPr>
      </w:pPr>
    </w:p>
    <w:p w:rsidR="004E6880" w:rsidRPr="00B9168B" w:rsidRDefault="004E6880" w:rsidP="00B86E2F">
      <w:pPr>
        <w:spacing w:line="240" w:lineRule="exact"/>
        <w:rPr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827"/>
        <w:gridCol w:w="1673"/>
        <w:gridCol w:w="3260"/>
        <w:gridCol w:w="2835"/>
        <w:gridCol w:w="2126"/>
      </w:tblGrid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rFonts w:eastAsia="Calibri"/>
                <w:lang w:eastAsia="en-US"/>
              </w:rPr>
            </w:pPr>
            <w:r w:rsidRPr="00B9168B">
              <w:t>№ №</w:t>
            </w:r>
          </w:p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Адрес места</w:t>
            </w:r>
          </w:p>
          <w:p w:rsidR="00B86E2F" w:rsidRPr="00B9168B" w:rsidRDefault="00B86E2F" w:rsidP="00C239E6">
            <w:pPr>
              <w:jc w:val="center"/>
              <w:rPr>
                <w:rFonts w:eastAsia="Calibri"/>
                <w:lang w:eastAsia="en-US"/>
              </w:rPr>
            </w:pPr>
            <w:r w:rsidRPr="00B9168B">
              <w:t>расположения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нестационарного</w:t>
            </w:r>
          </w:p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торгового объекта</w:t>
            </w:r>
            <w:hyperlink w:anchor="P3263" w:history="1">
              <w:r w:rsidRPr="00B9168B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rFonts w:eastAsia="Calibri"/>
                <w:lang w:eastAsia="en-US"/>
              </w:rPr>
            </w:pPr>
            <w:r w:rsidRPr="00B9168B">
              <w:t>Кол-во отведенных мест под нестационарные торговые объекты в каждом месте их расположения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rFonts w:eastAsia="Calibri"/>
                <w:lang w:eastAsia="en-US"/>
              </w:rPr>
            </w:pPr>
            <w:r w:rsidRPr="00B9168B">
              <w:t>Назначение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(специализация)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торгового</w:t>
            </w:r>
          </w:p>
          <w:p w:rsidR="00B86E2F" w:rsidRPr="00B9168B" w:rsidRDefault="00B86E2F" w:rsidP="00C239E6">
            <w:pPr>
              <w:jc w:val="center"/>
              <w:rPr>
                <w:vertAlign w:val="superscript"/>
                <w:lang w:eastAsia="en-US"/>
              </w:rPr>
            </w:pPr>
            <w:r w:rsidRPr="00B9168B">
              <w:t>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Срок, на который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нестационарный торговый объект</w:t>
            </w:r>
          </w:p>
          <w:p w:rsidR="00B86E2F" w:rsidRPr="00B9168B" w:rsidRDefault="00B86E2F" w:rsidP="00C239E6">
            <w:pPr>
              <w:jc w:val="center"/>
              <w:rPr>
                <w:rFonts w:eastAsia="Calibri"/>
                <w:lang w:eastAsia="en-US"/>
              </w:rPr>
            </w:pPr>
            <w:r w:rsidRPr="00B9168B">
              <w:t>размещается</w:t>
            </w:r>
          </w:p>
          <w:p w:rsidR="00B86E2F" w:rsidRDefault="00B86E2F" w:rsidP="00C239E6">
            <w:pPr>
              <w:jc w:val="center"/>
            </w:pPr>
            <w:r w:rsidRPr="00B9168B">
              <w:t>(устанавливается)</w:t>
            </w:r>
          </w:p>
          <w:p w:rsidR="00B86E2F" w:rsidRDefault="00B86E2F" w:rsidP="00C239E6">
            <w:pPr>
              <w:jc w:val="center"/>
            </w:pPr>
          </w:p>
          <w:p w:rsidR="00B86E2F" w:rsidRPr="00B9168B" w:rsidRDefault="00B86E2F" w:rsidP="00E01B1C">
            <w:pPr>
              <w:jc w:val="center"/>
              <w:rPr>
                <w:lang w:eastAsia="en-US"/>
              </w:rPr>
            </w:pPr>
            <w:r>
              <w:t>с 202</w:t>
            </w:r>
            <w:r w:rsidR="00E01B1C">
              <w:t>5 по 2029</w:t>
            </w:r>
            <w:r>
              <w:t>гг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Вид нестационарных торговых объектов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6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Новоселицкое, пер. Кавказский,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8</w:t>
            </w:r>
          </w:p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саженцев деревьев, кустарников,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Default="00B86E2F" w:rsidP="00C239E6">
            <w:r w:rsidRPr="00B9168B">
              <w:t>реализация хвойных деревьев</w:t>
            </w:r>
          </w:p>
          <w:p w:rsidR="00B86E2F" w:rsidRPr="00B9168B" w:rsidRDefault="00B86E2F" w:rsidP="00C239E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3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rPr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rPr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01.03 -</w:t>
            </w:r>
            <w:r w:rsidRPr="00B9168B">
              <w:t>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Новоселицкое, ул. Новоселицкая,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живых цветов</w:t>
            </w:r>
          </w:p>
          <w:p w:rsidR="00B86E2F" w:rsidRPr="00B9168B" w:rsidRDefault="008823BB" w:rsidP="00C239E6">
            <w:hyperlink w:anchor="P3263" w:history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01.03 -</w:t>
            </w:r>
            <w:r w:rsidRPr="00B9168B">
              <w:t>01.04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6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01.03 -</w:t>
            </w:r>
            <w:r w:rsidRPr="00B9168B">
              <w:t>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с. Новоселицкое, ул. Пролетарская,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живых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01.03 -10.05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pPr>
              <w:rPr>
                <w:color w:val="548DD4"/>
              </w:rPr>
            </w:pPr>
            <w:r w:rsidRPr="00B9168B">
              <w:rPr>
                <w:color w:val="000000"/>
              </w:rPr>
              <w:t xml:space="preserve">с. Чернолесское, пер. Карла Маркса,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rPr>
                <w:color w:val="000000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4E6880">
            <w:pPr>
              <w:rPr>
                <w:color w:val="548DD4"/>
              </w:rPr>
            </w:pPr>
            <w:r w:rsidRPr="00B9168B">
              <w:t xml:space="preserve">рассады, саженцев деревьев и кустарников, живых цветов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  <w:rPr>
                <w:color w:val="548DD4"/>
              </w:rPr>
            </w:pPr>
            <w:r w:rsidRPr="00B9168B"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color w:val="548DD4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9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реализация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11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Журавское, ул. </w:t>
            </w:r>
            <w:proofErr w:type="spellStart"/>
            <w:r w:rsidRPr="00B9168B">
              <w:t>М.Наргана</w:t>
            </w:r>
            <w:proofErr w:type="spellEnd"/>
            <w:r w:rsidRPr="00B9168B">
              <w:t xml:space="preserve">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рассады, саженцев деревьев и кустарников, реализация плодоовощной продукции,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реализация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contextualSpacing/>
            </w:pPr>
            <w:r w:rsidRPr="00B9168B">
              <w:t xml:space="preserve">с. Журавское, ул. Гагарина,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  <w:jc w:val="center"/>
            </w:pPr>
            <w:r w:rsidRPr="00B9168B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contextualSpacing/>
            </w:pPr>
            <w:r w:rsidRPr="00B9168B">
              <w:t xml:space="preserve">с. Журавское  ул. Гагарина,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4E6880" w:rsidP="004E688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r w:rsidR="00B86E2F" w:rsidRPr="00B9168B">
              <w:rPr>
                <w:lang w:eastAsia="en-US"/>
              </w:rPr>
              <w:t xml:space="preserve">Долиновка, ул. Байрамова, </w:t>
            </w:r>
            <w:r w:rsidR="00B86E2F" w:rsidRPr="00B9168B">
              <w:rPr>
                <w:bCs/>
                <w:iCs/>
              </w:rPr>
              <w:t xml:space="preserve">д. </w:t>
            </w:r>
            <w:r w:rsidR="00B86E2F" w:rsidRPr="00B9168B">
              <w:rPr>
                <w:lang w:eastAsia="en-US"/>
              </w:rPr>
              <w:t xml:space="preserve">154 </w:t>
            </w:r>
          </w:p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spacing w:line="240" w:lineRule="exact"/>
              <w:rPr>
                <w:lang w:eastAsia="en-US"/>
              </w:rPr>
            </w:pPr>
            <w:r w:rsidRPr="00B9168B">
              <w:t>реализация</w:t>
            </w:r>
            <w:r w:rsidRPr="00B9168B">
              <w:rPr>
                <w:lang w:eastAsia="en-US"/>
              </w:rPr>
              <w:t xml:space="preserve">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16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rPr>
          <w:trHeight w:val="5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17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spacing w:line="240" w:lineRule="exact"/>
              <w:rPr>
                <w:lang w:eastAsia="en-US"/>
              </w:rPr>
            </w:pPr>
            <w:r w:rsidRPr="00B9168B"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18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spacing w:line="240" w:lineRule="exact"/>
              <w:rPr>
                <w:lang w:eastAsia="en-US"/>
              </w:rPr>
            </w:pPr>
            <w:r w:rsidRPr="00B9168B">
              <w:t>реализация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14.09 -15.11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4E6880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</w:t>
            </w:r>
            <w:r w:rsidRPr="004E68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д. </w:t>
            </w: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90698D" w:rsidRDefault="00B86E2F" w:rsidP="00C239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98D">
              <w:rPr>
                <w:rFonts w:ascii="Times New Roman" w:hAnsi="Times New Roman" w:cs="Times New Roman"/>
                <w:sz w:val="28"/>
                <w:szCs w:val="28"/>
              </w:rPr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4E6880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 xml:space="preserve">с. Падинское, ул. Красная, </w:t>
            </w:r>
            <w:r w:rsidRPr="004E68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д. </w:t>
            </w:r>
            <w:r w:rsidRPr="004E6880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рассады, саженцев деревьев и кустарников,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21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Китаевское, </w:t>
            </w:r>
            <w:proofErr w:type="spellStart"/>
            <w:r w:rsidRPr="00B9168B">
              <w:t>ул.Ленина</w:t>
            </w:r>
            <w:proofErr w:type="spellEnd"/>
            <w:r w:rsidRPr="00B9168B">
              <w:t xml:space="preserve">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86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хвойных деревьев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01.12 -31.12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color w:val="548DD4"/>
              </w:rPr>
            </w:pPr>
            <w:r w:rsidRPr="00B9168B">
              <w:rPr>
                <w:lang w:eastAsia="en-US"/>
              </w:rPr>
              <w:t xml:space="preserve">ёлочный базар 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23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spacing w:line="240" w:lineRule="exact"/>
              <w:rPr>
                <w:lang w:eastAsia="en-US"/>
              </w:rPr>
            </w:pPr>
            <w:r w:rsidRPr="00B9168B">
              <w:t>реализация</w:t>
            </w:r>
            <w:r w:rsidRPr="00B9168B">
              <w:rPr>
                <w:lang w:eastAsia="en-US"/>
              </w:rPr>
              <w:t xml:space="preserve"> бахчевых культур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01.07 -31.10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t>бахчевой развал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4E6880">
            <w:r w:rsidRPr="00B9168B">
              <w:t xml:space="preserve">с. Китаевское, пер. Центральный,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jc w:val="center"/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25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spacing w:line="240" w:lineRule="exact"/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</w:pPr>
            <w:r w:rsidRPr="00B9168B">
              <w:t>реализация плодоовощной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contextualSpacing/>
              <w:jc w:val="center"/>
              <w:rPr>
                <w:color w:val="FF0000"/>
              </w:rPr>
            </w:pPr>
            <w:r w:rsidRPr="00B9168B">
              <w:rPr>
                <w:lang w:eastAsia="en-US"/>
              </w:rPr>
              <w:t>01.03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с. Китаевское, пер. Центральный,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живых цветов,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jc w:val="center"/>
              <w:rPr>
                <w:color w:val="548DD4"/>
              </w:rPr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  <w:rPr>
                <w:lang w:eastAsia="en-US"/>
              </w:rPr>
            </w:pPr>
            <w:r w:rsidRPr="00B9168B">
              <w:rPr>
                <w:lang w:eastAsia="en-US"/>
              </w:rP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 xml:space="preserve">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C239E6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C239E6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lastRenderedPageBreak/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C239E6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C239E6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Новый Маяк, ул. Веселая роща,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плодоовощной продукции,</w:t>
            </w:r>
          </w:p>
          <w:p w:rsidR="00B86E2F" w:rsidRPr="00B9168B" w:rsidRDefault="00B86E2F" w:rsidP="00C239E6">
            <w:r w:rsidRPr="00B9168B">
              <w:t>продукции пчеловодства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01.04 -30.11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F" w:rsidRPr="00B9168B" w:rsidRDefault="00B86E2F" w:rsidP="00C239E6">
            <w:pPr>
              <w:jc w:val="center"/>
            </w:pPr>
            <w:r>
              <w:t>торговая палатка</w:t>
            </w:r>
          </w:p>
        </w:tc>
      </w:tr>
      <w:tr w:rsidR="00B86E2F" w:rsidRPr="00B9168B" w:rsidTr="004E688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90698D">
            <w:pPr>
              <w:numPr>
                <w:ilvl w:val="0"/>
                <w:numId w:val="3"/>
              </w:numPr>
              <w:spacing w:line="240" w:lineRule="auto"/>
              <w:ind w:left="0"/>
            </w:pPr>
            <w: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4E6880">
            <w:r w:rsidRPr="00B9168B">
              <w:t xml:space="preserve">пос. Щелкан, ул. Школьная, </w:t>
            </w:r>
            <w:r w:rsidRPr="00B9168B">
              <w:rPr>
                <w:bCs/>
                <w:iCs/>
              </w:rPr>
              <w:t xml:space="preserve">д. </w:t>
            </w:r>
            <w:r w:rsidRPr="00B9168B"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r w:rsidRPr="00B9168B">
              <w:t>реализация рассады, саженцев деревьев и кустарников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E2F" w:rsidRPr="00B9168B" w:rsidRDefault="00B86E2F" w:rsidP="00C239E6">
            <w:pPr>
              <w:jc w:val="center"/>
            </w:pPr>
            <w:r w:rsidRPr="00B9168B">
              <w:t>01.03 -30.06</w:t>
            </w:r>
          </w:p>
          <w:p w:rsidR="00B86E2F" w:rsidRPr="00B9168B" w:rsidRDefault="00B86E2F" w:rsidP="00C239E6">
            <w:pPr>
              <w:jc w:val="center"/>
              <w:rPr>
                <w:color w:val="00B050"/>
              </w:rPr>
            </w:pPr>
            <w:r w:rsidRPr="00B9168B">
              <w:t>01.09 -30.11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F" w:rsidRPr="00B9168B" w:rsidRDefault="00B86E2F" w:rsidP="00C239E6">
            <w:pPr>
              <w:jc w:val="center"/>
            </w:pPr>
            <w:r w:rsidRPr="00B9168B">
              <w:rPr>
                <w:lang w:eastAsia="en-US"/>
              </w:rPr>
              <w:t xml:space="preserve">торговая палатка </w:t>
            </w:r>
          </w:p>
        </w:tc>
      </w:tr>
    </w:tbl>
    <w:p w:rsidR="00B86E2F" w:rsidRPr="00B9168B" w:rsidRDefault="00B86E2F" w:rsidP="00B86E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E2F" w:rsidRPr="00980421" w:rsidRDefault="008823BB" w:rsidP="00B86E2F">
      <w:pPr>
        <w:pStyle w:val="ConsPlusNormal"/>
        <w:rPr>
          <w:sz w:val="24"/>
          <w:szCs w:val="24"/>
        </w:rPr>
      </w:pPr>
      <w:hyperlink w:anchor="P3263" w:history="1">
        <w:r w:rsidR="00B86E2F" w:rsidRPr="00B9168B">
          <w:rPr>
            <w:rFonts w:ascii="Times New Roman" w:eastAsia="Calibri" w:hAnsi="Times New Roman" w:cs="Times New Roman"/>
            <w:sz w:val="24"/>
            <w:szCs w:val="24"/>
          </w:rPr>
          <w:t>&lt;*&gt;</w:t>
        </w:r>
      </w:hyperlink>
      <w:r w:rsidR="00B86E2F" w:rsidRPr="00B916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86E2F" w:rsidRPr="00B9168B">
        <w:rPr>
          <w:rFonts w:ascii="Times New Roman" w:hAnsi="Times New Roman" w:cs="Times New Roman"/>
          <w:sz w:val="24"/>
          <w:szCs w:val="24"/>
        </w:rPr>
        <w:t>Примечание. В графе «Место расположения нестационарного торгового объекта» указывается адрес ближайшего объекта недвижимости.</w:t>
      </w:r>
    </w:p>
    <w:p w:rsidR="006572E2" w:rsidRPr="00717986" w:rsidRDefault="006572E2" w:rsidP="00B86E2F">
      <w:pPr>
        <w:pStyle w:val="ConsPlusNormal"/>
        <w:widowControl/>
        <w:spacing w:line="240" w:lineRule="exact"/>
        <w:ind w:left="4536"/>
        <w:jc w:val="center"/>
        <w:outlineLvl w:val="0"/>
        <w:rPr>
          <w:rFonts w:cs="Times New Roman"/>
          <w:szCs w:val="28"/>
        </w:rPr>
      </w:pPr>
    </w:p>
    <w:sectPr w:rsidR="006572E2" w:rsidRPr="00717986" w:rsidSect="0090698D"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4F" w:rsidRDefault="00CA2A4F" w:rsidP="00073C83">
      <w:pPr>
        <w:spacing w:line="240" w:lineRule="auto"/>
      </w:pPr>
      <w:r>
        <w:separator/>
      </w:r>
    </w:p>
  </w:endnote>
  <w:endnote w:type="continuationSeparator" w:id="0">
    <w:p w:rsidR="00CA2A4F" w:rsidRDefault="00CA2A4F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4F" w:rsidRDefault="00CA2A4F" w:rsidP="00073C83">
      <w:pPr>
        <w:spacing w:line="240" w:lineRule="auto"/>
      </w:pPr>
      <w:r>
        <w:separator/>
      </w:r>
    </w:p>
  </w:footnote>
  <w:footnote w:type="continuationSeparator" w:id="0">
    <w:p w:rsidR="00CA2A4F" w:rsidRDefault="00CA2A4F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87757"/>
      <w:docPartObj>
        <w:docPartGallery w:val="Page Numbers (Top of Page)"/>
        <w:docPartUnique/>
      </w:docPartObj>
    </w:sdtPr>
    <w:sdtContent>
      <w:p w:rsidR="008823BB" w:rsidRDefault="008823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DCA">
          <w:rPr>
            <w:noProof/>
          </w:rPr>
          <w:t>5</w:t>
        </w:r>
        <w:r>
          <w:fldChar w:fldCharType="end"/>
        </w:r>
      </w:p>
    </w:sdtContent>
  </w:sdt>
  <w:p w:rsidR="008823BB" w:rsidRPr="00FF0884" w:rsidRDefault="008823BB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1801"/>
    <w:multiLevelType w:val="hybridMultilevel"/>
    <w:tmpl w:val="116A93C2"/>
    <w:lvl w:ilvl="0" w:tplc="D73A61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3" w15:restartNumberingAfterBreak="0">
    <w:nsid w:val="673C2604"/>
    <w:multiLevelType w:val="hybridMultilevel"/>
    <w:tmpl w:val="3404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A1F"/>
    <w:rsid w:val="00073C83"/>
    <w:rsid w:val="00082667"/>
    <w:rsid w:val="00091C43"/>
    <w:rsid w:val="000A0ACB"/>
    <w:rsid w:val="000B3830"/>
    <w:rsid w:val="000B60A9"/>
    <w:rsid w:val="000C1460"/>
    <w:rsid w:val="000D4675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95A4D"/>
    <w:rsid w:val="001A1DCA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50C27"/>
    <w:rsid w:val="0025220D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E6880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44FBB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17986"/>
    <w:rsid w:val="007253FA"/>
    <w:rsid w:val="00726D0C"/>
    <w:rsid w:val="0073346A"/>
    <w:rsid w:val="00762DD3"/>
    <w:rsid w:val="00765ADF"/>
    <w:rsid w:val="00783085"/>
    <w:rsid w:val="007872AF"/>
    <w:rsid w:val="0079322B"/>
    <w:rsid w:val="007A1BF4"/>
    <w:rsid w:val="007A27C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823BB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98D"/>
    <w:rsid w:val="00906B2D"/>
    <w:rsid w:val="009319A6"/>
    <w:rsid w:val="009462D9"/>
    <w:rsid w:val="00952258"/>
    <w:rsid w:val="0095679C"/>
    <w:rsid w:val="00956F42"/>
    <w:rsid w:val="0096317A"/>
    <w:rsid w:val="009678CE"/>
    <w:rsid w:val="00974E40"/>
    <w:rsid w:val="00975449"/>
    <w:rsid w:val="009773C8"/>
    <w:rsid w:val="0098051C"/>
    <w:rsid w:val="00987E04"/>
    <w:rsid w:val="00994E1F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0312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D514A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4ACB"/>
    <w:rsid w:val="00B752AE"/>
    <w:rsid w:val="00B754BE"/>
    <w:rsid w:val="00B80EC8"/>
    <w:rsid w:val="00B81143"/>
    <w:rsid w:val="00B867E8"/>
    <w:rsid w:val="00B86E2F"/>
    <w:rsid w:val="00BA2EE5"/>
    <w:rsid w:val="00BB1063"/>
    <w:rsid w:val="00BD302B"/>
    <w:rsid w:val="00BF1950"/>
    <w:rsid w:val="00BF28C0"/>
    <w:rsid w:val="00BF50A8"/>
    <w:rsid w:val="00C02EC6"/>
    <w:rsid w:val="00C225AD"/>
    <w:rsid w:val="00C239E6"/>
    <w:rsid w:val="00C2458E"/>
    <w:rsid w:val="00C24CA4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2A4F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E334E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40CD1"/>
    <w:rsid w:val="00D4261C"/>
    <w:rsid w:val="00D52EAF"/>
    <w:rsid w:val="00D66E2F"/>
    <w:rsid w:val="00D94505"/>
    <w:rsid w:val="00DC5C3F"/>
    <w:rsid w:val="00DC7974"/>
    <w:rsid w:val="00DD3263"/>
    <w:rsid w:val="00DE593F"/>
    <w:rsid w:val="00DF08F7"/>
    <w:rsid w:val="00DF4888"/>
    <w:rsid w:val="00DF5700"/>
    <w:rsid w:val="00E01B1C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23A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28BD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C4D7"/>
  <w15:docId w15:val="{0CBE7B4D-605D-4DDD-8D30-4BED65D9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99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Заголовок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1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Обычный1"/>
    <w:rsid w:val="00B8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bullet1gif">
    <w:name w:val="msonospacingbullet1.gif"/>
    <w:basedOn w:val="a0"/>
    <w:rsid w:val="00B86E2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B86E2F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D1C9-51B0-4719-8D9A-B6A6D0D0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ПРИВАЛОВА</cp:lastModifiedBy>
  <cp:revision>3</cp:revision>
  <cp:lastPrinted>2024-05-29T09:02:00Z</cp:lastPrinted>
  <dcterms:created xsi:type="dcterms:W3CDTF">2025-04-07T11:30:00Z</dcterms:created>
  <dcterms:modified xsi:type="dcterms:W3CDTF">2025-04-22T06:21:00Z</dcterms:modified>
</cp:coreProperties>
</file>