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22" w:rsidRPr="004B2DFC" w:rsidRDefault="00F41522" w:rsidP="00F41522">
      <w:pPr>
        <w:autoSpaceDE w:val="0"/>
        <w:autoSpaceDN w:val="0"/>
        <w:adjustRightInd w:val="0"/>
        <w:spacing w:line="240" w:lineRule="exact"/>
        <w:jc w:val="center"/>
      </w:pPr>
      <w:r w:rsidRPr="004B2DFC">
        <w:t xml:space="preserve">Представление предложений </w:t>
      </w:r>
    </w:p>
    <w:p w:rsidR="00F41522" w:rsidRPr="004B2DFC" w:rsidRDefault="00F41522" w:rsidP="00F41522">
      <w:pPr>
        <w:autoSpaceDE w:val="0"/>
        <w:autoSpaceDN w:val="0"/>
        <w:adjustRightInd w:val="0"/>
        <w:spacing w:line="240" w:lineRule="exact"/>
        <w:jc w:val="center"/>
      </w:pPr>
      <w:r w:rsidRPr="004B2DFC">
        <w:t xml:space="preserve">о необходимости и вариантах правового регулирования соответствующих общественных отношений в связи с размещением уведомления о подготовке проекта муниципального нормативного правового акта администрации </w:t>
      </w:r>
      <w:r>
        <w:t>Новоселицкого</w:t>
      </w:r>
      <w:r w:rsidRPr="004B2DFC">
        <w:t xml:space="preserve"> муниципального района Ставропольского края, затрагивающего вопросы ос</w:t>
      </w:r>
      <w:r w:rsidR="00053FB2">
        <w:t xml:space="preserve">уществления предпринимательской, </w:t>
      </w:r>
      <w:r w:rsidRPr="004B2DFC">
        <w:t>инвестиционной деятельности</w:t>
      </w:r>
      <w:r w:rsidR="00053FB2">
        <w:t xml:space="preserve"> и иной экономической деятельности</w:t>
      </w:r>
    </w:p>
    <w:p w:rsidR="00F41522" w:rsidRPr="004B2DFC" w:rsidRDefault="00F41522" w:rsidP="00F41522">
      <w:pPr>
        <w:autoSpaceDE w:val="0"/>
        <w:autoSpaceDN w:val="0"/>
        <w:adjustRightInd w:val="0"/>
        <w:jc w:val="center"/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autoSpaceDE w:val="0"/>
              <w:autoSpaceDN w:val="0"/>
              <w:adjustRightInd w:val="0"/>
              <w:jc w:val="both"/>
            </w:pPr>
            <w:r w:rsidRPr="004B2DFC">
              <w:t>1. Описание общественных отношений, предлагаемых к правовому регулированию.</w:t>
            </w: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autoSpaceDE w:val="0"/>
              <w:autoSpaceDN w:val="0"/>
              <w:adjustRightInd w:val="0"/>
              <w:jc w:val="both"/>
            </w:pP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EE613A">
            <w:pPr>
              <w:autoSpaceDE w:val="0"/>
              <w:autoSpaceDN w:val="0"/>
              <w:adjustRightInd w:val="0"/>
              <w:jc w:val="both"/>
            </w:pPr>
            <w:r w:rsidRPr="004B2DFC">
              <w:t xml:space="preserve">2. 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муниципального нормативного правового акта администрации </w:t>
            </w:r>
            <w:r>
              <w:t>Новоселицкого</w:t>
            </w:r>
            <w:r w:rsidRPr="004B2DFC">
              <w:t xml:space="preserve"> муниципального района Ставропольского края, затрагивающего вопросы осуществления предпринимательской</w:t>
            </w:r>
            <w:r w:rsidR="00053FB2">
              <w:t>,</w:t>
            </w:r>
            <w:r w:rsidRPr="004B2DFC">
              <w:t xml:space="preserve"> инвестиционной</w:t>
            </w:r>
            <w:r w:rsidR="00053FB2">
              <w:t xml:space="preserve"> и иной экономической деятельности</w:t>
            </w:r>
            <w:r w:rsidRPr="004B2DFC">
              <w:t xml:space="preserve"> </w:t>
            </w:r>
            <w:r w:rsidR="00053FB2">
              <w:t xml:space="preserve"> </w:t>
            </w:r>
            <w:r w:rsidRPr="004B2DFC">
              <w:t xml:space="preserve"> </w:t>
            </w:r>
            <w:r w:rsidR="00053FB2">
              <w:t xml:space="preserve"> </w:t>
            </w:r>
            <w:r w:rsidRPr="004B2DFC">
              <w:t>(далее соответственно - предложения, проект правового акта).</w:t>
            </w: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autoSpaceDE w:val="0"/>
              <w:autoSpaceDN w:val="0"/>
              <w:adjustRightInd w:val="0"/>
              <w:jc w:val="both"/>
            </w:pP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autoSpaceDE w:val="0"/>
              <w:autoSpaceDN w:val="0"/>
              <w:adjustRightInd w:val="0"/>
              <w:jc w:val="both"/>
            </w:pPr>
            <w:r w:rsidRPr="004B2DFC">
              <w:t>3. Срок, установленный разработчиком проекта правового акта для направления предложений.</w:t>
            </w: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B6FFF" w:rsidP="00FA2A51">
            <w:pPr>
              <w:autoSpaceDE w:val="0"/>
              <w:autoSpaceDN w:val="0"/>
              <w:adjustRightInd w:val="0"/>
              <w:jc w:val="both"/>
            </w:pPr>
            <w:r>
              <w:t>07.04.2025г-21.04.2025г</w:t>
            </w:r>
            <w:bookmarkStart w:id="0" w:name="_GoBack"/>
            <w:bookmarkEnd w:id="0"/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autoSpaceDE w:val="0"/>
              <w:autoSpaceDN w:val="0"/>
              <w:adjustRightInd w:val="0"/>
              <w:jc w:val="both"/>
            </w:pPr>
            <w:r w:rsidRPr="004B2DFC">
              <w:t>4. Описание необходимости (отсутствия необходимости) правового регулирования предлагаемых общественных отношений.</w:t>
            </w: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autoSpaceDE w:val="0"/>
              <w:autoSpaceDN w:val="0"/>
              <w:adjustRightInd w:val="0"/>
              <w:jc w:val="both"/>
            </w:pP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autoSpaceDE w:val="0"/>
              <w:autoSpaceDN w:val="0"/>
              <w:adjustRightInd w:val="0"/>
              <w:jc w:val="both"/>
            </w:pPr>
            <w:r w:rsidRPr="004B2DFC">
              <w:t>5. Описание возможных вариантов правового регулирования общественных отношений, предлагаемых к правовому регулированию (заполняется в случае, если в разделе 4 сделан вывод о необходимости правового регулирования предлагаемых общественных отношений).</w:t>
            </w: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B2DFC">
              <w:rPr>
                <w:rFonts w:ascii="Times New Roman" w:hAnsi="Times New Roman" w:cs="Times New Roman"/>
                <w:sz w:val="24"/>
                <w:szCs w:val="24"/>
              </w:rPr>
              <w:t>Должность _______________ Ф.И.О. ______________ Подпись ___________</w:t>
            </w:r>
          </w:p>
          <w:p w:rsidR="00F41522" w:rsidRPr="004B2DFC" w:rsidRDefault="00F41522" w:rsidP="00F41522">
            <w:pPr>
              <w:pStyle w:val="ConsPlusNonformat"/>
            </w:pPr>
            <w:r w:rsidRPr="004B2D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</w:tr>
    </w:tbl>
    <w:p w:rsidR="00D630DA" w:rsidRDefault="00D630DA"/>
    <w:sectPr w:rsidR="00D6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96A"/>
    <w:rsid w:val="00053FB2"/>
    <w:rsid w:val="00114272"/>
    <w:rsid w:val="00B8396A"/>
    <w:rsid w:val="00D630DA"/>
    <w:rsid w:val="00EE613A"/>
    <w:rsid w:val="00F30D54"/>
    <w:rsid w:val="00F41522"/>
    <w:rsid w:val="00FA2A51"/>
    <w:rsid w:val="00FB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558"/>
  <w15:chartTrackingRefBased/>
  <w15:docId w15:val="{B83DDF2A-2682-4091-897D-0764CEF8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52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4152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6</cp:revision>
  <dcterms:created xsi:type="dcterms:W3CDTF">2022-08-05T07:02:00Z</dcterms:created>
  <dcterms:modified xsi:type="dcterms:W3CDTF">2025-04-07T11:00:00Z</dcterms:modified>
</cp:coreProperties>
</file>