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CD" w:rsidRPr="0055698C" w:rsidRDefault="00B478CD" w:rsidP="00B478CD">
      <w:pPr>
        <w:pStyle w:val="ConsPlusNormal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698C">
        <w:rPr>
          <w:rFonts w:ascii="Times New Roman" w:hAnsi="Times New Roman" w:cs="Times New Roman"/>
          <w:sz w:val="28"/>
          <w:szCs w:val="28"/>
        </w:rPr>
        <w:t>УТВЕРЖДЕНА</w:t>
      </w:r>
    </w:p>
    <w:p w:rsidR="00B478CD" w:rsidRPr="0055698C" w:rsidRDefault="00B478CD" w:rsidP="00B478CD">
      <w:pPr>
        <w:pStyle w:val="ConsPlusNormal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B478CD" w:rsidRPr="0055698C" w:rsidRDefault="00B478CD" w:rsidP="00B478CD">
      <w:pPr>
        <w:pStyle w:val="ConsPlusNormal"/>
        <w:spacing w:line="240" w:lineRule="exact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B478CD" w:rsidRPr="0055698C" w:rsidRDefault="00B478CD" w:rsidP="00B478CD">
      <w:pPr>
        <w:pStyle w:val="ConsPlusNormal"/>
        <w:spacing w:line="240" w:lineRule="exact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B478CD" w:rsidRPr="0055698C" w:rsidRDefault="00B478CD" w:rsidP="00B478CD">
      <w:pPr>
        <w:pStyle w:val="ConsPlusNormal"/>
        <w:spacing w:line="240" w:lineRule="exact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478CD" w:rsidRPr="0055698C" w:rsidRDefault="00B478CD" w:rsidP="00B478CD">
      <w:pPr>
        <w:pStyle w:val="ConsPlusNormal"/>
        <w:spacing w:line="240" w:lineRule="exact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B478CD" w:rsidRPr="0055698C" w:rsidRDefault="00B478CD" w:rsidP="00B478CD">
      <w:pPr>
        <w:pStyle w:val="ConsPlusNormal"/>
        <w:spacing w:line="240" w:lineRule="exact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от 28 июля 2020 г. № 290/од</w:t>
      </w:r>
    </w:p>
    <w:p w:rsidR="00B478CD" w:rsidRPr="0055698C" w:rsidRDefault="00B478CD" w:rsidP="00B478CD">
      <w:pPr>
        <w:pStyle w:val="ConsPlusNormal"/>
        <w:spacing w:line="240" w:lineRule="exact"/>
        <w:ind w:left="5160"/>
        <w:jc w:val="center"/>
        <w:rPr>
          <w:rFonts w:ascii="Times New Roman" w:hAnsi="Times New Roman" w:cs="Times New Roman"/>
          <w:sz w:val="28"/>
          <w:szCs w:val="28"/>
        </w:rPr>
      </w:pPr>
    </w:p>
    <w:p w:rsidR="00B478CD" w:rsidRPr="0055698C" w:rsidRDefault="00B478CD" w:rsidP="00B478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8CD" w:rsidRPr="0055698C" w:rsidRDefault="00B478CD" w:rsidP="00B478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Форма</w:t>
      </w:r>
    </w:p>
    <w:p w:rsidR="00B478CD" w:rsidRPr="0055698C" w:rsidRDefault="00B478CD" w:rsidP="00B478C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78CD" w:rsidRPr="0055698C" w:rsidRDefault="00B478CD" w:rsidP="00B478C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78CD" w:rsidRPr="0055698C" w:rsidRDefault="00B478CD" w:rsidP="00B478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4"/>
      <w:bookmarkEnd w:id="1"/>
      <w:r w:rsidRPr="0055698C">
        <w:rPr>
          <w:rFonts w:ascii="Times New Roman" w:hAnsi="Times New Roman" w:cs="Times New Roman"/>
          <w:sz w:val="28"/>
          <w:szCs w:val="28"/>
        </w:rPr>
        <w:t>БИЗНЕС-ПЛАН</w:t>
      </w:r>
    </w:p>
    <w:p w:rsidR="00B478CD" w:rsidRPr="0055698C" w:rsidRDefault="00B478CD" w:rsidP="00B478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78CD" w:rsidRPr="0055698C" w:rsidRDefault="00B478CD" w:rsidP="00B478CD">
      <w:pPr>
        <w:pStyle w:val="WW-"/>
        <w:tabs>
          <w:tab w:val="left" w:pos="0"/>
        </w:tabs>
        <w:spacing w:before="0" w:after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(технико-экономическое обоснование) проекта, заявленного на конкурсный отбор субъектов малого и среднего предпринимательства в Ставропольском крае для оказания государственной поддержки в виде субсидирования за счет средств бюджета Ставропольского края части затрат субъектов малого и среднего предпринимательства, занимающихся социально значимыми видами деятельности</w:t>
      </w:r>
    </w:p>
    <w:p w:rsidR="00B478CD" w:rsidRPr="0055698C" w:rsidRDefault="00B478CD" w:rsidP="00B478CD">
      <w:pPr>
        <w:pStyle w:val="WW-"/>
        <w:tabs>
          <w:tab w:val="left" w:pos="0"/>
        </w:tabs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478CD" w:rsidRPr="0055698C" w:rsidRDefault="00B478CD" w:rsidP="00B478CD">
      <w:pPr>
        <w:pStyle w:val="WW-"/>
        <w:tabs>
          <w:tab w:val="left" w:pos="0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78CD" w:rsidRPr="0055698C" w:rsidRDefault="00B478CD" w:rsidP="00B478CD">
      <w:pPr>
        <w:pStyle w:val="WW-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55698C">
        <w:rPr>
          <w:rFonts w:ascii="Times New Roman" w:hAnsi="Times New Roman" w:cs="Times New Roman"/>
          <w:sz w:val="22"/>
          <w:szCs w:val="22"/>
        </w:rPr>
        <w:t>(наименование проекта, наименование юридического лица</w:t>
      </w:r>
    </w:p>
    <w:p w:rsidR="00B478CD" w:rsidRPr="0055698C" w:rsidRDefault="00B478CD" w:rsidP="00B478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2"/>
          <w:szCs w:val="22"/>
        </w:rPr>
        <w:t>(индивидуального предпринимателя))</w:t>
      </w:r>
    </w:p>
    <w:p w:rsidR="00B478CD" w:rsidRPr="0055698C" w:rsidRDefault="00B478CD" w:rsidP="00B478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Структура бизнес-плана (технико-экономического обоснования) проекта (далее – проект):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1) общее описание проекта;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2) общее описание субъекта малого и среднего предпринимательства;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3) описание оказываемых услуг;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4) план маркетинга;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5) производственный план;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6) календарный план;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7) финансовый план;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8) планируемые налоговые платежи в бюджет Ставропольского края и местный бюджет на период реализации проекта с разбивкой по видам налогов.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1. Общее описание проекта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Наименование, сущность, место и срок реализации проекта, определяемый из расчета: срок экономической и бюджетной окупаемости проекта плюс 6 месяцев. Общая стоимость проекта (с указанием размера средств субъекта малого и среднего предпринимательства, направленных на реализацию проекта).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Направление деятельности по проекту. Организационно-технические мероприятия, необходимые для реализации проекта. Социальная направленность проекта (его значимость для Ставропольского края, района, населенного пункта и т.д.).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результаты реализации проекта (организация дополнительных рабочих мест, снижение издержек при оказании услуг и т.п.) с указанием количества создаваемых дополнительных рабочих мест. 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2. Общее описание субъекта малого и среднего предпринимательства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Вид экономической деятельности, дата регистрации субъекта малого и среднего предпринимательства, наличие помещений, находящихся в собственности или аренде (субаренде), с указанием площади, срока действия договора аренды (субаренды) и т.д.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 xml:space="preserve">Наличие статуса социального предприятия, соответствующего условиям, установленным статьей 24.1 Федерального закона от 24 июля 2007 г.             № 209-ФЗ «О развитии малого и среднего предпринимательства в Российской Федерации» (указать факт включения субъекта малого и среднего предпринимательства в </w:t>
      </w:r>
      <w:r w:rsidRPr="0055698C">
        <w:rPr>
          <w:rFonts w:ascii="Times New Roman" w:hAnsi="Times New Roman" w:cs="Times New Roman"/>
          <w:sz w:val="28"/>
          <w:szCs w:val="28"/>
          <w:lang w:eastAsia="en-US"/>
        </w:rPr>
        <w:t>перечень субъектов малого и среднего предпринимательства, имеющих статус социального предприятия (далее – перечень) или представления документов, предусмотренных Порядком признания субъекта малого или среднего предпринимательства социальным предприятием, утвержденным приказом Министерства экономического развития Российской Федерации от 29 ноября 2019 г. № 773, в министерство экономического развития Ставропольского края для признания субъекта малого и среднего предпринимательства социальным предприятием и включения в перечень).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Численность работников у субъекта малого и среднего предпринимательства в настоящее время (перечислить должности, на основании штатного расписания с указанием заработной платы по категориям работников и среднемесячной заработной платы работников).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3. Описание оказываемых услуг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Перечень и краткое описание оказываемых услуг, предлагаемых настоящим проектом. Их отличительные особенности и степень готовности. Отзывы экспертов или потребителей о качестве оказываемых услуг при наличии таковых.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4. План маркетинга, включающий анализ рисков, связанных с реализацией проекта, и механизмов их снижения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Перечень потенциальных потребителей товаров, работ и услуг, порядок осуществления и географические пределы (край, район, населенный пункт и т.д.), конкурентные преимущества и недостатки оказываемых услуг, уровень спроса (в том числе прогнозируемый), планируемый способ стимулирования сбыта услуг.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Возможные риски при реализации проекта, механизмы их снижения. Под рисками понимается предполагаемое ухудшение итоговых показателей реализации проекта возникающее под влиянием неопределенности (финансовые, экономические, организационные, правовые и др.).</w:t>
      </w:r>
    </w:p>
    <w:p w:rsidR="00B478CD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B478CD" w:rsidRPr="0055698C" w:rsidRDefault="00B478CD" w:rsidP="00B478C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lastRenderedPageBreak/>
        <w:t>5. Производственный план</w:t>
      </w:r>
    </w:p>
    <w:p w:rsidR="00B478CD" w:rsidRPr="0055698C" w:rsidRDefault="00B478CD" w:rsidP="00B478C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Информация о прямых издержках при реализации проекта (планируемый объем предоставляемых услуг).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Общие издержки (накладные расходы), которые не связаны непосредственно с объемом оказываемых услуг, планируемая численность сотрудников в рамках реализуемого проекта.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6. Календарный план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 xml:space="preserve">Перечень основных этапов реализации проекта и потребность в финансовых ресурсах для их реализации (на оплату аренды нежилых помещений, коммунальных, рекламно-информационных услуг, услуг типографии, приобретение товаров и оборудование, в том числе монтаж оборудования (за исключением транспортных средств, оборудования предназначенного для оптовой и розничной торговли), относящегося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г. № 1, в том числе электронно-вычислительной техники, оргтехники, серверного оборудования, программных продуктов). 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Обязательно указать срок окупаемости проекта.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Необходимо заполнить:</w:t>
      </w:r>
    </w:p>
    <w:p w:rsidR="00B478CD" w:rsidRPr="0055698C" w:rsidRDefault="00B478CD" w:rsidP="00B478CD">
      <w:pPr>
        <w:pStyle w:val="ConsPlusNormal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3480"/>
        <w:gridCol w:w="1680"/>
        <w:gridCol w:w="1701"/>
        <w:gridCol w:w="1680"/>
      </w:tblGrid>
      <w:tr w:rsidR="00B478CD" w:rsidRPr="0055698C" w:rsidTr="00AB17CC">
        <w:tc>
          <w:tcPr>
            <w:tcW w:w="708" w:type="dxa"/>
          </w:tcPr>
          <w:p w:rsidR="00B478CD" w:rsidRPr="0055698C" w:rsidRDefault="00B478CD" w:rsidP="00AB1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0" w:type="dxa"/>
          </w:tcPr>
          <w:p w:rsidR="00B478CD" w:rsidRPr="0055698C" w:rsidRDefault="00B478CD" w:rsidP="00AB1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1680" w:type="dxa"/>
          </w:tcPr>
          <w:p w:rsidR="00B478CD" w:rsidRPr="0055698C" w:rsidRDefault="00B478CD" w:rsidP="00AB1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701" w:type="dxa"/>
          </w:tcPr>
          <w:p w:rsidR="00B478CD" w:rsidRPr="0055698C" w:rsidRDefault="00B478CD" w:rsidP="00AB1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1680" w:type="dxa"/>
          </w:tcPr>
          <w:p w:rsidR="00B478CD" w:rsidRPr="0055698C" w:rsidRDefault="00B478CD" w:rsidP="00AB1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Стоимость этапа</w:t>
            </w:r>
          </w:p>
        </w:tc>
      </w:tr>
      <w:tr w:rsidR="00B478CD" w:rsidRPr="0055698C" w:rsidTr="00AB17CC">
        <w:trPr>
          <w:trHeight w:val="199"/>
        </w:trPr>
        <w:tc>
          <w:tcPr>
            <w:tcW w:w="708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0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8CD" w:rsidRPr="0055698C" w:rsidTr="00AB17CC">
        <w:trPr>
          <w:trHeight w:val="221"/>
        </w:trPr>
        <w:tc>
          <w:tcPr>
            <w:tcW w:w="708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0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8CD" w:rsidRPr="0055698C" w:rsidTr="00AB17CC">
        <w:trPr>
          <w:trHeight w:val="115"/>
        </w:trPr>
        <w:tc>
          <w:tcPr>
            <w:tcW w:w="708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0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B478CD" w:rsidRPr="0055698C" w:rsidRDefault="00B478CD" w:rsidP="00AB17C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8CD" w:rsidRPr="0055698C" w:rsidRDefault="00B478CD" w:rsidP="00B478CD">
      <w:pPr>
        <w:pStyle w:val="ConsPlusNormal"/>
        <w:rPr>
          <w:rFonts w:ascii="Times New Roman" w:hAnsi="Times New Roman" w:cs="Times New Roman"/>
          <w:sz w:val="12"/>
          <w:szCs w:val="28"/>
        </w:rPr>
      </w:pP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7. Финансовый план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Объем и назначение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Оценка эффективности проекта.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 xml:space="preserve">На какие цели планируется направить средства, например: 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финансовые средства планируется направить на: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1) оплату аренды ________________________________________ руб.;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2) покупка оборудования (мебели, материалов, инвентаря) ______ руб.;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3) приобретение основных средств __________________________ руб.;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4) и т.д.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В каком объеме вкладываются собственные средства, например: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направления расходования средств: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заработная плата__________________________________________ руб.;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аренда (выкуп, ремонт) помещения __________________________ руб.;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приобретение основных средств _____________________________ руб.;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lastRenderedPageBreak/>
        <w:t>приобретение оборотных средств ____________________________ руб.;</w:t>
      </w: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другое (указать) _________________________________________ руб.</w:t>
      </w:r>
    </w:p>
    <w:p w:rsidR="00B478CD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8CD" w:rsidRPr="0055698C" w:rsidRDefault="00B478CD" w:rsidP="00B47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8. Планируемые налоговые платежи в бюджет Ставропольского края и местный бюджет на период реализации проекта с разбивкой по видам налогов.</w:t>
      </w:r>
    </w:p>
    <w:p w:rsidR="00B478CD" w:rsidRPr="0055698C" w:rsidRDefault="00B478CD" w:rsidP="00B478CD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B478CD" w:rsidRPr="0055698C" w:rsidRDefault="00B478CD" w:rsidP="00B478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Финансовый прогноз</w:t>
      </w:r>
    </w:p>
    <w:p w:rsidR="00B478CD" w:rsidRPr="0055698C" w:rsidRDefault="00B478CD" w:rsidP="00B478CD">
      <w:pPr>
        <w:pStyle w:val="ConsPlusNormal"/>
        <w:rPr>
          <w:rFonts w:ascii="Times New Roman" w:hAnsi="Times New Roman" w:cs="Times New Roman"/>
          <w:szCs w:val="28"/>
        </w:rPr>
      </w:pPr>
    </w:p>
    <w:p w:rsidR="00B478CD" w:rsidRPr="0055698C" w:rsidRDefault="00B478CD" w:rsidP="00B478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98C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 w:rsidR="00B478CD" w:rsidRPr="0055698C" w:rsidTr="00AB17CC">
        <w:tc>
          <w:tcPr>
            <w:tcW w:w="389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Месяц, № п/п, название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2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0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478CD" w:rsidRPr="0055698C" w:rsidTr="00AB17CC">
        <w:tc>
          <w:tcPr>
            <w:tcW w:w="389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Выручка (доходы)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8CD" w:rsidRPr="0055698C" w:rsidTr="00AB17CC">
        <w:tc>
          <w:tcPr>
            <w:tcW w:w="389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8CD" w:rsidRPr="0055698C" w:rsidTr="00AB17CC">
        <w:tc>
          <w:tcPr>
            <w:tcW w:w="389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8CD" w:rsidRPr="0055698C" w:rsidTr="00AB17CC">
        <w:tc>
          <w:tcPr>
            <w:tcW w:w="389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Начисления на ФОТ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8CD" w:rsidRPr="0055698C" w:rsidTr="00AB17CC">
        <w:tc>
          <w:tcPr>
            <w:tcW w:w="389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Налоги &lt;*&gt;: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8CD" w:rsidRPr="0055698C" w:rsidTr="00AB17CC">
        <w:tc>
          <w:tcPr>
            <w:tcW w:w="389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8CD" w:rsidRPr="0055698C" w:rsidTr="00AB17CC">
        <w:tc>
          <w:tcPr>
            <w:tcW w:w="389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Прибыль (выручка - расходы)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8CD" w:rsidRPr="0055698C" w:rsidTr="00AB17CC">
        <w:tc>
          <w:tcPr>
            <w:tcW w:w="389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C">
              <w:rPr>
                <w:rFonts w:ascii="Times New Roman" w:hAnsi="Times New Roman" w:cs="Times New Roman"/>
                <w:sz w:val="28"/>
                <w:szCs w:val="28"/>
              </w:rPr>
              <w:t>Сумма налогов нарастающим итогом</w:t>
            </w: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B478CD" w:rsidRPr="0055698C" w:rsidRDefault="00B478CD" w:rsidP="00AB17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8CD" w:rsidRPr="0055698C" w:rsidRDefault="00B478CD" w:rsidP="00B478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98C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B478CD" w:rsidRPr="0055698C" w:rsidRDefault="00B478CD" w:rsidP="00B47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8"/>
      <w:bookmarkEnd w:id="2"/>
      <w:r w:rsidRPr="0055698C">
        <w:rPr>
          <w:rFonts w:ascii="Times New Roman" w:hAnsi="Times New Roman" w:cs="Times New Roman"/>
          <w:sz w:val="28"/>
          <w:szCs w:val="28"/>
        </w:rPr>
        <w:t>&lt;*&gt; если несколько видов налогов, то заполняется с разбивкой по видам налогов.</w:t>
      </w:r>
    </w:p>
    <w:p w:rsidR="00B478CD" w:rsidRPr="0055698C" w:rsidRDefault="00B478CD" w:rsidP="00B478CD">
      <w:pPr>
        <w:rPr>
          <w:rFonts w:ascii="Times New Roman" w:hAnsi="Times New Roman"/>
          <w:sz w:val="28"/>
          <w:szCs w:val="28"/>
        </w:rPr>
      </w:pPr>
    </w:p>
    <w:p w:rsidR="00B478CD" w:rsidRPr="0055698C" w:rsidRDefault="00B478CD" w:rsidP="00B478CD">
      <w:pPr>
        <w:rPr>
          <w:rFonts w:ascii="Times New Roman" w:hAnsi="Times New Roman"/>
          <w:sz w:val="28"/>
          <w:szCs w:val="28"/>
        </w:rPr>
      </w:pPr>
    </w:p>
    <w:p w:rsidR="00B478CD" w:rsidRPr="0055698C" w:rsidRDefault="00B478CD" w:rsidP="00B478CD">
      <w:pPr>
        <w:rPr>
          <w:rFonts w:ascii="Times New Roman" w:hAnsi="Times New Roman"/>
          <w:sz w:val="28"/>
          <w:szCs w:val="28"/>
        </w:rPr>
      </w:pPr>
    </w:p>
    <w:p w:rsidR="009E6568" w:rsidRDefault="00B478CD" w:rsidP="00B478CD">
      <w:pPr>
        <w:jc w:val="center"/>
      </w:pPr>
      <w:r>
        <w:t>_____________________________</w:t>
      </w:r>
    </w:p>
    <w:sectPr w:rsidR="009E6568" w:rsidSect="00B478CD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69" w:rsidRDefault="00524969" w:rsidP="00B478CD">
      <w:r>
        <w:separator/>
      </w:r>
    </w:p>
  </w:endnote>
  <w:endnote w:type="continuationSeparator" w:id="0">
    <w:p w:rsidR="00524969" w:rsidRDefault="00524969" w:rsidP="00B4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69" w:rsidRDefault="00524969" w:rsidP="00B478CD">
      <w:r>
        <w:separator/>
      </w:r>
    </w:p>
  </w:footnote>
  <w:footnote w:type="continuationSeparator" w:id="0">
    <w:p w:rsidR="00524969" w:rsidRDefault="00524969" w:rsidP="00B4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40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B478CD" w:rsidRDefault="00B478CD">
        <w:pPr>
          <w:pStyle w:val="a3"/>
          <w:jc w:val="right"/>
        </w:pPr>
        <w:r w:rsidRPr="00B478CD">
          <w:rPr>
            <w:rFonts w:ascii="Times New Roman" w:hAnsi="Times New Roman"/>
            <w:sz w:val="28"/>
          </w:rPr>
          <w:fldChar w:fldCharType="begin"/>
        </w:r>
        <w:r w:rsidRPr="00B478CD">
          <w:rPr>
            <w:rFonts w:ascii="Times New Roman" w:hAnsi="Times New Roman"/>
            <w:sz w:val="28"/>
          </w:rPr>
          <w:instrText xml:space="preserve"> PAGE   \* MERGEFORMAT </w:instrText>
        </w:r>
        <w:r w:rsidRPr="00B478CD">
          <w:rPr>
            <w:rFonts w:ascii="Times New Roman" w:hAnsi="Times New Roman"/>
            <w:sz w:val="28"/>
          </w:rPr>
          <w:fldChar w:fldCharType="separate"/>
        </w:r>
        <w:r w:rsidR="009871F3">
          <w:rPr>
            <w:rFonts w:ascii="Times New Roman" w:hAnsi="Times New Roman"/>
            <w:noProof/>
            <w:sz w:val="28"/>
          </w:rPr>
          <w:t>2</w:t>
        </w:r>
        <w:r w:rsidRPr="00B478CD">
          <w:rPr>
            <w:rFonts w:ascii="Times New Roman" w:hAnsi="Times New Roman"/>
            <w:sz w:val="28"/>
          </w:rPr>
          <w:fldChar w:fldCharType="end"/>
        </w:r>
      </w:p>
    </w:sdtContent>
  </w:sdt>
  <w:p w:rsidR="00B478CD" w:rsidRDefault="00B47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CD"/>
    <w:rsid w:val="002E4F01"/>
    <w:rsid w:val="00524969"/>
    <w:rsid w:val="006E3CB9"/>
    <w:rsid w:val="008B2737"/>
    <w:rsid w:val="009871F3"/>
    <w:rsid w:val="00B478CD"/>
    <w:rsid w:val="00D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BD75A-96C4-4A7D-A6E0-528F5CE2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CD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78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78CD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WW-">
    <w:name w:val="WW-Обычный (веб)"/>
    <w:basedOn w:val="a"/>
    <w:uiPriority w:val="99"/>
    <w:rsid w:val="00B478CD"/>
    <w:pPr>
      <w:spacing w:before="280" w:after="119"/>
      <w:ind w:firstLine="709"/>
      <w:jc w:val="both"/>
    </w:pPr>
    <w:rPr>
      <w:rFonts w:cs="Calibri"/>
      <w:lang w:eastAsia="ar-SA"/>
    </w:rPr>
  </w:style>
  <w:style w:type="paragraph" w:styleId="a3">
    <w:name w:val="header"/>
    <w:basedOn w:val="a"/>
    <w:link w:val="a4"/>
    <w:uiPriority w:val="99"/>
    <w:unhideWhenUsed/>
    <w:rsid w:val="00B478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78CD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78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8CD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ПРИВАЛОВА</cp:lastModifiedBy>
  <cp:revision>2</cp:revision>
  <dcterms:created xsi:type="dcterms:W3CDTF">2022-11-17T13:52:00Z</dcterms:created>
  <dcterms:modified xsi:type="dcterms:W3CDTF">2022-11-17T13:52:00Z</dcterms:modified>
</cp:coreProperties>
</file>