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3C" w:rsidRDefault="00E01D3C" w:rsidP="00E01D3C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01D3C" w:rsidRDefault="00E01D3C" w:rsidP="00E01D3C">
      <w:pPr>
        <w:pStyle w:val="a7"/>
        <w:ind w:left="0"/>
        <w:rPr>
          <w:sz w:val="16"/>
        </w:rPr>
      </w:pPr>
    </w:p>
    <w:p w:rsidR="00E01D3C" w:rsidRDefault="00E01D3C" w:rsidP="00E01D3C">
      <w:pPr>
        <w:pStyle w:val="a7"/>
        <w:spacing w:line="192" w:lineRule="auto"/>
        <w:ind w:left="0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01D3C" w:rsidRDefault="00E01D3C" w:rsidP="00E01D3C">
      <w:pPr>
        <w:pStyle w:val="a9"/>
        <w:spacing w:line="192" w:lineRule="auto"/>
        <w:ind w:left="0"/>
        <w:rPr>
          <w:b/>
          <w:bCs/>
          <w:sz w:val="20"/>
        </w:rPr>
      </w:pPr>
    </w:p>
    <w:p w:rsidR="00E01D3C" w:rsidRDefault="00E01D3C" w:rsidP="00E01D3C">
      <w:pPr>
        <w:pStyle w:val="a9"/>
        <w:spacing w:line="192" w:lineRule="auto"/>
        <w:ind w:left="0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E01D3C" w:rsidRDefault="00E01D3C" w:rsidP="00E01D3C">
      <w:pPr>
        <w:pStyle w:val="a9"/>
        <w:spacing w:line="264" w:lineRule="auto"/>
        <w:ind w:left="0"/>
        <w:rPr>
          <w:b/>
          <w:bCs/>
        </w:rPr>
      </w:pPr>
      <w:r>
        <w:rPr>
          <w:b/>
          <w:bCs/>
          <w:sz w:val="28"/>
        </w:rPr>
        <w:t>Ставропольского края</w:t>
      </w:r>
    </w:p>
    <w:p w:rsidR="00E01D3C" w:rsidRPr="00B50A71" w:rsidRDefault="00E01D3C" w:rsidP="00E01D3C">
      <w:pPr>
        <w:spacing w:line="192" w:lineRule="auto"/>
        <w:jc w:val="center"/>
        <w:rPr>
          <w:sz w:val="18"/>
          <w:szCs w:val="18"/>
        </w:rPr>
      </w:pPr>
    </w:p>
    <w:p w:rsidR="00E01D3C" w:rsidRDefault="00E01D3C" w:rsidP="00E01D3C">
      <w:pPr>
        <w:jc w:val="center"/>
        <w:rPr>
          <w:sz w:val="20"/>
        </w:rPr>
      </w:pPr>
      <w:r>
        <w:rPr>
          <w:sz w:val="20"/>
        </w:rPr>
        <w:t>с. Новоселицкое</w:t>
      </w:r>
    </w:p>
    <w:p w:rsidR="00E57F23" w:rsidRPr="00FB4340" w:rsidRDefault="00E01D3C" w:rsidP="00E57F2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627119">
        <w:rPr>
          <w:rFonts w:ascii="Times New Roman" w:hAnsi="Times New Roman" w:cs="Times New Roman"/>
          <w:sz w:val="28"/>
          <w:szCs w:val="28"/>
        </w:rPr>
        <w:t>марта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 20</w:t>
      </w:r>
      <w:r w:rsidR="00E57F23">
        <w:rPr>
          <w:rFonts w:ascii="Times New Roman" w:hAnsi="Times New Roman" w:cs="Times New Roman"/>
          <w:sz w:val="28"/>
          <w:szCs w:val="28"/>
        </w:rPr>
        <w:t>21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:rsidR="00250EBB" w:rsidRDefault="00250EBB" w:rsidP="00E57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EBB" w:rsidRDefault="00250EBB" w:rsidP="00250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3BC" w:rsidRDefault="00F633BC" w:rsidP="00250EBB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щими, замещающими должности муниципальной службы в администрации Новоселицкого муниципального </w:t>
      </w:r>
      <w:r w:rsidR="003E5BD3">
        <w:rPr>
          <w:rFonts w:ascii="Times New Roman" w:hAnsi="Times New Roman" w:cs="Times New Roman"/>
          <w:sz w:val="28"/>
          <w:szCs w:val="28"/>
        </w:rPr>
        <w:t>округа</w:t>
      </w:r>
      <w:r w:rsidR="00375862">
        <w:rPr>
          <w:rFonts w:ascii="Times New Roman" w:hAnsi="Times New Roman" w:cs="Times New Roman"/>
          <w:sz w:val="28"/>
          <w:szCs w:val="28"/>
        </w:rPr>
        <w:t xml:space="preserve"> Ставропольского края, о возникн</w:t>
      </w:r>
      <w:r w:rsidR="00375862">
        <w:rPr>
          <w:rFonts w:ascii="Times New Roman" w:hAnsi="Times New Roman" w:cs="Times New Roman"/>
          <w:sz w:val="28"/>
          <w:szCs w:val="28"/>
        </w:rPr>
        <w:t>о</w:t>
      </w:r>
      <w:r w:rsidR="00375862">
        <w:rPr>
          <w:rFonts w:ascii="Times New Roman" w:hAnsi="Times New Roman" w:cs="Times New Roman"/>
          <w:sz w:val="28"/>
          <w:szCs w:val="28"/>
        </w:rPr>
        <w:t>вении личной заинтересованности при исполнении должностных обязанн</w:t>
      </w:r>
      <w:r w:rsidR="00375862">
        <w:rPr>
          <w:rFonts w:ascii="Times New Roman" w:hAnsi="Times New Roman" w:cs="Times New Roman"/>
          <w:sz w:val="28"/>
          <w:szCs w:val="28"/>
        </w:rPr>
        <w:t>о</w:t>
      </w:r>
      <w:r w:rsidR="00375862">
        <w:rPr>
          <w:rFonts w:ascii="Times New Roman" w:hAnsi="Times New Roman" w:cs="Times New Roman"/>
          <w:sz w:val="28"/>
          <w:szCs w:val="28"/>
        </w:rPr>
        <w:t>стей, которая приводит или может привести к конфликту интересов</w:t>
      </w:r>
    </w:p>
    <w:p w:rsidR="00250EBB" w:rsidRDefault="00250EBB" w:rsidP="00250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EBB" w:rsidRPr="00F633BC" w:rsidRDefault="00250EBB" w:rsidP="00250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62" w:rsidRDefault="00BC1134" w:rsidP="0002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</w:t>
      </w:r>
      <w:r w:rsidR="00375862" w:rsidRP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«О против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действии коррупции», администрация 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250EBB" w:rsidRPr="00375862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375862" w:rsidP="0025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6896" w:rsidRDefault="00BC1134" w:rsidP="00E01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сообщения </w:t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 служащими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замещающими должности </w:t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возникновении личной заинтересованности при исполнении должн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обязанностей, которая приводит или может привести к конфликту и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тересов.</w:t>
      </w:r>
    </w:p>
    <w:p w:rsidR="00E57F23" w:rsidRPr="00026896" w:rsidRDefault="00E57F23" w:rsidP="00E01D3C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96">
        <w:rPr>
          <w:rFonts w:ascii="Times New Roman" w:hAnsi="Times New Roman" w:cs="Times New Roman"/>
          <w:sz w:val="28"/>
          <w:szCs w:val="28"/>
        </w:rPr>
        <w:t xml:space="preserve">   </w:t>
      </w:r>
      <w:r w:rsidR="000D7C5E" w:rsidRPr="00026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1D" w:rsidRDefault="00026896" w:rsidP="00E01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57F23">
        <w:rPr>
          <w:rFonts w:ascii="Times New Roman" w:eastAsia="Calibri" w:hAnsi="Times New Roman" w:cs="Times New Roman"/>
          <w:sz w:val="28"/>
          <w:szCs w:val="28"/>
        </w:rPr>
        <w:t>. Признать утратившим</w:t>
      </w:r>
      <w:r w:rsidR="007F271D">
        <w:rPr>
          <w:rFonts w:ascii="Times New Roman" w:eastAsia="Calibri" w:hAnsi="Times New Roman" w:cs="Times New Roman"/>
          <w:sz w:val="28"/>
          <w:szCs w:val="28"/>
        </w:rPr>
        <w:t>и</w:t>
      </w:r>
      <w:r w:rsidR="00E57F23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7F27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7F23" w:rsidRDefault="007F271D" w:rsidP="00E01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57F23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Новоселицкого муниципального ра</w:t>
      </w:r>
      <w:r w:rsidR="00E57F23">
        <w:rPr>
          <w:rFonts w:ascii="Times New Roman" w:eastAsia="Calibri" w:hAnsi="Times New Roman" w:cs="Times New Roman"/>
          <w:sz w:val="28"/>
          <w:szCs w:val="28"/>
        </w:rPr>
        <w:t>й</w:t>
      </w:r>
      <w:r w:rsidR="00E57F23">
        <w:rPr>
          <w:rFonts w:ascii="Times New Roman" w:eastAsia="Calibri" w:hAnsi="Times New Roman" w:cs="Times New Roman"/>
          <w:sz w:val="28"/>
          <w:szCs w:val="28"/>
        </w:rPr>
        <w:t>она Ставропольского края от 2</w:t>
      </w:r>
      <w:r w:rsidR="00E57F23">
        <w:rPr>
          <w:rFonts w:ascii="Times New Roman" w:hAnsi="Times New Roman" w:cs="Times New Roman"/>
          <w:sz w:val="28"/>
          <w:szCs w:val="28"/>
        </w:rPr>
        <w:t>6</w:t>
      </w:r>
      <w:r w:rsidR="00E57F23">
        <w:rPr>
          <w:rFonts w:ascii="Times New Roman" w:eastAsia="Calibri" w:hAnsi="Times New Roman" w:cs="Times New Roman"/>
          <w:sz w:val="28"/>
          <w:szCs w:val="28"/>
        </w:rPr>
        <w:t>.0</w:t>
      </w:r>
      <w:r w:rsidR="00E57F23">
        <w:rPr>
          <w:rFonts w:ascii="Times New Roman" w:hAnsi="Times New Roman" w:cs="Times New Roman"/>
          <w:sz w:val="28"/>
          <w:szCs w:val="28"/>
        </w:rPr>
        <w:t>4</w:t>
      </w:r>
      <w:r w:rsidR="00E57F23">
        <w:rPr>
          <w:rFonts w:ascii="Times New Roman" w:eastAsia="Calibri" w:hAnsi="Times New Roman" w:cs="Times New Roman"/>
          <w:sz w:val="28"/>
          <w:szCs w:val="28"/>
        </w:rPr>
        <w:t>.201</w:t>
      </w:r>
      <w:r w:rsidR="00E57F23">
        <w:rPr>
          <w:rFonts w:ascii="Times New Roman" w:hAnsi="Times New Roman" w:cs="Times New Roman"/>
          <w:sz w:val="28"/>
          <w:szCs w:val="28"/>
        </w:rPr>
        <w:t>7</w:t>
      </w:r>
      <w:r w:rsidR="00E57F23">
        <w:rPr>
          <w:rFonts w:ascii="Times New Roman" w:eastAsia="Calibri" w:hAnsi="Times New Roman" w:cs="Times New Roman"/>
          <w:sz w:val="28"/>
          <w:szCs w:val="28"/>
        </w:rPr>
        <w:t>г. №</w:t>
      </w:r>
      <w:r w:rsidR="00E57F23">
        <w:rPr>
          <w:rFonts w:ascii="Times New Roman" w:hAnsi="Times New Roman" w:cs="Times New Roman"/>
          <w:sz w:val="28"/>
          <w:szCs w:val="28"/>
        </w:rPr>
        <w:t>167</w:t>
      </w:r>
      <w:r w:rsidR="00E57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F23" w:rsidRPr="004A5828">
        <w:rPr>
          <w:rFonts w:ascii="Times New Roman" w:eastAsia="Calibri" w:hAnsi="Times New Roman" w:cs="Times New Roman"/>
          <w:sz w:val="28"/>
          <w:szCs w:val="28"/>
        </w:rPr>
        <w:t>«</w:t>
      </w:r>
      <w:r w:rsidR="00E57F23">
        <w:rPr>
          <w:rFonts w:ascii="Times New Roman" w:hAnsi="Times New Roman" w:cs="Times New Roman"/>
          <w:sz w:val="28"/>
          <w:szCs w:val="28"/>
        </w:rPr>
        <w:t>Об утверждении Полож</w:t>
      </w:r>
      <w:r w:rsidR="00E57F23">
        <w:rPr>
          <w:rFonts w:ascii="Times New Roman" w:hAnsi="Times New Roman" w:cs="Times New Roman"/>
          <w:sz w:val="28"/>
          <w:szCs w:val="28"/>
        </w:rPr>
        <w:t>е</w:t>
      </w:r>
      <w:r w:rsidR="00E57F23">
        <w:rPr>
          <w:rFonts w:ascii="Times New Roman" w:hAnsi="Times New Roman" w:cs="Times New Roman"/>
          <w:sz w:val="28"/>
          <w:szCs w:val="28"/>
        </w:rPr>
        <w:t>ния о порядке сообщения муниципальными служащими, замещающими должности муниципальной службы в администрации Новоселицкого мун</w:t>
      </w:r>
      <w:r w:rsidR="00E57F23">
        <w:rPr>
          <w:rFonts w:ascii="Times New Roman" w:hAnsi="Times New Roman" w:cs="Times New Roman"/>
          <w:sz w:val="28"/>
          <w:szCs w:val="28"/>
        </w:rPr>
        <w:t>и</w:t>
      </w:r>
      <w:r w:rsidR="00E57F23">
        <w:rPr>
          <w:rFonts w:ascii="Times New Roman" w:hAnsi="Times New Roman" w:cs="Times New Roman"/>
          <w:sz w:val="28"/>
          <w:szCs w:val="28"/>
        </w:rPr>
        <w:t>ципального района Ставропольского края, о возникновении личной заинт</w:t>
      </w:r>
      <w:r w:rsidR="00E57F23">
        <w:rPr>
          <w:rFonts w:ascii="Times New Roman" w:hAnsi="Times New Roman" w:cs="Times New Roman"/>
          <w:sz w:val="28"/>
          <w:szCs w:val="28"/>
        </w:rPr>
        <w:t>е</w:t>
      </w:r>
      <w:r w:rsidR="00E57F23">
        <w:rPr>
          <w:rFonts w:ascii="Times New Roman" w:hAnsi="Times New Roman" w:cs="Times New Roman"/>
          <w:sz w:val="28"/>
          <w:szCs w:val="28"/>
        </w:rPr>
        <w:t>ресованности при исполнении должностных обязанностей, которая приводит или может привести к конфликту интересов</w:t>
      </w:r>
      <w:r w:rsidR="00E57F23" w:rsidRPr="004A582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71D" w:rsidRDefault="007F271D" w:rsidP="00E01D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F27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Новоселицкого муниципального района Ставропольского края от 28.11.201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507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Положение о порядке сообщения муниципальными служащими, замещающими должности муниципальной службы в администрации Новоселицкого муниципального района Ставропольского края 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Новоселицкого муниципального района Ставропольского края от 26.04.2017г. № 167».</w:t>
      </w:r>
      <w:proofErr w:type="gramEnd"/>
    </w:p>
    <w:p w:rsidR="00E57F23" w:rsidRDefault="00E57F23" w:rsidP="00E01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C5E" w:rsidRPr="00F633BC" w:rsidRDefault="00026896" w:rsidP="00E01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5E" w:rsidRPr="004923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7C5E" w:rsidRPr="0049231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D7C5E">
        <w:rPr>
          <w:rFonts w:ascii="Times New Roman" w:hAnsi="Times New Roman" w:cs="Times New Roman"/>
          <w:sz w:val="28"/>
          <w:szCs w:val="28"/>
        </w:rPr>
        <w:t xml:space="preserve">отделов и управлений администрации со статусом юридического лица, </w:t>
      </w:r>
      <w:r w:rsidR="000D7C5E" w:rsidRPr="00492313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0D7C5E">
        <w:rPr>
          <w:rFonts w:ascii="Times New Roman" w:hAnsi="Times New Roman" w:cs="Times New Roman"/>
          <w:sz w:val="28"/>
          <w:szCs w:val="28"/>
        </w:rPr>
        <w:t>Положение о порядке сообщ</w:t>
      </w:r>
      <w:r w:rsidR="000D7C5E">
        <w:rPr>
          <w:rFonts w:ascii="Times New Roman" w:hAnsi="Times New Roman" w:cs="Times New Roman"/>
          <w:sz w:val="28"/>
          <w:szCs w:val="28"/>
        </w:rPr>
        <w:t>е</w:t>
      </w:r>
      <w:r w:rsidR="000D7C5E">
        <w:rPr>
          <w:rFonts w:ascii="Times New Roman" w:hAnsi="Times New Roman" w:cs="Times New Roman"/>
          <w:sz w:val="28"/>
          <w:szCs w:val="28"/>
        </w:rPr>
        <w:t>ния муниципальными служащими, замещающими должности муниципал</w:t>
      </w:r>
      <w:r w:rsidR="000D7C5E">
        <w:rPr>
          <w:rFonts w:ascii="Times New Roman" w:hAnsi="Times New Roman" w:cs="Times New Roman"/>
          <w:sz w:val="28"/>
          <w:szCs w:val="28"/>
        </w:rPr>
        <w:t>ь</w:t>
      </w:r>
      <w:r w:rsidR="000D7C5E">
        <w:rPr>
          <w:rFonts w:ascii="Times New Roman" w:hAnsi="Times New Roman" w:cs="Times New Roman"/>
          <w:sz w:val="28"/>
          <w:szCs w:val="28"/>
        </w:rPr>
        <w:t xml:space="preserve">ной службы в структурном подразделении администрации Новоселицкого муниципального </w:t>
      </w:r>
      <w:r w:rsidR="00E57F23">
        <w:rPr>
          <w:rFonts w:ascii="Times New Roman" w:hAnsi="Times New Roman" w:cs="Times New Roman"/>
          <w:sz w:val="28"/>
          <w:szCs w:val="28"/>
        </w:rPr>
        <w:t>округа</w:t>
      </w:r>
      <w:r w:rsidR="000D7C5E">
        <w:rPr>
          <w:rFonts w:ascii="Times New Roman" w:hAnsi="Times New Roman" w:cs="Times New Roman"/>
          <w:sz w:val="28"/>
          <w:szCs w:val="28"/>
        </w:rPr>
        <w:t xml:space="preserve"> Ставропольского края со статусом юридического лица, о возникновении личной заинтересованности при исполнении должн</w:t>
      </w:r>
      <w:r w:rsidR="000D7C5E">
        <w:rPr>
          <w:rFonts w:ascii="Times New Roman" w:hAnsi="Times New Roman" w:cs="Times New Roman"/>
          <w:sz w:val="28"/>
          <w:szCs w:val="28"/>
        </w:rPr>
        <w:t>о</w:t>
      </w:r>
      <w:r w:rsidR="000D7C5E">
        <w:rPr>
          <w:rFonts w:ascii="Times New Roman" w:hAnsi="Times New Roman" w:cs="Times New Roman"/>
          <w:sz w:val="28"/>
          <w:szCs w:val="28"/>
        </w:rPr>
        <w:t>стных обязанностей, которая приводит или может привести к конфликту и</w:t>
      </w:r>
      <w:r w:rsidR="000D7C5E">
        <w:rPr>
          <w:rFonts w:ascii="Times New Roman" w:hAnsi="Times New Roman" w:cs="Times New Roman"/>
          <w:sz w:val="28"/>
          <w:szCs w:val="28"/>
        </w:rPr>
        <w:t>н</w:t>
      </w:r>
      <w:r w:rsidR="000D7C5E">
        <w:rPr>
          <w:rFonts w:ascii="Times New Roman" w:hAnsi="Times New Roman" w:cs="Times New Roman"/>
          <w:sz w:val="28"/>
          <w:szCs w:val="28"/>
        </w:rPr>
        <w:t>тересов.</w:t>
      </w:r>
      <w:proofErr w:type="gramEnd"/>
    </w:p>
    <w:p w:rsidR="001C47B9" w:rsidRDefault="00375862" w:rsidP="00E01D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57F23" w:rsidRDefault="00026896" w:rsidP="00E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1134" w:rsidRPr="00BC11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7F23" w:rsidRPr="00FB4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7F23" w:rsidRPr="00FB434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E57F23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</w:t>
      </w:r>
      <w:r w:rsidR="00E57F23">
        <w:rPr>
          <w:rFonts w:ascii="Times New Roman" w:hAnsi="Times New Roman" w:cs="Times New Roman"/>
          <w:sz w:val="28"/>
          <w:szCs w:val="28"/>
        </w:rPr>
        <w:t>окр</w:t>
      </w:r>
      <w:r w:rsidR="00E57F23">
        <w:rPr>
          <w:rFonts w:ascii="Times New Roman" w:hAnsi="Times New Roman" w:cs="Times New Roman"/>
          <w:sz w:val="28"/>
          <w:szCs w:val="28"/>
        </w:rPr>
        <w:t>у</w:t>
      </w:r>
      <w:r w:rsidR="00E57F23">
        <w:rPr>
          <w:rFonts w:ascii="Times New Roman" w:hAnsi="Times New Roman" w:cs="Times New Roman"/>
          <w:sz w:val="28"/>
          <w:szCs w:val="28"/>
        </w:rPr>
        <w:t>га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57F23">
        <w:rPr>
          <w:rFonts w:ascii="Times New Roman" w:hAnsi="Times New Roman" w:cs="Times New Roman"/>
          <w:sz w:val="28"/>
          <w:szCs w:val="28"/>
        </w:rPr>
        <w:t>Привалову</w:t>
      </w:r>
      <w:r w:rsidR="00E01D3C" w:rsidRPr="00E01D3C">
        <w:rPr>
          <w:rFonts w:ascii="Times New Roman" w:hAnsi="Times New Roman" w:cs="Times New Roman"/>
          <w:sz w:val="28"/>
          <w:szCs w:val="28"/>
        </w:rPr>
        <w:t xml:space="preserve"> </w:t>
      </w:r>
      <w:r w:rsidR="00E01D3C">
        <w:rPr>
          <w:rFonts w:ascii="Times New Roman" w:hAnsi="Times New Roman" w:cs="Times New Roman"/>
          <w:sz w:val="28"/>
          <w:szCs w:val="28"/>
        </w:rPr>
        <w:t>О.И</w:t>
      </w:r>
      <w:r w:rsidR="00E01D3C" w:rsidRPr="00FB4340">
        <w:rPr>
          <w:rFonts w:ascii="Times New Roman" w:hAnsi="Times New Roman" w:cs="Times New Roman"/>
          <w:sz w:val="28"/>
          <w:szCs w:val="28"/>
        </w:rPr>
        <w:t>.</w:t>
      </w:r>
      <w:r w:rsidR="00E57F23" w:rsidRPr="00FB4340">
        <w:rPr>
          <w:rFonts w:ascii="Times New Roman" w:hAnsi="Times New Roman" w:cs="Times New Roman"/>
          <w:sz w:val="28"/>
          <w:szCs w:val="28"/>
        </w:rPr>
        <w:t>.</w:t>
      </w:r>
    </w:p>
    <w:p w:rsidR="00E57F23" w:rsidRDefault="00E57F23" w:rsidP="00E01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4" w:rsidRDefault="00026896" w:rsidP="00E01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375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обнародования.</w:t>
      </w:r>
    </w:p>
    <w:p w:rsidR="00375862" w:rsidRDefault="00375862" w:rsidP="0037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37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37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23" w:rsidRPr="00FB4340" w:rsidRDefault="00E57F23" w:rsidP="00E57F2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434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57F23" w:rsidRPr="00FB4340" w:rsidRDefault="00E57F23" w:rsidP="00E57F2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4340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57F23" w:rsidRPr="00FB4340" w:rsidRDefault="00E57F23" w:rsidP="00E57F2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434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</w:p>
    <w:p w:rsidR="00E57F23" w:rsidRPr="00FB4340" w:rsidRDefault="00E57F23" w:rsidP="00E57F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75862" w:rsidRPr="00375862" w:rsidRDefault="00375862" w:rsidP="0037586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9" w:rsidRDefault="00627119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D3C" w:rsidRDefault="00E01D3C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250EBB" w:rsidRDefault="00250EBB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250EBB" w:rsidRDefault="00250EBB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1D3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3C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7A62D8" w:rsidRDefault="007A62D8" w:rsidP="007A6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D8" w:rsidRDefault="007A62D8" w:rsidP="007A62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A62D8" w:rsidRDefault="007A62D8" w:rsidP="007A62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служащими, замещающими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муниципальной службы в администрации Новоселицкого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57F2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о возникновении личной заинтересованн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при исполнении должностных обязанностей, которая приводит или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привести к конфликту интересов</w:t>
      </w:r>
    </w:p>
    <w:p w:rsidR="000D7C5E" w:rsidRPr="00F633BC" w:rsidRDefault="000D7C5E" w:rsidP="007A62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EBB" w:rsidRDefault="000D7C5E" w:rsidP="002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сообщения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 служащими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замещающими должности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в администрации 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служащие,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служба,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 возникновении личной </w:t>
      </w:r>
      <w:r w:rsidR="00BC1134" w:rsidRPr="000D7C5E">
        <w:rPr>
          <w:rFonts w:ascii="Times New Roman" w:hAnsi="Times New Roman" w:cs="Times New Roman"/>
          <w:sz w:val="28"/>
          <w:szCs w:val="28"/>
          <w:lang w:eastAsia="ru-RU"/>
        </w:rPr>
        <w:t>заинтересованн</w:t>
      </w:r>
      <w:r w:rsidR="00BC1134" w:rsidRPr="000D7C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C1134" w:rsidRPr="000D7C5E">
        <w:rPr>
          <w:rFonts w:ascii="Times New Roman" w:hAnsi="Times New Roman" w:cs="Times New Roman"/>
          <w:sz w:val="28"/>
          <w:szCs w:val="28"/>
          <w:lang w:eastAsia="ru-RU"/>
        </w:rPr>
        <w:t>сти при исполнении должностных обязанностей, которая приводит или м</w:t>
      </w:r>
      <w:r w:rsidR="00BC1134" w:rsidRPr="000D7C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C1134" w:rsidRPr="000D7C5E">
        <w:rPr>
          <w:rFonts w:ascii="Times New Roman" w:hAnsi="Times New Roman" w:cs="Times New Roman"/>
          <w:sz w:val="28"/>
          <w:szCs w:val="28"/>
          <w:lang w:eastAsia="ru-RU"/>
        </w:rPr>
        <w:t>жет привести к конфликту интересов.</w:t>
      </w:r>
    </w:p>
    <w:p w:rsidR="00250EBB" w:rsidRDefault="00250EBB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EBB" w:rsidRDefault="00BC1134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C5E">
        <w:rPr>
          <w:rFonts w:ascii="Times New Roman" w:hAnsi="Times New Roman" w:cs="Times New Roman"/>
          <w:sz w:val="28"/>
          <w:szCs w:val="28"/>
          <w:lang w:eastAsia="ru-RU"/>
        </w:rPr>
        <w:t xml:space="preserve">2. Лица, замещающие должности </w:t>
      </w:r>
      <w:r w:rsidR="00D579A4" w:rsidRPr="000D7C5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, указанные в пункте 1 настоящего Положения, обязаны в соответствии с законодательс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 xml:space="preserve">вом Российской Федерации о противодействии коррупции </w:t>
      </w:r>
      <w:proofErr w:type="gramStart"/>
      <w:r w:rsidRPr="000D7C5E">
        <w:rPr>
          <w:rFonts w:ascii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0D7C5E">
        <w:rPr>
          <w:rFonts w:ascii="Times New Roman" w:hAnsi="Times New Roman" w:cs="Times New Roman"/>
          <w:sz w:val="28"/>
          <w:szCs w:val="28"/>
          <w:lang w:eastAsia="ru-RU"/>
        </w:rPr>
        <w:t xml:space="preserve"> о во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никновении личной заинтересованности при исполнении должностных об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занностей, которая приводит или может привести к конфликту интересов, а также принимать меры по предотвращению или урегулированию такого ко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фликта интересов.</w:t>
      </w:r>
    </w:p>
    <w:p w:rsidR="00250EBB" w:rsidRDefault="00BC1134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5E">
        <w:rPr>
          <w:rFonts w:ascii="Times New Roman" w:hAnsi="Times New Roman" w:cs="Times New Roman"/>
          <w:sz w:val="28"/>
          <w:szCs w:val="28"/>
          <w:lang w:eastAsia="ru-RU"/>
        </w:rPr>
        <w:t xml:space="preserve">Такое сообщение </w:t>
      </w:r>
      <w:r w:rsidR="00D579A4" w:rsidRPr="000D7C5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служащего, замещающего дол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 xml:space="preserve">ность </w:t>
      </w:r>
      <w:r w:rsidR="00D579A4" w:rsidRPr="000D7C5E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0D7C5E">
        <w:rPr>
          <w:rFonts w:ascii="Times New Roman" w:hAnsi="Times New Roman" w:cs="Times New Roman"/>
          <w:sz w:val="28"/>
          <w:szCs w:val="28"/>
          <w:lang w:eastAsia="ru-RU"/>
        </w:rPr>
        <w:t xml:space="preserve"> службы, указанную в пункте 1 настоящего Положения, оформляется в письменной форме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уведомления о возникновении ли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заинтересованности при исполнении должностных обязанностей, кот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приводит или может привести к конфликту интересов (далее - уведомл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ние), как только ему станет об этом известно.</w:t>
      </w:r>
    </w:p>
    <w:p w:rsidR="00250EBB" w:rsidRDefault="00250EBB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BC1134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служащие, замещающие должности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на которые и освобождение от которых осуществляется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ниципальные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служащие, замещающие должности руководителей или заме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тителей руководителей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и управлений администрации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тусом юридического лица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подают на имя 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Новоселицкого муниц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79A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должностного лица, которому переданы полномочия представителя нанимателя, уведомление, составленное по форме согласно приложению 1</w:t>
      </w:r>
      <w:proofErr w:type="gramEnd"/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250EBB" w:rsidRDefault="00D579A4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Уведомления, подаваемые на имя 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</w:t>
      </w:r>
      <w:r w:rsidR="00C165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селицкого муниц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C1134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должностного лица, которому переданы полномочия представителя нанимателя, представляются в 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профилактики коррупционных правонарушений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779D1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EBB" w:rsidRDefault="00250EBB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6779D1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профилактики корру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предварительное рассмо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 поступивших уведомлений.</w:t>
      </w:r>
    </w:p>
    <w:p w:rsidR="00250EBB" w:rsidRDefault="00250EBB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6779D1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поступивших уведомлений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получать в установленном порядке от лиц, подавших эти уведомления, письменные п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яснения по изложенным в них обстоятельствам и направлять в установле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 запросы в федеральные органы государственной власти, органы государственной власти Ставропольского края, органы местного самоупра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образований Ставропольского края и заинтересова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gramEnd"/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низации.</w:t>
      </w:r>
    </w:p>
    <w:p w:rsidR="00250EBB" w:rsidRDefault="00250EBB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6779D1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предварительного рассмотрения уведомлений, п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ступивших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профилактики ко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вового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профилактики коррупционных правонар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</w:t>
      </w:r>
      <w:r w:rsidR="00BC1134"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мотивированное заключение на каждое из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них.</w:t>
      </w:r>
    </w:p>
    <w:p w:rsidR="00BC1134" w:rsidRPr="00250EBB" w:rsidRDefault="00BC1134" w:rsidP="00250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мотивированные заключения по результатам рассмотр</w:t>
      </w:r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уведомлений и другие материалы, полученные в ходе предварительного рассмотрения поступивших уведомлений, в течение 7 рабочих дней со дня поступления уведомлений в 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F23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7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филактики коррупционных правонарушений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председателю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</w:t>
      </w:r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администрации Новоселицкого муниципал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урегулированию конфликта интересов, образованной 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Новоселицкого</w:t>
      </w:r>
      <w:r w:rsidR="00F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F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2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09.02.2021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2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комиссия).</w:t>
      </w:r>
    </w:p>
    <w:p w:rsidR="00250EBB" w:rsidRDefault="00BC1134" w:rsidP="000D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уведомления, мотивированные заключения по результатам рассмотр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уведомлений и другие материалы, полученные в ходе предварительного рассмотрения поступивших уведомлений, представляются в комиссию в с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абзацами вторым - пятым настоящего пункта в течение 45 дней со дня поступления уведомлений в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7F271D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271D" w:rsidRPr="000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профилактики коррупционных правонарушений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срок может быть продлен,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более чем на 30 дней по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Новоселицкого муниципального </w:t>
      </w:r>
      <w:proofErr w:type="gramStart"/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котор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уведомления, поданные в соответствии с пунктами </w:t>
      </w:r>
      <w:r w:rsidR="00E314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314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0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250EBB" w:rsidRDefault="00250EBB" w:rsidP="000D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0C65FA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итогам рассмотрения уведомления, поступившего в с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10 настоящего Положения, принимает решение в п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комиссии по соблюдению требований к служебному поведению муниципальных служащих администрации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лицкого муниципального района и урегулированию конфликта интересов, утвержденного постановлением администрации Новоселицкого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от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6896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09.02.2021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2689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о данном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Новоселицкого муниципального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1134" w:rsidRDefault="00BC1134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BB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5FA" w:rsidRDefault="00BC1134" w:rsidP="000D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порядке сообщения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служащими, замещающими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должности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Новоселицкого муниципального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C1134" w:rsidRPr="00BC1134" w:rsidRDefault="000C65FA" w:rsidP="000D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возникновении личной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заинтересованности при исполнении должностных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обязанностей, которая приводит или может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привести к конфликту интересов </w:t>
      </w:r>
    </w:p>
    <w:p w:rsidR="00BC1134" w:rsidRPr="00BC1134" w:rsidRDefault="00BC1134" w:rsidP="000D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(отметка об ознакомлении)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Новоселицкого муниципального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(или должностному лицу, которому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переданы полномочия представителя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нанимателя)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(фамилия, инициалы, замещаемая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должность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службы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1134" w:rsidRPr="00BC1134" w:rsidRDefault="000C65FA" w:rsidP="000D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о возникновении личной заинтересованности при исполнении должностных обязанностей, которая приводит или может привести к ко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фликту интересов </w:t>
      </w:r>
    </w:p>
    <w:p w:rsidR="00BC1134" w:rsidRPr="00BC1134" w:rsidRDefault="00BC1134" w:rsidP="00BE67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(</w:t>
      </w:r>
      <w:proofErr w:type="gramStart"/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Обстоятельства, являющиеся основанием возникновения личной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заинтересованности: ____________________________________________________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Должностные обязанности, на исполнение которых влияет или может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повлиять личная заинтересованность: ___________________________________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Предлагаемые меры по предотвращению или урегулированию конфликта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интересов: _______________________________________________________________.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Намереваюсь (не намереваюсь) лично присутствовать на заседании комиссии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к служебному поведению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жащих администрации Новоселицкого муниципального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конфликта интересов,</w:t>
      </w:r>
      <w:r w:rsidR="00BE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которые и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к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торых осуществляется 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Новоселицкого муниципального </w:t>
      </w:r>
      <w:r w:rsidR="007F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рассмотрении настоящего Уведомления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(нужное подчеркнуть).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"__" __________ 20__ г. _________________</w:t>
      </w:r>
      <w:r w:rsidR="000C65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______________</w:t>
      </w: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1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</w:t>
      </w:r>
      <w:r w:rsidR="000C65FA" w:rsidRPr="000C6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уведомление)</w:t>
      </w:r>
      <w:r w:rsidRPr="00BC1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</w:t>
      </w:r>
      <w:r w:rsidR="000C65FA" w:rsidRPr="000C6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подписи)</w:t>
      </w:r>
    </w:p>
    <w:p w:rsidR="00BF4C9F" w:rsidRDefault="00BC1134" w:rsidP="000D7C5E">
      <w:pPr>
        <w:spacing w:after="0" w:line="240" w:lineRule="auto"/>
      </w:pPr>
      <w:r w:rsidRPr="00BC1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65FA" w:rsidRDefault="000C65FA" w:rsidP="000D7C5E">
      <w:pPr>
        <w:spacing w:after="0" w:line="240" w:lineRule="auto"/>
      </w:pPr>
    </w:p>
    <w:sectPr w:rsidR="000C65FA" w:rsidSect="00E01D3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03"/>
    <w:multiLevelType w:val="multilevel"/>
    <w:tmpl w:val="6D2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F2789"/>
    <w:multiLevelType w:val="multilevel"/>
    <w:tmpl w:val="DB12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431CE"/>
    <w:multiLevelType w:val="multilevel"/>
    <w:tmpl w:val="F0C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24DA7"/>
    <w:multiLevelType w:val="multilevel"/>
    <w:tmpl w:val="97A4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623C3"/>
    <w:multiLevelType w:val="multilevel"/>
    <w:tmpl w:val="2DB8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7641E"/>
    <w:multiLevelType w:val="hybridMultilevel"/>
    <w:tmpl w:val="64C086B0"/>
    <w:lvl w:ilvl="0" w:tplc="9B440FB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6425"/>
    <w:multiLevelType w:val="multilevel"/>
    <w:tmpl w:val="433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9117E"/>
    <w:multiLevelType w:val="multilevel"/>
    <w:tmpl w:val="9DF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90D75"/>
    <w:multiLevelType w:val="multilevel"/>
    <w:tmpl w:val="CC60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934C1"/>
    <w:multiLevelType w:val="multilevel"/>
    <w:tmpl w:val="134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C1134"/>
    <w:rsid w:val="00026896"/>
    <w:rsid w:val="000C65FA"/>
    <w:rsid w:val="000D7C5E"/>
    <w:rsid w:val="00190B8D"/>
    <w:rsid w:val="001C47B9"/>
    <w:rsid w:val="00200796"/>
    <w:rsid w:val="00216CBC"/>
    <w:rsid w:val="00240976"/>
    <w:rsid w:val="00250EBB"/>
    <w:rsid w:val="003718AD"/>
    <w:rsid w:val="00375862"/>
    <w:rsid w:val="003E5BD3"/>
    <w:rsid w:val="00540EE5"/>
    <w:rsid w:val="005C249A"/>
    <w:rsid w:val="00627119"/>
    <w:rsid w:val="006779D1"/>
    <w:rsid w:val="006E5C12"/>
    <w:rsid w:val="007A62D8"/>
    <w:rsid w:val="007C308E"/>
    <w:rsid w:val="007D4007"/>
    <w:rsid w:val="007F271D"/>
    <w:rsid w:val="00810FC8"/>
    <w:rsid w:val="008B5655"/>
    <w:rsid w:val="008B6CBE"/>
    <w:rsid w:val="008C126F"/>
    <w:rsid w:val="008C4F9E"/>
    <w:rsid w:val="008C6F75"/>
    <w:rsid w:val="009635BB"/>
    <w:rsid w:val="00A747F9"/>
    <w:rsid w:val="00A958B1"/>
    <w:rsid w:val="00BB09C2"/>
    <w:rsid w:val="00BC1134"/>
    <w:rsid w:val="00BE673B"/>
    <w:rsid w:val="00C165D7"/>
    <w:rsid w:val="00C205DE"/>
    <w:rsid w:val="00CC233E"/>
    <w:rsid w:val="00CE040A"/>
    <w:rsid w:val="00D3630A"/>
    <w:rsid w:val="00D579A4"/>
    <w:rsid w:val="00D865C6"/>
    <w:rsid w:val="00E01D3C"/>
    <w:rsid w:val="00E144FA"/>
    <w:rsid w:val="00E314B7"/>
    <w:rsid w:val="00E57F23"/>
    <w:rsid w:val="00EE3871"/>
    <w:rsid w:val="00F36911"/>
    <w:rsid w:val="00F6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paragraph" w:styleId="1">
    <w:name w:val="heading 1"/>
    <w:basedOn w:val="a"/>
    <w:link w:val="10"/>
    <w:uiPriority w:val="9"/>
    <w:qFormat/>
    <w:rsid w:val="00BC1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1134"/>
    <w:rPr>
      <w:color w:val="0000FF"/>
      <w:u w:val="single"/>
    </w:rPr>
  </w:style>
  <w:style w:type="paragraph" w:customStyle="1" w:styleId="copytitle">
    <w:name w:val="copytitle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134"/>
    <w:rPr>
      <w:b/>
      <w:bCs/>
    </w:rPr>
  </w:style>
  <w:style w:type="paragraph" w:customStyle="1" w:styleId="copyright">
    <w:name w:val="copyrigh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BC1134"/>
  </w:style>
  <w:style w:type="paragraph" w:customStyle="1" w:styleId="cntd-apph">
    <w:name w:val="cntd-app_h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h">
    <w:name w:val="kodeks-app_h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11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11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11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11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basedOn w:val="a0"/>
    <w:rsid w:val="00BC1134"/>
  </w:style>
  <w:style w:type="paragraph" w:styleId="a5">
    <w:name w:val="Balloon Text"/>
    <w:basedOn w:val="a"/>
    <w:link w:val="a6"/>
    <w:uiPriority w:val="99"/>
    <w:semiHidden/>
    <w:unhideWhenUsed/>
    <w:rsid w:val="00BC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13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633B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779D1"/>
    <w:pPr>
      <w:ind w:left="720"/>
      <w:contextualSpacing/>
    </w:pPr>
  </w:style>
  <w:style w:type="paragraph" w:customStyle="1" w:styleId="ConsPlusNormal">
    <w:name w:val="ConsPlusNormal"/>
    <w:rsid w:val="000D7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E01D3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01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9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7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1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0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7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3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AEBD-508D-409E-8BDE-125B505C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2021-03-02T12:35:00Z</cp:lastPrinted>
  <dcterms:created xsi:type="dcterms:W3CDTF">2021-03-02T12:36:00Z</dcterms:created>
  <dcterms:modified xsi:type="dcterms:W3CDTF">2021-03-02T12:36:00Z</dcterms:modified>
</cp:coreProperties>
</file>