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18" w:rsidRPr="00190722" w:rsidRDefault="00E56E18" w:rsidP="00E56E18">
      <w:pPr>
        <w:tabs>
          <w:tab w:val="left" w:pos="785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1" name="Рисунок 1" descr="Описание: Описание: 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18" w:rsidRPr="00190722" w:rsidRDefault="00E56E18" w:rsidP="00E56E18">
      <w:pPr>
        <w:tabs>
          <w:tab w:val="left" w:pos="7855"/>
        </w:tabs>
        <w:jc w:val="center"/>
        <w:rPr>
          <w:bCs/>
          <w:sz w:val="28"/>
          <w:szCs w:val="28"/>
        </w:rPr>
      </w:pPr>
    </w:p>
    <w:p w:rsidR="00E56E18" w:rsidRPr="00190722" w:rsidRDefault="00E56E18" w:rsidP="00E56E18">
      <w:pPr>
        <w:jc w:val="center"/>
        <w:rPr>
          <w:b/>
          <w:bCs/>
          <w:sz w:val="28"/>
          <w:szCs w:val="28"/>
        </w:rPr>
      </w:pPr>
      <w:proofErr w:type="gramStart"/>
      <w:r w:rsidRPr="00190722">
        <w:rPr>
          <w:b/>
          <w:bCs/>
          <w:sz w:val="28"/>
          <w:szCs w:val="28"/>
        </w:rPr>
        <w:t>П</w:t>
      </w:r>
      <w:proofErr w:type="gramEnd"/>
      <w:r w:rsidRPr="00190722">
        <w:rPr>
          <w:b/>
          <w:bCs/>
          <w:sz w:val="28"/>
          <w:szCs w:val="28"/>
        </w:rPr>
        <w:t xml:space="preserve"> О С Т А Н О В Л Е Н И Е</w:t>
      </w:r>
    </w:p>
    <w:p w:rsidR="00E56E18" w:rsidRPr="00190722" w:rsidRDefault="00E56E18" w:rsidP="00E56E18">
      <w:pPr>
        <w:jc w:val="center"/>
        <w:rPr>
          <w:bCs/>
          <w:sz w:val="28"/>
          <w:szCs w:val="28"/>
        </w:rPr>
      </w:pPr>
    </w:p>
    <w:p w:rsidR="00E56E18" w:rsidRPr="00190722" w:rsidRDefault="00E56E18" w:rsidP="00E56E18">
      <w:pPr>
        <w:jc w:val="center"/>
        <w:rPr>
          <w:b/>
          <w:bCs/>
          <w:sz w:val="28"/>
          <w:szCs w:val="28"/>
        </w:rPr>
      </w:pPr>
      <w:r w:rsidRPr="00190722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E56E18" w:rsidRPr="00190722" w:rsidRDefault="00E56E18" w:rsidP="00E56E18">
      <w:pPr>
        <w:jc w:val="center"/>
        <w:rPr>
          <w:b/>
          <w:bCs/>
          <w:sz w:val="28"/>
          <w:szCs w:val="28"/>
        </w:rPr>
      </w:pPr>
      <w:r w:rsidRPr="00190722">
        <w:rPr>
          <w:b/>
          <w:bCs/>
          <w:sz w:val="28"/>
          <w:szCs w:val="28"/>
        </w:rPr>
        <w:t>Ставропольского края</w:t>
      </w:r>
    </w:p>
    <w:p w:rsidR="00E56E18" w:rsidRPr="00190722" w:rsidRDefault="00E56E18" w:rsidP="00E56E18">
      <w:pPr>
        <w:jc w:val="center"/>
        <w:rPr>
          <w:b/>
          <w:bCs/>
          <w:sz w:val="28"/>
          <w:szCs w:val="28"/>
        </w:rPr>
      </w:pPr>
    </w:p>
    <w:p w:rsidR="00E56E18" w:rsidRPr="00190722" w:rsidRDefault="00E56E18" w:rsidP="00E56E18">
      <w:pPr>
        <w:jc w:val="center"/>
        <w:rPr>
          <w:sz w:val="28"/>
          <w:szCs w:val="28"/>
        </w:rPr>
      </w:pPr>
      <w:r w:rsidRPr="00190722">
        <w:rPr>
          <w:sz w:val="28"/>
          <w:szCs w:val="28"/>
        </w:rPr>
        <w:t>с. Новоселицкое</w:t>
      </w:r>
    </w:p>
    <w:p w:rsidR="00E56E18" w:rsidRPr="00190722" w:rsidRDefault="00E56E18" w:rsidP="00E56E18">
      <w:pPr>
        <w:rPr>
          <w:sz w:val="28"/>
          <w:szCs w:val="28"/>
        </w:rPr>
      </w:pPr>
      <w:r>
        <w:rPr>
          <w:sz w:val="28"/>
          <w:szCs w:val="28"/>
        </w:rPr>
        <w:t>01 августа</w:t>
      </w:r>
      <w:r w:rsidRPr="00190722">
        <w:rPr>
          <w:sz w:val="28"/>
          <w:szCs w:val="28"/>
        </w:rPr>
        <w:t xml:space="preserve"> 2023 г.                                                       </w:t>
      </w:r>
      <w:r>
        <w:rPr>
          <w:sz w:val="28"/>
          <w:szCs w:val="28"/>
        </w:rPr>
        <w:t xml:space="preserve">                                     № 500</w:t>
      </w:r>
    </w:p>
    <w:p w:rsidR="001A394E" w:rsidRDefault="001A394E" w:rsidP="001A394E">
      <w:pPr>
        <w:jc w:val="both"/>
        <w:rPr>
          <w:sz w:val="28"/>
          <w:szCs w:val="28"/>
        </w:rPr>
      </w:pPr>
    </w:p>
    <w:p w:rsidR="00E56E18" w:rsidRPr="00E56E18" w:rsidRDefault="00E56E18" w:rsidP="001A394E">
      <w:pPr>
        <w:jc w:val="both"/>
        <w:rPr>
          <w:sz w:val="28"/>
          <w:szCs w:val="28"/>
        </w:rPr>
      </w:pPr>
    </w:p>
    <w:p w:rsidR="001A394E" w:rsidRPr="00E56E18" w:rsidRDefault="00883129" w:rsidP="00E56E18">
      <w:pPr>
        <w:spacing w:line="240" w:lineRule="exact"/>
        <w:jc w:val="both"/>
        <w:rPr>
          <w:bCs/>
          <w:sz w:val="28"/>
          <w:szCs w:val="28"/>
        </w:rPr>
      </w:pPr>
      <w:r w:rsidRPr="00E56E18">
        <w:rPr>
          <w:bCs/>
          <w:sz w:val="28"/>
          <w:szCs w:val="28"/>
        </w:rPr>
        <w:t>Об организации проведения проверки готовности к отопительному периоду 202</w:t>
      </w:r>
      <w:r w:rsidR="00475DE9" w:rsidRPr="00E56E18">
        <w:rPr>
          <w:bCs/>
          <w:sz w:val="28"/>
          <w:szCs w:val="28"/>
        </w:rPr>
        <w:t>3</w:t>
      </w:r>
      <w:r w:rsidRPr="00E56E18">
        <w:rPr>
          <w:bCs/>
          <w:sz w:val="28"/>
          <w:szCs w:val="28"/>
        </w:rPr>
        <w:t>/202</w:t>
      </w:r>
      <w:r w:rsidR="00475DE9" w:rsidRPr="00E56E18">
        <w:rPr>
          <w:bCs/>
          <w:sz w:val="28"/>
          <w:szCs w:val="28"/>
        </w:rPr>
        <w:t>4</w:t>
      </w:r>
    </w:p>
    <w:p w:rsidR="001A394E" w:rsidRDefault="001A394E" w:rsidP="001A394E">
      <w:pPr>
        <w:jc w:val="both"/>
        <w:rPr>
          <w:sz w:val="28"/>
          <w:szCs w:val="28"/>
          <w:highlight w:val="yellow"/>
        </w:rPr>
      </w:pPr>
    </w:p>
    <w:p w:rsidR="00E56E18" w:rsidRPr="00E56E18" w:rsidRDefault="00E56E18" w:rsidP="001A394E">
      <w:pPr>
        <w:jc w:val="both"/>
        <w:rPr>
          <w:sz w:val="28"/>
          <w:szCs w:val="28"/>
          <w:highlight w:val="yellow"/>
        </w:rPr>
      </w:pPr>
    </w:p>
    <w:p w:rsidR="001A394E" w:rsidRPr="00E56E18" w:rsidRDefault="00A805CD" w:rsidP="001A39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В соответствии с </w:t>
      </w:r>
      <w:r w:rsidR="00E56E18">
        <w:rPr>
          <w:sz w:val="28"/>
          <w:szCs w:val="28"/>
        </w:rPr>
        <w:t xml:space="preserve">Федеральными законами от 06 октября </w:t>
      </w:r>
      <w:r w:rsidRPr="00E56E18">
        <w:rPr>
          <w:sz w:val="28"/>
          <w:szCs w:val="28"/>
        </w:rPr>
        <w:t>2003</w:t>
      </w:r>
      <w:r w:rsidR="00E56E18">
        <w:rPr>
          <w:sz w:val="28"/>
          <w:szCs w:val="28"/>
        </w:rPr>
        <w:t xml:space="preserve"> </w:t>
      </w:r>
      <w:r w:rsidRPr="00E56E18">
        <w:rPr>
          <w:sz w:val="28"/>
          <w:szCs w:val="28"/>
        </w:rPr>
        <w:t>г. № 131-ФЗ «Об общих принципах организации местного самоуправления в Росси</w:t>
      </w:r>
      <w:r w:rsidRPr="00E56E18">
        <w:rPr>
          <w:sz w:val="28"/>
          <w:szCs w:val="28"/>
        </w:rPr>
        <w:t>й</w:t>
      </w:r>
      <w:r w:rsidRPr="00E56E18">
        <w:rPr>
          <w:sz w:val="28"/>
          <w:szCs w:val="28"/>
        </w:rPr>
        <w:t>ской Фе</w:t>
      </w:r>
      <w:r w:rsidR="00E56E18">
        <w:rPr>
          <w:sz w:val="28"/>
          <w:szCs w:val="28"/>
        </w:rPr>
        <w:t xml:space="preserve">дерации», от 27 июля </w:t>
      </w:r>
      <w:r w:rsidRPr="00E56E18">
        <w:rPr>
          <w:sz w:val="28"/>
          <w:szCs w:val="28"/>
        </w:rPr>
        <w:t>2010</w:t>
      </w:r>
      <w:r w:rsidR="00E56E18">
        <w:rPr>
          <w:sz w:val="28"/>
          <w:szCs w:val="28"/>
        </w:rPr>
        <w:t xml:space="preserve"> </w:t>
      </w:r>
      <w:r w:rsidRPr="00E56E18">
        <w:rPr>
          <w:sz w:val="28"/>
          <w:szCs w:val="28"/>
        </w:rPr>
        <w:t>г. № 190-ФЗ «О теплоснабжении», прик</w:t>
      </w:r>
      <w:r w:rsidRPr="00E56E18">
        <w:rPr>
          <w:sz w:val="28"/>
          <w:szCs w:val="28"/>
        </w:rPr>
        <w:t>а</w:t>
      </w:r>
      <w:r w:rsidRPr="00E56E18">
        <w:rPr>
          <w:sz w:val="28"/>
          <w:szCs w:val="28"/>
        </w:rPr>
        <w:t>зом Министерства энергетик</w:t>
      </w:r>
      <w:r w:rsidR="00E56E18">
        <w:rPr>
          <w:sz w:val="28"/>
          <w:szCs w:val="28"/>
        </w:rPr>
        <w:t xml:space="preserve">и Российской Федерации от 12. </w:t>
      </w:r>
      <w:r w:rsidR="005D75CC">
        <w:rPr>
          <w:sz w:val="28"/>
          <w:szCs w:val="28"/>
        </w:rPr>
        <w:t>м</w:t>
      </w:r>
      <w:r w:rsidR="00E56E18">
        <w:rPr>
          <w:sz w:val="28"/>
          <w:szCs w:val="28"/>
        </w:rPr>
        <w:t xml:space="preserve">арта </w:t>
      </w:r>
      <w:r w:rsidRPr="00E56E18">
        <w:rPr>
          <w:sz w:val="28"/>
          <w:szCs w:val="28"/>
        </w:rPr>
        <w:t>2013 г. № 103 «Об утверждении Правил оценки готовности к отопительному периоду»</w:t>
      </w:r>
      <w:r w:rsidR="001A394E" w:rsidRPr="00E56E18">
        <w:rPr>
          <w:sz w:val="28"/>
          <w:szCs w:val="28"/>
        </w:rPr>
        <w:t>,</w:t>
      </w:r>
      <w:r w:rsidRPr="00E56E18">
        <w:rPr>
          <w:sz w:val="28"/>
          <w:szCs w:val="28"/>
        </w:rPr>
        <w:t xml:space="preserve"> Уставом Новоселицкого муниципального округа Ставропольского края,</w:t>
      </w:r>
      <w:r w:rsidR="001A394E" w:rsidRPr="00E56E18">
        <w:rPr>
          <w:sz w:val="28"/>
          <w:szCs w:val="28"/>
        </w:rPr>
        <w:t xml:space="preserve"> а</w:t>
      </w:r>
      <w:r w:rsidR="001A394E" w:rsidRPr="00E56E18">
        <w:rPr>
          <w:sz w:val="28"/>
          <w:szCs w:val="28"/>
        </w:rPr>
        <w:t>д</w:t>
      </w:r>
      <w:r w:rsidR="001A394E" w:rsidRPr="00E56E18">
        <w:rPr>
          <w:sz w:val="28"/>
          <w:szCs w:val="28"/>
        </w:rPr>
        <w:t>министрация Новоселицкого муниципальн</w:t>
      </w:r>
      <w:r w:rsidR="005D75CC">
        <w:rPr>
          <w:sz w:val="28"/>
          <w:szCs w:val="28"/>
        </w:rPr>
        <w:t>ого округа Ставропольского края</w:t>
      </w:r>
    </w:p>
    <w:p w:rsidR="001A394E" w:rsidRPr="00E56E18" w:rsidRDefault="001A394E" w:rsidP="001A394E">
      <w:pPr>
        <w:ind w:firstLine="709"/>
        <w:jc w:val="both"/>
        <w:rPr>
          <w:sz w:val="28"/>
          <w:szCs w:val="28"/>
          <w:highlight w:val="yellow"/>
        </w:rPr>
      </w:pPr>
    </w:p>
    <w:p w:rsidR="001A394E" w:rsidRPr="00E56E18" w:rsidRDefault="001A394E" w:rsidP="001A394E">
      <w:pPr>
        <w:jc w:val="both"/>
        <w:rPr>
          <w:sz w:val="28"/>
          <w:szCs w:val="28"/>
        </w:rPr>
      </w:pPr>
      <w:r w:rsidRPr="00E56E18">
        <w:rPr>
          <w:sz w:val="28"/>
          <w:szCs w:val="28"/>
        </w:rPr>
        <w:t>ПОСТАНОВЛЯЕТ:</w:t>
      </w:r>
    </w:p>
    <w:p w:rsidR="001A394E" w:rsidRPr="00E56E18" w:rsidRDefault="001A394E" w:rsidP="001A394E">
      <w:pPr>
        <w:jc w:val="both"/>
        <w:rPr>
          <w:sz w:val="28"/>
          <w:szCs w:val="28"/>
        </w:rPr>
      </w:pPr>
    </w:p>
    <w:p w:rsidR="006F38F4" w:rsidRPr="00E56E18" w:rsidRDefault="006F38F4" w:rsidP="006F38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1.</w:t>
      </w:r>
      <w:r w:rsidR="00883129" w:rsidRPr="00E56E18">
        <w:rPr>
          <w:rFonts w:eastAsia="Calibri"/>
          <w:sz w:val="28"/>
          <w:szCs w:val="28"/>
          <w:lang w:eastAsia="en-US"/>
        </w:rPr>
        <w:t xml:space="preserve">Создать комиссию </w:t>
      </w:r>
      <w:r w:rsidR="008F461B" w:rsidRPr="00E56E18">
        <w:rPr>
          <w:rFonts w:eastAsia="Calibri"/>
          <w:sz w:val="28"/>
          <w:szCs w:val="28"/>
          <w:lang w:eastAsia="en-US"/>
        </w:rPr>
        <w:t>по проведению проверки готовности к отопител</w:t>
      </w:r>
      <w:r w:rsidR="008F461B" w:rsidRPr="00E56E18">
        <w:rPr>
          <w:rFonts w:eastAsia="Calibri"/>
          <w:sz w:val="28"/>
          <w:szCs w:val="28"/>
          <w:lang w:eastAsia="en-US"/>
        </w:rPr>
        <w:t>ь</w:t>
      </w:r>
      <w:r w:rsidR="008F461B" w:rsidRPr="00E56E18">
        <w:rPr>
          <w:rFonts w:eastAsia="Calibri"/>
          <w:sz w:val="28"/>
          <w:szCs w:val="28"/>
          <w:lang w:eastAsia="en-US"/>
        </w:rPr>
        <w:t>ному периоду 202</w:t>
      </w:r>
      <w:r w:rsidR="00B22DBD" w:rsidRPr="00E56E18">
        <w:rPr>
          <w:rFonts w:eastAsia="Calibri"/>
          <w:sz w:val="28"/>
          <w:szCs w:val="28"/>
          <w:lang w:eastAsia="en-US"/>
        </w:rPr>
        <w:t>3</w:t>
      </w:r>
      <w:r w:rsidR="008F461B" w:rsidRPr="00E56E18">
        <w:rPr>
          <w:rFonts w:eastAsia="Calibri"/>
          <w:sz w:val="28"/>
          <w:szCs w:val="28"/>
          <w:lang w:eastAsia="en-US"/>
        </w:rPr>
        <w:t>/202</w:t>
      </w:r>
      <w:r w:rsidR="00B22DBD" w:rsidRPr="00E56E18">
        <w:rPr>
          <w:rFonts w:eastAsia="Calibri"/>
          <w:sz w:val="28"/>
          <w:szCs w:val="28"/>
          <w:lang w:eastAsia="en-US"/>
        </w:rPr>
        <w:t>4</w:t>
      </w:r>
      <w:r w:rsidR="008F461B" w:rsidRPr="00E56E18">
        <w:rPr>
          <w:rFonts w:eastAsia="Calibri"/>
          <w:sz w:val="28"/>
          <w:szCs w:val="28"/>
          <w:lang w:eastAsia="en-US"/>
        </w:rPr>
        <w:t xml:space="preserve"> года теплоснабжающих организаций и потребителей тепловой энергии на территории Новоселицкого муниципального округа Ставропольского края. </w:t>
      </w:r>
    </w:p>
    <w:p w:rsidR="006F38F4" w:rsidRPr="00E56E18" w:rsidRDefault="006F38F4" w:rsidP="006F38F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1B" w:rsidRPr="00E56E18" w:rsidRDefault="00E56E18" w:rsidP="006F38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6F38F4" w:rsidRPr="00E56E18">
        <w:rPr>
          <w:rFonts w:eastAsia="Calibri"/>
          <w:sz w:val="28"/>
          <w:szCs w:val="28"/>
          <w:lang w:eastAsia="en-US"/>
        </w:rPr>
        <w:t>Утвердить</w:t>
      </w:r>
      <w:r w:rsidR="008F461B" w:rsidRPr="00E56E18">
        <w:rPr>
          <w:rFonts w:eastAsia="Calibri"/>
          <w:sz w:val="28"/>
          <w:szCs w:val="28"/>
          <w:lang w:eastAsia="en-US"/>
        </w:rPr>
        <w:t>:</w:t>
      </w:r>
    </w:p>
    <w:p w:rsidR="006F38F4" w:rsidRPr="00E56E18" w:rsidRDefault="008F461B" w:rsidP="006F38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2.1.</w:t>
      </w:r>
      <w:r w:rsidR="00F965DC" w:rsidRPr="00E56E18">
        <w:rPr>
          <w:rFonts w:eastAsia="Calibri"/>
          <w:sz w:val="28"/>
          <w:szCs w:val="28"/>
          <w:lang w:eastAsia="en-US"/>
        </w:rPr>
        <w:t xml:space="preserve"> </w:t>
      </w:r>
      <w:r w:rsidR="006F38F4" w:rsidRPr="00E56E18">
        <w:rPr>
          <w:rFonts w:eastAsia="Calibri"/>
          <w:sz w:val="28"/>
          <w:szCs w:val="28"/>
          <w:lang w:eastAsia="en-US"/>
        </w:rPr>
        <w:t xml:space="preserve">Положение о </w:t>
      </w:r>
      <w:r w:rsidR="006F38F4" w:rsidRPr="00E56E18">
        <w:rPr>
          <w:sz w:val="28"/>
          <w:szCs w:val="28"/>
        </w:rPr>
        <w:t>комисси</w:t>
      </w:r>
      <w:r w:rsidRPr="00E56E18">
        <w:rPr>
          <w:sz w:val="28"/>
          <w:szCs w:val="28"/>
        </w:rPr>
        <w:t>и</w:t>
      </w:r>
      <w:r w:rsidR="006F38F4" w:rsidRPr="00E56E18">
        <w:rPr>
          <w:sz w:val="28"/>
          <w:szCs w:val="28"/>
        </w:rPr>
        <w:t xml:space="preserve"> по проведению проверки готовности к от</w:t>
      </w:r>
      <w:r w:rsidR="006F38F4" w:rsidRPr="00E56E18">
        <w:rPr>
          <w:sz w:val="28"/>
          <w:szCs w:val="28"/>
        </w:rPr>
        <w:t>о</w:t>
      </w:r>
      <w:r w:rsidR="006F38F4" w:rsidRPr="00E56E18">
        <w:rPr>
          <w:sz w:val="28"/>
          <w:szCs w:val="28"/>
        </w:rPr>
        <w:t>пительному периоду 202</w:t>
      </w:r>
      <w:r w:rsidR="00B22DBD" w:rsidRPr="00E56E18">
        <w:rPr>
          <w:sz w:val="28"/>
          <w:szCs w:val="28"/>
        </w:rPr>
        <w:t>3</w:t>
      </w:r>
      <w:r w:rsidRPr="00E56E18">
        <w:rPr>
          <w:sz w:val="28"/>
          <w:szCs w:val="28"/>
        </w:rPr>
        <w:t>/</w:t>
      </w:r>
      <w:r w:rsidR="006F38F4" w:rsidRPr="00E56E18">
        <w:rPr>
          <w:sz w:val="28"/>
          <w:szCs w:val="28"/>
        </w:rPr>
        <w:t>202</w:t>
      </w:r>
      <w:r w:rsidR="00B22DBD" w:rsidRPr="00E56E18">
        <w:rPr>
          <w:sz w:val="28"/>
          <w:szCs w:val="28"/>
        </w:rPr>
        <w:t>4</w:t>
      </w:r>
      <w:r w:rsidR="006F38F4" w:rsidRPr="00E56E18">
        <w:rPr>
          <w:sz w:val="28"/>
          <w:szCs w:val="28"/>
        </w:rPr>
        <w:t xml:space="preserve"> год</w:t>
      </w:r>
      <w:r w:rsidRPr="00E56E18">
        <w:rPr>
          <w:sz w:val="28"/>
          <w:szCs w:val="28"/>
        </w:rPr>
        <w:t>а</w:t>
      </w:r>
      <w:r w:rsidR="006F38F4" w:rsidRPr="00E56E18">
        <w:rPr>
          <w:sz w:val="28"/>
          <w:szCs w:val="28"/>
        </w:rPr>
        <w:t xml:space="preserve"> </w:t>
      </w:r>
      <w:r w:rsidRPr="00E56E18">
        <w:rPr>
          <w:sz w:val="28"/>
          <w:szCs w:val="28"/>
        </w:rPr>
        <w:t xml:space="preserve">теплоснабжающих организаций и </w:t>
      </w:r>
      <w:r w:rsidR="006F38F4" w:rsidRPr="00E56E18">
        <w:rPr>
          <w:sz w:val="28"/>
          <w:szCs w:val="28"/>
        </w:rPr>
        <w:t>потр</w:t>
      </w:r>
      <w:r w:rsidR="006F38F4" w:rsidRPr="00E56E18">
        <w:rPr>
          <w:sz w:val="28"/>
          <w:szCs w:val="28"/>
        </w:rPr>
        <w:t>е</w:t>
      </w:r>
      <w:r w:rsidR="006F38F4" w:rsidRPr="00E56E18">
        <w:rPr>
          <w:sz w:val="28"/>
          <w:szCs w:val="28"/>
        </w:rPr>
        <w:t xml:space="preserve">бителей тепловой энергии </w:t>
      </w:r>
      <w:r w:rsidRPr="00E56E18">
        <w:rPr>
          <w:sz w:val="28"/>
          <w:szCs w:val="28"/>
        </w:rPr>
        <w:t xml:space="preserve">на территории </w:t>
      </w:r>
      <w:r w:rsidR="006F38F4" w:rsidRPr="00E56E18">
        <w:rPr>
          <w:rFonts w:eastAsia="Calibri"/>
          <w:color w:val="000000"/>
          <w:sz w:val="28"/>
          <w:szCs w:val="28"/>
          <w:lang w:eastAsia="en-US"/>
        </w:rPr>
        <w:t xml:space="preserve">Новоселицкого муниципального округа Ставропольского края </w:t>
      </w:r>
      <w:r w:rsidR="00DA1378" w:rsidRPr="00E56E18">
        <w:rPr>
          <w:rFonts w:eastAsia="Calibri"/>
          <w:color w:val="000000"/>
          <w:sz w:val="28"/>
          <w:szCs w:val="28"/>
          <w:lang w:eastAsia="en-US"/>
        </w:rPr>
        <w:t xml:space="preserve">согласно </w:t>
      </w:r>
      <w:r w:rsidR="005D75CC">
        <w:rPr>
          <w:rFonts w:eastAsia="Calibri"/>
          <w:color w:val="000000"/>
          <w:sz w:val="28"/>
          <w:szCs w:val="28"/>
          <w:lang w:eastAsia="en-US"/>
        </w:rPr>
        <w:t>п</w:t>
      </w:r>
      <w:r w:rsidR="006F38F4" w:rsidRPr="00E56E18">
        <w:rPr>
          <w:rFonts w:eastAsia="Calibri"/>
          <w:color w:val="000000"/>
          <w:sz w:val="28"/>
          <w:szCs w:val="28"/>
          <w:lang w:eastAsia="en-US"/>
        </w:rPr>
        <w:t>риложени</w:t>
      </w:r>
      <w:r w:rsidR="00DA1378" w:rsidRPr="00E56E18">
        <w:rPr>
          <w:rFonts w:eastAsia="Calibri"/>
          <w:color w:val="000000"/>
          <w:sz w:val="28"/>
          <w:szCs w:val="28"/>
          <w:lang w:eastAsia="en-US"/>
        </w:rPr>
        <w:t>ю</w:t>
      </w:r>
      <w:r w:rsidR="006F38F4" w:rsidRPr="00E56E18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Pr="00E56E18">
        <w:rPr>
          <w:rFonts w:eastAsia="Calibri"/>
          <w:color w:val="000000"/>
          <w:sz w:val="28"/>
          <w:szCs w:val="28"/>
          <w:lang w:eastAsia="en-US"/>
        </w:rPr>
        <w:t>1</w:t>
      </w:r>
      <w:r w:rsidR="006F38F4" w:rsidRPr="00E56E1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B153C" w:rsidRPr="00E56E18" w:rsidRDefault="00CB153C" w:rsidP="006F38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6E18">
        <w:rPr>
          <w:rFonts w:eastAsia="Calibri"/>
          <w:color w:val="000000"/>
          <w:sz w:val="28"/>
          <w:szCs w:val="28"/>
          <w:lang w:eastAsia="en-US"/>
        </w:rPr>
        <w:t>2.2.</w:t>
      </w:r>
      <w:r w:rsidR="00E56E1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56E18">
        <w:rPr>
          <w:rFonts w:eastAsia="Calibri"/>
          <w:color w:val="000000"/>
          <w:sz w:val="28"/>
          <w:szCs w:val="28"/>
          <w:lang w:eastAsia="en-US"/>
        </w:rPr>
        <w:t>Состав комиссии по проведению проверки готовности к отоп</w:t>
      </w:r>
      <w:r w:rsidRPr="00E56E18">
        <w:rPr>
          <w:rFonts w:eastAsia="Calibri"/>
          <w:color w:val="000000"/>
          <w:sz w:val="28"/>
          <w:szCs w:val="28"/>
          <w:lang w:eastAsia="en-US"/>
        </w:rPr>
        <w:t>и</w:t>
      </w:r>
      <w:r w:rsidRPr="00E56E18">
        <w:rPr>
          <w:rFonts w:eastAsia="Calibri"/>
          <w:color w:val="000000"/>
          <w:sz w:val="28"/>
          <w:szCs w:val="28"/>
          <w:lang w:eastAsia="en-US"/>
        </w:rPr>
        <w:t>тельному периоду 202</w:t>
      </w:r>
      <w:r w:rsidR="00B22DBD" w:rsidRPr="00E56E18">
        <w:rPr>
          <w:rFonts w:eastAsia="Calibri"/>
          <w:color w:val="000000"/>
          <w:sz w:val="28"/>
          <w:szCs w:val="28"/>
          <w:lang w:eastAsia="en-US"/>
        </w:rPr>
        <w:t>3</w:t>
      </w:r>
      <w:r w:rsidRPr="00E56E18">
        <w:rPr>
          <w:rFonts w:eastAsia="Calibri"/>
          <w:color w:val="000000"/>
          <w:sz w:val="28"/>
          <w:szCs w:val="28"/>
          <w:lang w:eastAsia="en-US"/>
        </w:rPr>
        <w:t>/202</w:t>
      </w:r>
      <w:r w:rsidR="00B22DBD" w:rsidRPr="00E56E18">
        <w:rPr>
          <w:rFonts w:eastAsia="Calibri"/>
          <w:color w:val="000000"/>
          <w:sz w:val="28"/>
          <w:szCs w:val="28"/>
          <w:lang w:eastAsia="en-US"/>
        </w:rPr>
        <w:t xml:space="preserve">4 </w:t>
      </w:r>
      <w:r w:rsidRPr="00E56E18">
        <w:rPr>
          <w:rFonts w:eastAsia="Calibri"/>
          <w:color w:val="000000"/>
          <w:sz w:val="28"/>
          <w:szCs w:val="28"/>
          <w:lang w:eastAsia="en-US"/>
        </w:rPr>
        <w:t xml:space="preserve">года </w:t>
      </w:r>
      <w:r w:rsidRPr="00E56E18">
        <w:rPr>
          <w:sz w:val="28"/>
          <w:szCs w:val="28"/>
        </w:rPr>
        <w:t>теплоснабжающих организаций и потреб</w:t>
      </w:r>
      <w:r w:rsidRPr="00E56E18">
        <w:rPr>
          <w:sz w:val="28"/>
          <w:szCs w:val="28"/>
        </w:rPr>
        <w:t>и</w:t>
      </w:r>
      <w:r w:rsidRPr="00E56E18">
        <w:rPr>
          <w:sz w:val="28"/>
          <w:szCs w:val="28"/>
        </w:rPr>
        <w:t xml:space="preserve">телей тепловой энергии на территории </w:t>
      </w:r>
      <w:r w:rsidRPr="00E56E18">
        <w:rPr>
          <w:rFonts w:eastAsia="Calibri"/>
          <w:color w:val="000000"/>
          <w:sz w:val="28"/>
          <w:szCs w:val="28"/>
          <w:lang w:eastAsia="en-US"/>
        </w:rPr>
        <w:t>Новоселицкого муниципального округа Ставропольского кра</w:t>
      </w:r>
      <w:r w:rsidR="005D75CC">
        <w:rPr>
          <w:rFonts w:eastAsia="Calibri"/>
          <w:color w:val="000000"/>
          <w:sz w:val="28"/>
          <w:szCs w:val="28"/>
          <w:lang w:eastAsia="en-US"/>
        </w:rPr>
        <w:t>я согласно п</w:t>
      </w:r>
      <w:r w:rsidRPr="00E56E18">
        <w:rPr>
          <w:rFonts w:eastAsia="Calibri"/>
          <w:color w:val="000000"/>
          <w:sz w:val="28"/>
          <w:szCs w:val="28"/>
          <w:lang w:eastAsia="en-US"/>
        </w:rPr>
        <w:t>риложению №2.</w:t>
      </w:r>
    </w:p>
    <w:p w:rsidR="00A15C47" w:rsidRPr="00E56E18" w:rsidRDefault="00A15C47" w:rsidP="006F38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6E18">
        <w:rPr>
          <w:rFonts w:eastAsia="Calibri"/>
          <w:color w:val="000000"/>
          <w:sz w:val="28"/>
          <w:szCs w:val="28"/>
          <w:lang w:eastAsia="en-US"/>
        </w:rPr>
        <w:t>2.3.</w:t>
      </w:r>
      <w:r w:rsidR="00F965DC" w:rsidRPr="00E56E1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56E18">
        <w:rPr>
          <w:rFonts w:eastAsia="Calibri"/>
          <w:color w:val="000000"/>
          <w:sz w:val="28"/>
          <w:szCs w:val="28"/>
          <w:lang w:eastAsia="en-US"/>
        </w:rPr>
        <w:t>Программу по проведению проверки готовности к отопительному периоду 202</w:t>
      </w:r>
      <w:r w:rsidR="00B22DBD" w:rsidRPr="00E56E18">
        <w:rPr>
          <w:rFonts w:eastAsia="Calibri"/>
          <w:color w:val="000000"/>
          <w:sz w:val="28"/>
          <w:szCs w:val="28"/>
          <w:lang w:eastAsia="en-US"/>
        </w:rPr>
        <w:t>3</w:t>
      </w:r>
      <w:r w:rsidRPr="00E56E18">
        <w:rPr>
          <w:rFonts w:eastAsia="Calibri"/>
          <w:color w:val="000000"/>
          <w:sz w:val="28"/>
          <w:szCs w:val="28"/>
          <w:lang w:eastAsia="en-US"/>
        </w:rPr>
        <w:t>/202</w:t>
      </w:r>
      <w:r w:rsidR="00B22DBD" w:rsidRPr="00E56E18">
        <w:rPr>
          <w:rFonts w:eastAsia="Calibri"/>
          <w:color w:val="000000"/>
          <w:sz w:val="28"/>
          <w:szCs w:val="28"/>
          <w:lang w:eastAsia="en-US"/>
        </w:rPr>
        <w:t xml:space="preserve">4 </w:t>
      </w:r>
      <w:r w:rsidRPr="00E56E18">
        <w:rPr>
          <w:rFonts w:eastAsia="Calibri"/>
          <w:color w:val="000000"/>
          <w:sz w:val="28"/>
          <w:szCs w:val="28"/>
          <w:lang w:eastAsia="en-US"/>
        </w:rPr>
        <w:t xml:space="preserve">года </w:t>
      </w:r>
      <w:r w:rsidRPr="00E56E18">
        <w:rPr>
          <w:sz w:val="28"/>
          <w:szCs w:val="28"/>
        </w:rPr>
        <w:t>теплоснабжающих организаций и потребителей те</w:t>
      </w:r>
      <w:r w:rsidRPr="00E56E18">
        <w:rPr>
          <w:sz w:val="28"/>
          <w:szCs w:val="28"/>
        </w:rPr>
        <w:t>п</w:t>
      </w:r>
      <w:r w:rsidRPr="00E56E18">
        <w:rPr>
          <w:sz w:val="28"/>
          <w:szCs w:val="28"/>
        </w:rPr>
        <w:t xml:space="preserve">ловой энергии на территории </w:t>
      </w:r>
      <w:r w:rsidRPr="00E56E18">
        <w:rPr>
          <w:rFonts w:eastAsia="Calibri"/>
          <w:color w:val="000000"/>
          <w:sz w:val="28"/>
          <w:szCs w:val="28"/>
          <w:lang w:eastAsia="en-US"/>
        </w:rPr>
        <w:t>Новоселицкого муниципального округа Ста</w:t>
      </w:r>
      <w:r w:rsidRPr="00E56E18">
        <w:rPr>
          <w:rFonts w:eastAsia="Calibri"/>
          <w:color w:val="000000"/>
          <w:sz w:val="28"/>
          <w:szCs w:val="28"/>
          <w:lang w:eastAsia="en-US"/>
        </w:rPr>
        <w:t>в</w:t>
      </w:r>
      <w:r w:rsidR="005D75CC">
        <w:rPr>
          <w:rFonts w:eastAsia="Calibri"/>
          <w:color w:val="000000"/>
          <w:sz w:val="28"/>
          <w:szCs w:val="28"/>
          <w:lang w:eastAsia="en-US"/>
        </w:rPr>
        <w:t>ропольского края согласно п</w:t>
      </w:r>
      <w:r w:rsidRPr="00E56E18">
        <w:rPr>
          <w:rFonts w:eastAsia="Calibri"/>
          <w:color w:val="000000"/>
          <w:sz w:val="28"/>
          <w:szCs w:val="28"/>
          <w:lang w:eastAsia="en-US"/>
        </w:rPr>
        <w:t>риложению №3.</w:t>
      </w:r>
    </w:p>
    <w:p w:rsidR="001A394E" w:rsidRPr="00E56E18" w:rsidRDefault="00D559EA" w:rsidP="001A394E">
      <w:pPr>
        <w:ind w:firstLine="709"/>
        <w:contextualSpacing/>
        <w:jc w:val="both"/>
        <w:rPr>
          <w:sz w:val="28"/>
          <w:szCs w:val="28"/>
        </w:rPr>
      </w:pPr>
      <w:r w:rsidRPr="00E56E18">
        <w:rPr>
          <w:sz w:val="28"/>
          <w:szCs w:val="28"/>
        </w:rPr>
        <w:lastRenderedPageBreak/>
        <w:t>3</w:t>
      </w:r>
      <w:r w:rsidR="001A394E" w:rsidRPr="00E56E18">
        <w:rPr>
          <w:sz w:val="28"/>
          <w:szCs w:val="28"/>
        </w:rPr>
        <w:t xml:space="preserve">. </w:t>
      </w:r>
      <w:proofErr w:type="gramStart"/>
      <w:r w:rsidR="001A394E" w:rsidRPr="00E56E18">
        <w:rPr>
          <w:sz w:val="28"/>
          <w:szCs w:val="28"/>
        </w:rPr>
        <w:t>Контроль за</w:t>
      </w:r>
      <w:proofErr w:type="gramEnd"/>
      <w:r w:rsidR="001A394E" w:rsidRPr="00E56E18">
        <w:rPr>
          <w:sz w:val="28"/>
          <w:szCs w:val="28"/>
        </w:rPr>
        <w:t xml:space="preserve"> </w:t>
      </w:r>
      <w:r w:rsidR="002D026B" w:rsidRPr="00E56E18">
        <w:rPr>
          <w:sz w:val="28"/>
          <w:szCs w:val="28"/>
        </w:rPr>
        <w:t>вы</w:t>
      </w:r>
      <w:r w:rsidR="001A394E" w:rsidRPr="00E56E18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– начальника отдела </w:t>
      </w:r>
      <w:r w:rsidR="002D026B" w:rsidRPr="00E56E18">
        <w:rPr>
          <w:sz w:val="28"/>
          <w:szCs w:val="28"/>
        </w:rPr>
        <w:t>по работе с террит</w:t>
      </w:r>
      <w:r w:rsidR="002D026B" w:rsidRPr="00E56E18">
        <w:rPr>
          <w:sz w:val="28"/>
          <w:szCs w:val="28"/>
        </w:rPr>
        <w:t>о</w:t>
      </w:r>
      <w:r w:rsidR="002D026B" w:rsidRPr="00E56E18">
        <w:rPr>
          <w:sz w:val="28"/>
          <w:szCs w:val="28"/>
        </w:rPr>
        <w:t>риями, жилищно-коммунального хозяйства и дорожной деятельности адм</w:t>
      </w:r>
      <w:r w:rsidR="002D026B" w:rsidRPr="00E56E18">
        <w:rPr>
          <w:sz w:val="28"/>
          <w:szCs w:val="28"/>
        </w:rPr>
        <w:t>и</w:t>
      </w:r>
      <w:r w:rsidR="002D026B" w:rsidRPr="00E56E18">
        <w:rPr>
          <w:sz w:val="28"/>
          <w:szCs w:val="28"/>
        </w:rPr>
        <w:t>нистрации Новоселицкого муниципального округа Ставропольского края Плотникова М.С</w:t>
      </w:r>
      <w:r w:rsidR="001A394E" w:rsidRPr="00E56E18">
        <w:rPr>
          <w:sz w:val="28"/>
          <w:szCs w:val="28"/>
        </w:rPr>
        <w:t>.</w:t>
      </w:r>
    </w:p>
    <w:p w:rsidR="009C2AE5" w:rsidRPr="00E56E18" w:rsidRDefault="009C2AE5" w:rsidP="009C2AE5">
      <w:pPr>
        <w:contextualSpacing/>
        <w:jc w:val="both"/>
        <w:rPr>
          <w:sz w:val="28"/>
          <w:szCs w:val="28"/>
        </w:rPr>
      </w:pPr>
    </w:p>
    <w:p w:rsidR="001A394E" w:rsidRPr="00E56E18" w:rsidRDefault="00D559EA" w:rsidP="001A394E">
      <w:pPr>
        <w:ind w:firstLine="709"/>
        <w:contextualSpacing/>
        <w:jc w:val="both"/>
        <w:rPr>
          <w:sz w:val="28"/>
          <w:szCs w:val="28"/>
        </w:rPr>
      </w:pPr>
      <w:r w:rsidRPr="00E56E18">
        <w:rPr>
          <w:sz w:val="28"/>
          <w:szCs w:val="28"/>
        </w:rPr>
        <w:t>4</w:t>
      </w:r>
      <w:r w:rsidR="001A394E" w:rsidRPr="00E56E18">
        <w:rPr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1A394E" w:rsidRPr="00E56E18" w:rsidRDefault="001A394E" w:rsidP="001A394E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F965DC" w:rsidRPr="00E56E18" w:rsidRDefault="00F965DC" w:rsidP="001A394E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1A394E" w:rsidRPr="00E56E18" w:rsidRDefault="001A394E" w:rsidP="001A394E">
      <w:pPr>
        <w:ind w:firstLine="709"/>
        <w:jc w:val="both"/>
        <w:rPr>
          <w:sz w:val="28"/>
          <w:szCs w:val="28"/>
          <w:highlight w:val="yellow"/>
        </w:rPr>
      </w:pPr>
    </w:p>
    <w:p w:rsidR="002D026B" w:rsidRPr="00E56E18" w:rsidRDefault="002D026B" w:rsidP="00C859DE">
      <w:pPr>
        <w:spacing w:line="240" w:lineRule="exact"/>
        <w:contextualSpacing/>
        <w:jc w:val="both"/>
        <w:rPr>
          <w:sz w:val="28"/>
          <w:szCs w:val="28"/>
        </w:rPr>
      </w:pPr>
      <w:r w:rsidRPr="00E56E18">
        <w:rPr>
          <w:sz w:val="28"/>
          <w:szCs w:val="28"/>
        </w:rPr>
        <w:t>Г</w:t>
      </w:r>
      <w:r w:rsidR="00C92E99" w:rsidRPr="00E56E18">
        <w:rPr>
          <w:sz w:val="28"/>
          <w:szCs w:val="28"/>
        </w:rPr>
        <w:t>лав</w:t>
      </w:r>
      <w:r w:rsidRPr="00E56E18">
        <w:rPr>
          <w:sz w:val="28"/>
          <w:szCs w:val="28"/>
        </w:rPr>
        <w:t>а</w:t>
      </w:r>
      <w:r w:rsidR="00C92E99" w:rsidRPr="00E56E18">
        <w:rPr>
          <w:sz w:val="28"/>
          <w:szCs w:val="28"/>
        </w:rPr>
        <w:t xml:space="preserve"> Новоселицкого </w:t>
      </w:r>
    </w:p>
    <w:p w:rsidR="00C92E99" w:rsidRPr="00E56E18" w:rsidRDefault="00C92E99" w:rsidP="00C859DE">
      <w:pPr>
        <w:spacing w:line="240" w:lineRule="exact"/>
        <w:contextualSpacing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муниципального округа </w:t>
      </w:r>
      <w:r w:rsidR="00C859DE">
        <w:rPr>
          <w:sz w:val="28"/>
          <w:szCs w:val="28"/>
        </w:rPr>
        <w:t xml:space="preserve"> </w:t>
      </w:r>
    </w:p>
    <w:p w:rsidR="00E405D9" w:rsidRPr="00E56E18" w:rsidRDefault="00C92E99" w:rsidP="00C859DE">
      <w:pPr>
        <w:spacing w:line="240" w:lineRule="exact"/>
        <w:contextualSpacing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Ставропольского края                                                              </w:t>
      </w:r>
      <w:r w:rsidR="00C859DE">
        <w:rPr>
          <w:sz w:val="28"/>
          <w:szCs w:val="28"/>
        </w:rPr>
        <w:t xml:space="preserve">     </w:t>
      </w:r>
      <w:r w:rsidRPr="00E56E18">
        <w:rPr>
          <w:sz w:val="28"/>
          <w:szCs w:val="28"/>
        </w:rPr>
        <w:t xml:space="preserve">    </w:t>
      </w:r>
      <w:r w:rsidR="00F14F3B" w:rsidRPr="00E56E18">
        <w:rPr>
          <w:sz w:val="28"/>
          <w:szCs w:val="28"/>
        </w:rPr>
        <w:t xml:space="preserve"> </w:t>
      </w:r>
      <w:proofErr w:type="spellStart"/>
      <w:r w:rsidR="002D026B" w:rsidRPr="00E56E18">
        <w:rPr>
          <w:sz w:val="28"/>
          <w:szCs w:val="28"/>
        </w:rPr>
        <w:t>О.С.Безменов</w:t>
      </w:r>
      <w:proofErr w:type="spellEnd"/>
    </w:p>
    <w:p w:rsidR="00FB7358" w:rsidRPr="00E56E18" w:rsidRDefault="00FB7358" w:rsidP="00C859DE">
      <w:pPr>
        <w:spacing w:line="240" w:lineRule="exact"/>
        <w:contextualSpacing/>
        <w:jc w:val="both"/>
        <w:rPr>
          <w:sz w:val="28"/>
          <w:szCs w:val="28"/>
        </w:rPr>
      </w:pPr>
    </w:p>
    <w:p w:rsidR="00F965DC" w:rsidRPr="00E56E18" w:rsidRDefault="00F965DC" w:rsidP="002D026B">
      <w:pPr>
        <w:spacing w:line="240" w:lineRule="exact"/>
        <w:contextualSpacing/>
        <w:jc w:val="both"/>
        <w:rPr>
          <w:sz w:val="28"/>
          <w:szCs w:val="28"/>
        </w:rPr>
      </w:pPr>
    </w:p>
    <w:p w:rsidR="00F965DC" w:rsidRPr="00E56E18" w:rsidRDefault="00F965DC" w:rsidP="002D026B">
      <w:pPr>
        <w:spacing w:line="240" w:lineRule="exact"/>
        <w:contextualSpacing/>
        <w:jc w:val="both"/>
        <w:rPr>
          <w:sz w:val="28"/>
          <w:szCs w:val="28"/>
        </w:rPr>
      </w:pPr>
    </w:p>
    <w:p w:rsidR="00F965DC" w:rsidRPr="00E56E18" w:rsidRDefault="00F965DC" w:rsidP="002D026B">
      <w:pPr>
        <w:spacing w:line="240" w:lineRule="exact"/>
        <w:contextualSpacing/>
        <w:jc w:val="both"/>
        <w:rPr>
          <w:sz w:val="28"/>
          <w:szCs w:val="28"/>
        </w:rPr>
      </w:pPr>
    </w:p>
    <w:p w:rsidR="00F965DC" w:rsidRPr="00E56E18" w:rsidRDefault="00F965DC" w:rsidP="002D026B">
      <w:pPr>
        <w:spacing w:line="240" w:lineRule="exact"/>
        <w:contextualSpacing/>
        <w:jc w:val="both"/>
        <w:rPr>
          <w:sz w:val="28"/>
          <w:szCs w:val="28"/>
        </w:rPr>
      </w:pPr>
    </w:p>
    <w:p w:rsidR="002D026B" w:rsidRDefault="002D026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51F06" w:rsidRDefault="00C51F06" w:rsidP="00C51F06">
      <w:pPr>
        <w:tabs>
          <w:tab w:val="center" w:pos="2285"/>
          <w:tab w:val="right" w:pos="4570"/>
        </w:tabs>
        <w:spacing w:line="240" w:lineRule="exact"/>
        <w:ind w:left="4570"/>
        <w:rPr>
          <w:rFonts w:eastAsia="Calibri"/>
          <w:sz w:val="28"/>
          <w:szCs w:val="28"/>
          <w:lang w:eastAsia="en-US"/>
        </w:rPr>
        <w:sectPr w:rsidR="00C51F06" w:rsidSect="00831E94">
          <w:headerReference w:type="default" r:id="rId10"/>
          <w:headerReference w:type="first" r:id="rId11"/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C92E99" w:rsidRPr="00E56E18" w:rsidRDefault="00C92E99" w:rsidP="0024744B">
      <w:pPr>
        <w:tabs>
          <w:tab w:val="center" w:pos="2285"/>
          <w:tab w:val="right" w:pos="4570"/>
        </w:tabs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C92E99" w:rsidRPr="00E56E18" w:rsidRDefault="00C92E99" w:rsidP="0024744B">
      <w:pPr>
        <w:tabs>
          <w:tab w:val="center" w:pos="2285"/>
          <w:tab w:val="right" w:pos="4570"/>
        </w:tabs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C92E99" w:rsidRPr="00E56E18" w:rsidRDefault="00C92E99" w:rsidP="0024744B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C92E99" w:rsidRPr="00E56E18" w:rsidRDefault="00C92E99" w:rsidP="0024744B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Новоселицкого муниципального округа</w:t>
      </w:r>
    </w:p>
    <w:p w:rsidR="00C92E99" w:rsidRDefault="00C92E99" w:rsidP="0024744B">
      <w:pPr>
        <w:widowControl w:val="0"/>
        <w:shd w:val="clear" w:color="auto" w:fill="FFFFFF"/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24744B" w:rsidRPr="00E56E18" w:rsidRDefault="0024744B" w:rsidP="0024744B">
      <w:pPr>
        <w:widowControl w:val="0"/>
        <w:shd w:val="clear" w:color="auto" w:fill="FFFFFF"/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C92E99" w:rsidRPr="00E56E18" w:rsidRDefault="00C92E99" w:rsidP="0024744B">
      <w:pPr>
        <w:widowControl w:val="0"/>
        <w:shd w:val="clear" w:color="auto" w:fill="FFFFFF"/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 xml:space="preserve">от </w:t>
      </w:r>
      <w:r w:rsidR="0024744B">
        <w:rPr>
          <w:rFonts w:eastAsia="Calibri"/>
          <w:sz w:val="28"/>
          <w:szCs w:val="28"/>
          <w:lang w:eastAsia="en-US"/>
        </w:rPr>
        <w:t xml:space="preserve">01 августа </w:t>
      </w:r>
      <w:r w:rsidRPr="00E56E18">
        <w:rPr>
          <w:rFonts w:eastAsia="Calibri"/>
          <w:sz w:val="28"/>
          <w:szCs w:val="28"/>
          <w:lang w:eastAsia="en-US"/>
        </w:rPr>
        <w:t>202</w:t>
      </w:r>
      <w:r w:rsidR="003D4C6C" w:rsidRPr="00E56E18">
        <w:rPr>
          <w:rFonts w:eastAsia="Calibri"/>
          <w:sz w:val="28"/>
          <w:szCs w:val="28"/>
          <w:lang w:eastAsia="en-US"/>
        </w:rPr>
        <w:t>3</w:t>
      </w:r>
      <w:r w:rsidRPr="00E56E18">
        <w:rPr>
          <w:rFonts w:eastAsia="Calibri"/>
          <w:sz w:val="28"/>
          <w:szCs w:val="28"/>
          <w:lang w:eastAsia="en-US"/>
        </w:rPr>
        <w:t xml:space="preserve"> г. № </w:t>
      </w:r>
      <w:r w:rsidR="0024744B">
        <w:rPr>
          <w:rFonts w:eastAsia="Calibri"/>
          <w:sz w:val="28"/>
          <w:szCs w:val="28"/>
          <w:lang w:eastAsia="en-US"/>
        </w:rPr>
        <w:t>500</w:t>
      </w:r>
    </w:p>
    <w:p w:rsidR="004D0592" w:rsidRDefault="004D0592" w:rsidP="00BC779D">
      <w:pPr>
        <w:jc w:val="center"/>
        <w:rPr>
          <w:b/>
          <w:sz w:val="28"/>
          <w:szCs w:val="28"/>
        </w:rPr>
      </w:pPr>
      <w:bookmarkStart w:id="0" w:name="_Hlk78529356"/>
    </w:p>
    <w:p w:rsidR="0024744B" w:rsidRDefault="0024744B" w:rsidP="00BC779D">
      <w:pPr>
        <w:jc w:val="center"/>
        <w:rPr>
          <w:b/>
          <w:sz w:val="28"/>
          <w:szCs w:val="28"/>
        </w:rPr>
      </w:pPr>
    </w:p>
    <w:p w:rsidR="0024744B" w:rsidRDefault="0024744B" w:rsidP="00BC779D">
      <w:pPr>
        <w:jc w:val="center"/>
        <w:rPr>
          <w:b/>
          <w:sz w:val="28"/>
          <w:szCs w:val="28"/>
        </w:rPr>
      </w:pPr>
    </w:p>
    <w:p w:rsidR="0024744B" w:rsidRPr="00E56E18" w:rsidRDefault="0024744B" w:rsidP="00BC779D">
      <w:pPr>
        <w:jc w:val="center"/>
        <w:rPr>
          <w:b/>
          <w:sz w:val="28"/>
          <w:szCs w:val="28"/>
        </w:rPr>
      </w:pPr>
    </w:p>
    <w:p w:rsidR="00BC779D" w:rsidRDefault="00BC779D" w:rsidP="0024744B">
      <w:pPr>
        <w:spacing w:line="240" w:lineRule="exact"/>
        <w:jc w:val="center"/>
        <w:rPr>
          <w:sz w:val="28"/>
          <w:szCs w:val="28"/>
        </w:rPr>
      </w:pPr>
      <w:r w:rsidRPr="0024744B">
        <w:rPr>
          <w:sz w:val="28"/>
          <w:szCs w:val="28"/>
        </w:rPr>
        <w:t>ПОЛОЖЕНИЕ</w:t>
      </w:r>
    </w:p>
    <w:p w:rsidR="0024744B" w:rsidRPr="0024744B" w:rsidRDefault="0024744B" w:rsidP="0024744B">
      <w:pPr>
        <w:spacing w:line="240" w:lineRule="exact"/>
        <w:jc w:val="center"/>
        <w:rPr>
          <w:sz w:val="28"/>
          <w:szCs w:val="28"/>
        </w:rPr>
      </w:pPr>
    </w:p>
    <w:p w:rsidR="00BC779D" w:rsidRPr="0024744B" w:rsidRDefault="00BC779D" w:rsidP="0024744B">
      <w:pPr>
        <w:spacing w:line="240" w:lineRule="exact"/>
        <w:jc w:val="center"/>
        <w:rPr>
          <w:sz w:val="28"/>
          <w:szCs w:val="28"/>
        </w:rPr>
      </w:pPr>
      <w:r w:rsidRPr="0024744B">
        <w:rPr>
          <w:sz w:val="28"/>
          <w:szCs w:val="28"/>
        </w:rPr>
        <w:t xml:space="preserve">о комиссии по </w:t>
      </w:r>
      <w:r w:rsidR="004D0592" w:rsidRPr="0024744B">
        <w:rPr>
          <w:sz w:val="28"/>
          <w:szCs w:val="28"/>
        </w:rPr>
        <w:t>проведению проверки</w:t>
      </w:r>
      <w:r w:rsidRPr="0024744B">
        <w:rPr>
          <w:sz w:val="28"/>
          <w:szCs w:val="28"/>
        </w:rPr>
        <w:t xml:space="preserve"> готовности к отопительному периоду 202</w:t>
      </w:r>
      <w:r w:rsidR="003D4C6C" w:rsidRPr="0024744B">
        <w:rPr>
          <w:sz w:val="28"/>
          <w:szCs w:val="28"/>
        </w:rPr>
        <w:t>3</w:t>
      </w:r>
      <w:r w:rsidR="004D0592" w:rsidRPr="0024744B">
        <w:rPr>
          <w:sz w:val="28"/>
          <w:szCs w:val="28"/>
        </w:rPr>
        <w:t>/</w:t>
      </w:r>
      <w:r w:rsidRPr="0024744B">
        <w:rPr>
          <w:sz w:val="28"/>
          <w:szCs w:val="28"/>
        </w:rPr>
        <w:t>202</w:t>
      </w:r>
      <w:r w:rsidR="003D4C6C" w:rsidRPr="0024744B">
        <w:rPr>
          <w:sz w:val="28"/>
          <w:szCs w:val="28"/>
        </w:rPr>
        <w:t>4</w:t>
      </w:r>
      <w:r w:rsidRPr="0024744B">
        <w:rPr>
          <w:sz w:val="28"/>
          <w:szCs w:val="28"/>
        </w:rPr>
        <w:t xml:space="preserve"> год</w:t>
      </w:r>
      <w:r w:rsidR="004D0592" w:rsidRPr="0024744B">
        <w:rPr>
          <w:sz w:val="28"/>
          <w:szCs w:val="28"/>
        </w:rPr>
        <w:t>а</w:t>
      </w:r>
      <w:r w:rsidRPr="0024744B">
        <w:rPr>
          <w:sz w:val="28"/>
          <w:szCs w:val="28"/>
        </w:rPr>
        <w:t xml:space="preserve"> </w:t>
      </w:r>
      <w:r w:rsidR="004D0592" w:rsidRPr="0024744B">
        <w:rPr>
          <w:sz w:val="28"/>
          <w:szCs w:val="28"/>
        </w:rPr>
        <w:t xml:space="preserve">теплоснабжающих организаций и </w:t>
      </w:r>
      <w:r w:rsidRPr="0024744B">
        <w:rPr>
          <w:sz w:val="28"/>
          <w:szCs w:val="28"/>
        </w:rPr>
        <w:t>потребителей тепловой энергии на территории Новоселицкого</w:t>
      </w:r>
      <w:r w:rsidR="0024744B">
        <w:rPr>
          <w:sz w:val="28"/>
          <w:szCs w:val="28"/>
        </w:rPr>
        <w:t xml:space="preserve"> </w:t>
      </w:r>
      <w:r w:rsidRPr="0024744B">
        <w:rPr>
          <w:sz w:val="28"/>
          <w:szCs w:val="28"/>
        </w:rPr>
        <w:t>муниципального округа Ставропол</w:t>
      </w:r>
      <w:r w:rsidRPr="0024744B">
        <w:rPr>
          <w:sz w:val="28"/>
          <w:szCs w:val="28"/>
        </w:rPr>
        <w:t>ь</w:t>
      </w:r>
      <w:r w:rsidRPr="0024744B">
        <w:rPr>
          <w:sz w:val="28"/>
          <w:szCs w:val="28"/>
        </w:rPr>
        <w:t>ского края</w:t>
      </w:r>
    </w:p>
    <w:p w:rsidR="00BC779D" w:rsidRDefault="00BC779D" w:rsidP="00BC779D">
      <w:pPr>
        <w:jc w:val="center"/>
        <w:rPr>
          <w:b/>
          <w:sz w:val="28"/>
          <w:szCs w:val="28"/>
        </w:rPr>
      </w:pPr>
    </w:p>
    <w:p w:rsidR="0024744B" w:rsidRPr="00E56E18" w:rsidRDefault="0024744B" w:rsidP="00BC779D">
      <w:pPr>
        <w:jc w:val="center"/>
        <w:rPr>
          <w:b/>
          <w:sz w:val="28"/>
          <w:szCs w:val="28"/>
        </w:rPr>
      </w:pPr>
    </w:p>
    <w:p w:rsidR="00BC779D" w:rsidRDefault="006A20B0" w:rsidP="0024744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24744B" w:rsidRPr="0024744B">
        <w:rPr>
          <w:sz w:val="28"/>
          <w:szCs w:val="28"/>
        </w:rPr>
        <w:t>. Общие положения</w:t>
      </w:r>
    </w:p>
    <w:p w:rsidR="0024744B" w:rsidRPr="0024744B" w:rsidRDefault="0024744B" w:rsidP="0024744B">
      <w:pPr>
        <w:jc w:val="center"/>
        <w:rPr>
          <w:sz w:val="28"/>
          <w:szCs w:val="28"/>
        </w:rPr>
      </w:pPr>
    </w:p>
    <w:p w:rsidR="00BC779D" w:rsidRDefault="00BC779D" w:rsidP="0024744B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1. </w:t>
      </w:r>
      <w:r w:rsidR="007D2E63" w:rsidRPr="00E56E18">
        <w:rPr>
          <w:sz w:val="28"/>
          <w:szCs w:val="28"/>
        </w:rPr>
        <w:t xml:space="preserve">Настоящее </w:t>
      </w:r>
      <w:r w:rsidRPr="00E56E18">
        <w:rPr>
          <w:sz w:val="28"/>
          <w:szCs w:val="28"/>
        </w:rPr>
        <w:t>Положение о комиссии по проведению проверки гото</w:t>
      </w:r>
      <w:r w:rsidRPr="00E56E18">
        <w:rPr>
          <w:sz w:val="28"/>
          <w:szCs w:val="28"/>
        </w:rPr>
        <w:t>в</w:t>
      </w:r>
      <w:r w:rsidRPr="00E56E18">
        <w:rPr>
          <w:sz w:val="28"/>
          <w:szCs w:val="28"/>
        </w:rPr>
        <w:t>ности к отопительному периоду 202</w:t>
      </w:r>
      <w:r w:rsidR="003D4C6C" w:rsidRPr="00E56E18">
        <w:rPr>
          <w:sz w:val="28"/>
          <w:szCs w:val="28"/>
        </w:rPr>
        <w:t>3</w:t>
      </w:r>
      <w:r w:rsidR="007D2E63" w:rsidRPr="00E56E18">
        <w:rPr>
          <w:sz w:val="28"/>
          <w:szCs w:val="28"/>
        </w:rPr>
        <w:t>/</w:t>
      </w:r>
      <w:r w:rsidRPr="00E56E18">
        <w:rPr>
          <w:sz w:val="28"/>
          <w:szCs w:val="28"/>
        </w:rPr>
        <w:t>202</w:t>
      </w:r>
      <w:r w:rsidR="003D4C6C" w:rsidRPr="00E56E18">
        <w:rPr>
          <w:sz w:val="28"/>
          <w:szCs w:val="28"/>
        </w:rPr>
        <w:t>4</w:t>
      </w:r>
      <w:r w:rsidRPr="00E56E18">
        <w:rPr>
          <w:sz w:val="28"/>
          <w:szCs w:val="28"/>
        </w:rPr>
        <w:t xml:space="preserve"> годов </w:t>
      </w:r>
      <w:r w:rsidR="007D2E63" w:rsidRPr="00E56E18">
        <w:rPr>
          <w:sz w:val="28"/>
          <w:szCs w:val="28"/>
        </w:rPr>
        <w:t>теплоснабжающих орган</w:t>
      </w:r>
      <w:r w:rsidR="007D2E63" w:rsidRPr="00E56E18">
        <w:rPr>
          <w:sz w:val="28"/>
          <w:szCs w:val="28"/>
        </w:rPr>
        <w:t>и</w:t>
      </w:r>
      <w:r w:rsidR="007D2E63" w:rsidRPr="00E56E18">
        <w:rPr>
          <w:sz w:val="28"/>
          <w:szCs w:val="28"/>
        </w:rPr>
        <w:t xml:space="preserve">заций и </w:t>
      </w:r>
      <w:r w:rsidRPr="00E56E18">
        <w:rPr>
          <w:sz w:val="28"/>
          <w:szCs w:val="28"/>
        </w:rPr>
        <w:t>потребителей тепловой энергии на территории Новоселицкого мун</w:t>
      </w:r>
      <w:r w:rsidRPr="00E56E18">
        <w:rPr>
          <w:sz w:val="28"/>
          <w:szCs w:val="28"/>
        </w:rPr>
        <w:t>и</w:t>
      </w:r>
      <w:r w:rsidRPr="00E56E18">
        <w:rPr>
          <w:sz w:val="28"/>
          <w:szCs w:val="28"/>
        </w:rPr>
        <w:t xml:space="preserve">ципального округа Ставропольского края </w:t>
      </w:r>
      <w:r w:rsidR="007D2E63" w:rsidRPr="00E56E18">
        <w:rPr>
          <w:sz w:val="28"/>
          <w:szCs w:val="28"/>
        </w:rPr>
        <w:t xml:space="preserve">устанавливает задачи, функции, полномочия комиссии, а также </w:t>
      </w:r>
      <w:r w:rsidRPr="00E56E18">
        <w:rPr>
          <w:sz w:val="28"/>
          <w:szCs w:val="28"/>
        </w:rPr>
        <w:t>порядок</w:t>
      </w:r>
      <w:r w:rsidR="007D2E63" w:rsidRPr="00E56E18">
        <w:rPr>
          <w:sz w:val="28"/>
          <w:szCs w:val="28"/>
        </w:rPr>
        <w:t xml:space="preserve"> её</w:t>
      </w:r>
      <w:r w:rsidRPr="00E56E18">
        <w:rPr>
          <w:sz w:val="28"/>
          <w:szCs w:val="28"/>
        </w:rPr>
        <w:t xml:space="preserve"> работы (далее – Комиссия).</w:t>
      </w:r>
    </w:p>
    <w:p w:rsidR="006A20B0" w:rsidRPr="00E56E18" w:rsidRDefault="006A20B0" w:rsidP="0024744B">
      <w:pPr>
        <w:ind w:firstLine="709"/>
        <w:jc w:val="both"/>
        <w:rPr>
          <w:sz w:val="28"/>
          <w:szCs w:val="28"/>
        </w:rPr>
      </w:pPr>
    </w:p>
    <w:p w:rsidR="00BC779D" w:rsidRPr="00E56E18" w:rsidRDefault="00BC779D" w:rsidP="0024744B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2. </w:t>
      </w:r>
      <w:proofErr w:type="gramStart"/>
      <w:r w:rsidRPr="00E56E18">
        <w:rPr>
          <w:sz w:val="28"/>
          <w:szCs w:val="28"/>
        </w:rPr>
        <w:t xml:space="preserve">В своей деятельности Комиссия руководствуется </w:t>
      </w:r>
      <w:r w:rsidR="00B913A4" w:rsidRPr="00E56E18">
        <w:rPr>
          <w:sz w:val="28"/>
          <w:szCs w:val="28"/>
        </w:rPr>
        <w:t>Ф</w:t>
      </w:r>
      <w:r w:rsidRPr="00E56E18">
        <w:rPr>
          <w:sz w:val="28"/>
          <w:szCs w:val="28"/>
        </w:rPr>
        <w:t>едеральным зак</w:t>
      </w:r>
      <w:r w:rsidRPr="00E56E18">
        <w:rPr>
          <w:sz w:val="28"/>
          <w:szCs w:val="28"/>
        </w:rPr>
        <w:t>о</w:t>
      </w:r>
      <w:r w:rsidR="006A20B0">
        <w:rPr>
          <w:sz w:val="28"/>
          <w:szCs w:val="28"/>
        </w:rPr>
        <w:t xml:space="preserve">ном от 27 июля </w:t>
      </w:r>
      <w:r w:rsidRPr="00E56E18">
        <w:rPr>
          <w:sz w:val="28"/>
          <w:szCs w:val="28"/>
        </w:rPr>
        <w:t xml:space="preserve">2010 г № 190-ФЗ «О теплоснабжении», Приказом </w:t>
      </w:r>
      <w:r w:rsidR="00B913A4" w:rsidRPr="00E56E18">
        <w:rPr>
          <w:sz w:val="28"/>
          <w:szCs w:val="28"/>
        </w:rPr>
        <w:t>м</w:t>
      </w:r>
      <w:r w:rsidRPr="00E56E18">
        <w:rPr>
          <w:sz w:val="28"/>
          <w:szCs w:val="28"/>
        </w:rPr>
        <w:t>инисте</w:t>
      </w:r>
      <w:r w:rsidRPr="00E56E18">
        <w:rPr>
          <w:sz w:val="28"/>
          <w:szCs w:val="28"/>
        </w:rPr>
        <w:t>р</w:t>
      </w:r>
      <w:r w:rsidRPr="00E56E18">
        <w:rPr>
          <w:sz w:val="28"/>
          <w:szCs w:val="28"/>
        </w:rPr>
        <w:t>ства энергетик</w:t>
      </w:r>
      <w:r w:rsidR="006A20B0">
        <w:rPr>
          <w:sz w:val="28"/>
          <w:szCs w:val="28"/>
        </w:rPr>
        <w:t xml:space="preserve">и Российской Федерации от 12 марта </w:t>
      </w:r>
      <w:r w:rsidRPr="00E56E18">
        <w:rPr>
          <w:sz w:val="28"/>
          <w:szCs w:val="28"/>
        </w:rPr>
        <w:t>2013</w:t>
      </w:r>
      <w:r w:rsidR="006A20B0">
        <w:rPr>
          <w:sz w:val="28"/>
          <w:szCs w:val="28"/>
        </w:rPr>
        <w:t xml:space="preserve"> </w:t>
      </w:r>
      <w:r w:rsidRPr="00E56E18">
        <w:rPr>
          <w:sz w:val="28"/>
          <w:szCs w:val="28"/>
        </w:rPr>
        <w:t xml:space="preserve">г. № 103 «Об утверждении правил оценки готовности к отопительному периоду», </w:t>
      </w:r>
      <w:r w:rsidR="00B913A4" w:rsidRPr="00E56E18">
        <w:rPr>
          <w:sz w:val="28"/>
          <w:szCs w:val="28"/>
        </w:rPr>
        <w:t>Уставом Новоселицкого муниципального округа Ставропольского края, иными</w:t>
      </w:r>
      <w:r w:rsidRPr="00E56E18">
        <w:rPr>
          <w:sz w:val="28"/>
          <w:szCs w:val="28"/>
        </w:rPr>
        <w:t xml:space="preserve"> но</w:t>
      </w:r>
      <w:r w:rsidRPr="00E56E18">
        <w:rPr>
          <w:sz w:val="28"/>
          <w:szCs w:val="28"/>
        </w:rPr>
        <w:t>р</w:t>
      </w:r>
      <w:r w:rsidRPr="00E56E18">
        <w:rPr>
          <w:sz w:val="28"/>
          <w:szCs w:val="28"/>
        </w:rPr>
        <w:t>мативными правовыми актами Российской Федерации, муниципальными правовыми актами, а также настоящим Положением.</w:t>
      </w:r>
      <w:proofErr w:type="gramEnd"/>
    </w:p>
    <w:p w:rsidR="004B5B12" w:rsidRPr="00E56E18" w:rsidRDefault="004B5B12" w:rsidP="00BC779D">
      <w:pPr>
        <w:jc w:val="both"/>
        <w:rPr>
          <w:sz w:val="28"/>
          <w:szCs w:val="28"/>
        </w:rPr>
      </w:pPr>
    </w:p>
    <w:p w:rsidR="004B5B12" w:rsidRPr="006A20B0" w:rsidRDefault="006A20B0" w:rsidP="006A20B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A20B0">
        <w:rPr>
          <w:sz w:val="28"/>
          <w:szCs w:val="28"/>
        </w:rPr>
        <w:t>. Задачи и функции комиссии</w:t>
      </w:r>
    </w:p>
    <w:p w:rsidR="004B5B12" w:rsidRPr="006A20B0" w:rsidRDefault="004B5B12" w:rsidP="00BC779D">
      <w:pPr>
        <w:jc w:val="both"/>
        <w:rPr>
          <w:sz w:val="28"/>
          <w:szCs w:val="28"/>
        </w:rPr>
      </w:pPr>
    </w:p>
    <w:p w:rsidR="004B5B12" w:rsidRPr="00E56E18" w:rsidRDefault="004B5B12" w:rsidP="006A20B0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3</w:t>
      </w:r>
      <w:r w:rsidR="00BC779D" w:rsidRPr="00E56E18">
        <w:rPr>
          <w:sz w:val="28"/>
          <w:szCs w:val="28"/>
        </w:rPr>
        <w:t xml:space="preserve">. </w:t>
      </w:r>
      <w:r w:rsidRPr="00E56E18">
        <w:rPr>
          <w:sz w:val="28"/>
          <w:szCs w:val="28"/>
        </w:rPr>
        <w:t>Основными задачами Комиссии являются:</w:t>
      </w:r>
    </w:p>
    <w:p w:rsidR="004B5B12" w:rsidRPr="00E56E18" w:rsidRDefault="004B5B12" w:rsidP="006A20B0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- </w:t>
      </w:r>
      <w:proofErr w:type="gramStart"/>
      <w:r w:rsidRPr="00E56E18">
        <w:rPr>
          <w:sz w:val="28"/>
          <w:szCs w:val="28"/>
        </w:rPr>
        <w:t>контроль за</w:t>
      </w:r>
      <w:proofErr w:type="gramEnd"/>
      <w:r w:rsidRPr="00E56E18">
        <w:rPr>
          <w:sz w:val="28"/>
          <w:szCs w:val="28"/>
        </w:rPr>
        <w:t xml:space="preserve"> ходом подготовки к отопительному периоду и обеспеч</w:t>
      </w:r>
      <w:r w:rsidRPr="00E56E18">
        <w:rPr>
          <w:sz w:val="28"/>
          <w:szCs w:val="28"/>
        </w:rPr>
        <w:t>е</w:t>
      </w:r>
      <w:r w:rsidRPr="00E56E18">
        <w:rPr>
          <w:sz w:val="28"/>
          <w:szCs w:val="28"/>
        </w:rPr>
        <w:t>нием устойчивого функционирования объектов жилищного хозяйства, соц</w:t>
      </w:r>
      <w:r w:rsidRPr="00E56E18">
        <w:rPr>
          <w:sz w:val="28"/>
          <w:szCs w:val="28"/>
        </w:rPr>
        <w:t>и</w:t>
      </w:r>
      <w:r w:rsidRPr="00E56E18">
        <w:rPr>
          <w:sz w:val="28"/>
          <w:szCs w:val="28"/>
        </w:rPr>
        <w:t>альной сферы и инженерной инфраструктуры, расположенных на территории Новоселицкого муниципального округа Ставропольского края;</w:t>
      </w:r>
    </w:p>
    <w:p w:rsidR="004B5B12" w:rsidRDefault="004B5B12" w:rsidP="006A20B0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- анализ и оценка хода работ по подготовке объектов жилищного фо</w:t>
      </w:r>
      <w:r w:rsidRPr="00E56E18">
        <w:rPr>
          <w:sz w:val="28"/>
          <w:szCs w:val="28"/>
        </w:rPr>
        <w:t>н</w:t>
      </w:r>
      <w:r w:rsidRPr="00E56E18">
        <w:rPr>
          <w:sz w:val="28"/>
          <w:szCs w:val="28"/>
        </w:rPr>
        <w:t>да, социальной сферы и инженерной инфраструктуры к отопительному пер</w:t>
      </w:r>
      <w:r w:rsidRPr="00E56E18">
        <w:rPr>
          <w:sz w:val="28"/>
          <w:szCs w:val="28"/>
        </w:rPr>
        <w:t>и</w:t>
      </w:r>
      <w:r w:rsidRPr="00E56E18">
        <w:rPr>
          <w:sz w:val="28"/>
          <w:szCs w:val="28"/>
        </w:rPr>
        <w:t>оду.</w:t>
      </w:r>
    </w:p>
    <w:p w:rsidR="006A20B0" w:rsidRPr="00E56E18" w:rsidRDefault="006A20B0" w:rsidP="006A20B0">
      <w:pPr>
        <w:ind w:firstLine="709"/>
        <w:jc w:val="both"/>
        <w:rPr>
          <w:sz w:val="28"/>
          <w:szCs w:val="28"/>
        </w:rPr>
      </w:pPr>
    </w:p>
    <w:p w:rsidR="004B5B12" w:rsidRPr="00E56E18" w:rsidRDefault="004B5B12" w:rsidP="006A20B0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4. Для реализации возложенных задач Комиссия осуществляет след</w:t>
      </w:r>
      <w:r w:rsidRPr="00E56E18">
        <w:rPr>
          <w:sz w:val="28"/>
          <w:szCs w:val="28"/>
        </w:rPr>
        <w:t>у</w:t>
      </w:r>
      <w:r w:rsidRPr="00E56E18">
        <w:rPr>
          <w:sz w:val="28"/>
          <w:szCs w:val="28"/>
        </w:rPr>
        <w:t>ющие функции:</w:t>
      </w:r>
    </w:p>
    <w:p w:rsidR="004B5B12" w:rsidRPr="00E56E18" w:rsidRDefault="004B5B12" w:rsidP="006A20B0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lastRenderedPageBreak/>
        <w:t>- осуществляет проверку выполнения требований по готовности к от</w:t>
      </w:r>
      <w:r w:rsidRPr="00E56E18">
        <w:rPr>
          <w:sz w:val="28"/>
          <w:szCs w:val="28"/>
        </w:rPr>
        <w:t>о</w:t>
      </w:r>
      <w:r w:rsidRPr="00E56E18">
        <w:rPr>
          <w:sz w:val="28"/>
          <w:szCs w:val="28"/>
        </w:rPr>
        <w:t>пительному периоду теплоснабжающих организаций;</w:t>
      </w:r>
    </w:p>
    <w:p w:rsidR="004B5B12" w:rsidRPr="00E56E18" w:rsidRDefault="004B5B12" w:rsidP="006A20B0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- осуществляет проверку выполнения требований по готовности к от</w:t>
      </w:r>
      <w:r w:rsidRPr="00E56E18">
        <w:rPr>
          <w:sz w:val="28"/>
          <w:szCs w:val="28"/>
        </w:rPr>
        <w:t>о</w:t>
      </w:r>
      <w:r w:rsidRPr="00E56E18">
        <w:rPr>
          <w:sz w:val="28"/>
          <w:szCs w:val="28"/>
        </w:rPr>
        <w:t>пительному периоду потребителей тепловой энергии;</w:t>
      </w:r>
    </w:p>
    <w:p w:rsidR="004B5B12" w:rsidRPr="00E56E18" w:rsidRDefault="004B5B12" w:rsidP="006A20B0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- осуществляет </w:t>
      </w:r>
      <w:proofErr w:type="gramStart"/>
      <w:r w:rsidRPr="00E56E18">
        <w:rPr>
          <w:sz w:val="28"/>
          <w:szCs w:val="28"/>
        </w:rPr>
        <w:t>контроль за</w:t>
      </w:r>
      <w:proofErr w:type="gramEnd"/>
      <w:r w:rsidRPr="00E56E18">
        <w:rPr>
          <w:sz w:val="28"/>
          <w:szCs w:val="28"/>
        </w:rPr>
        <w:t xml:space="preserve"> реализацией планов подготовки объектов жилищного фонда, социальной сферы и инженерной инфраструктуры на те</w:t>
      </w:r>
      <w:r w:rsidRPr="00E56E18">
        <w:rPr>
          <w:sz w:val="28"/>
          <w:szCs w:val="28"/>
        </w:rPr>
        <w:t>р</w:t>
      </w:r>
      <w:r w:rsidRPr="00E56E18">
        <w:rPr>
          <w:sz w:val="28"/>
          <w:szCs w:val="28"/>
        </w:rPr>
        <w:t>ритории Новоселицкого муниципального округа Ставропольского края к р</w:t>
      </w:r>
      <w:r w:rsidRPr="00E56E18">
        <w:rPr>
          <w:sz w:val="28"/>
          <w:szCs w:val="28"/>
        </w:rPr>
        <w:t>а</w:t>
      </w:r>
      <w:r w:rsidRPr="00E56E18">
        <w:rPr>
          <w:sz w:val="28"/>
          <w:szCs w:val="28"/>
        </w:rPr>
        <w:t>боте в отопительный период;</w:t>
      </w:r>
    </w:p>
    <w:p w:rsidR="00A619DC" w:rsidRPr="00E56E18" w:rsidRDefault="004B5B12" w:rsidP="006A20B0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- исполняет иные функции </w:t>
      </w:r>
      <w:r w:rsidR="00A619DC" w:rsidRPr="00E56E18">
        <w:rPr>
          <w:sz w:val="28"/>
          <w:szCs w:val="28"/>
        </w:rPr>
        <w:t>в соответствии с возложенными на неё зад</w:t>
      </w:r>
      <w:r w:rsidR="00A619DC" w:rsidRPr="00E56E18">
        <w:rPr>
          <w:sz w:val="28"/>
          <w:szCs w:val="28"/>
        </w:rPr>
        <w:t>а</w:t>
      </w:r>
      <w:r w:rsidR="00A619DC" w:rsidRPr="00E56E18">
        <w:rPr>
          <w:sz w:val="28"/>
          <w:szCs w:val="28"/>
        </w:rPr>
        <w:t>чами.</w:t>
      </w:r>
    </w:p>
    <w:p w:rsidR="00A619DC" w:rsidRPr="00E56E18" w:rsidRDefault="00A619DC" w:rsidP="00BC779D">
      <w:pPr>
        <w:jc w:val="both"/>
        <w:rPr>
          <w:sz w:val="28"/>
          <w:szCs w:val="28"/>
        </w:rPr>
      </w:pPr>
    </w:p>
    <w:p w:rsidR="00A619DC" w:rsidRPr="006A20B0" w:rsidRDefault="006A20B0" w:rsidP="006A20B0">
      <w:pPr>
        <w:jc w:val="center"/>
        <w:rPr>
          <w:sz w:val="28"/>
          <w:szCs w:val="28"/>
        </w:rPr>
      </w:pPr>
      <w:r w:rsidRPr="006A20B0">
        <w:rPr>
          <w:sz w:val="28"/>
          <w:szCs w:val="28"/>
          <w:lang w:val="en-US"/>
        </w:rPr>
        <w:t>III</w:t>
      </w:r>
      <w:r w:rsidRPr="006A20B0">
        <w:rPr>
          <w:sz w:val="28"/>
          <w:szCs w:val="28"/>
        </w:rPr>
        <w:t>. Права комиссии</w:t>
      </w:r>
    </w:p>
    <w:p w:rsidR="00A619DC" w:rsidRPr="00E56E18" w:rsidRDefault="00A619DC" w:rsidP="00A619DC">
      <w:pPr>
        <w:rPr>
          <w:b/>
          <w:sz w:val="28"/>
          <w:szCs w:val="28"/>
        </w:rPr>
      </w:pPr>
    </w:p>
    <w:p w:rsidR="004023CC" w:rsidRPr="00E56E18" w:rsidRDefault="004023CC" w:rsidP="006A20B0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5</w:t>
      </w:r>
      <w:r w:rsidR="00BC779D" w:rsidRPr="00E56E18">
        <w:rPr>
          <w:sz w:val="28"/>
          <w:szCs w:val="28"/>
        </w:rPr>
        <w:t xml:space="preserve">. </w:t>
      </w:r>
      <w:r w:rsidRPr="00E56E18">
        <w:rPr>
          <w:sz w:val="28"/>
          <w:szCs w:val="28"/>
        </w:rPr>
        <w:t>Для осуществления возложенных задач и функций Комиссия имеет право:</w:t>
      </w:r>
    </w:p>
    <w:p w:rsidR="004023CC" w:rsidRPr="00E56E18" w:rsidRDefault="004023CC" w:rsidP="006A20B0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- запрашивать в установленном порядке у территориальных отделов и структурных подразделений администрации Новоселицкого муниципального округа Ставропольского края, организаций и предприятий Новоселицкого муниципального округа необходимые документы и иные сведения по вопр</w:t>
      </w:r>
      <w:r w:rsidRPr="00E56E18">
        <w:rPr>
          <w:sz w:val="28"/>
          <w:szCs w:val="28"/>
        </w:rPr>
        <w:t>о</w:t>
      </w:r>
      <w:r w:rsidRPr="00E56E18">
        <w:rPr>
          <w:sz w:val="28"/>
          <w:szCs w:val="28"/>
        </w:rPr>
        <w:t>сам своей деятельности;</w:t>
      </w:r>
    </w:p>
    <w:p w:rsidR="004023CC" w:rsidRPr="00E56E18" w:rsidRDefault="004023CC" w:rsidP="006A20B0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- привлекать к участию в своей работе должностных лиц предприятий, организаций, учреждений независимо от форм собственности;</w:t>
      </w:r>
    </w:p>
    <w:p w:rsidR="004023CC" w:rsidRDefault="004023CC" w:rsidP="006A20B0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- вносить предложения по вопросам, требующим решения.</w:t>
      </w:r>
    </w:p>
    <w:p w:rsidR="005D75CC" w:rsidRPr="00E56E18" w:rsidRDefault="005D75CC" w:rsidP="006A20B0">
      <w:pPr>
        <w:ind w:firstLine="709"/>
        <w:jc w:val="both"/>
        <w:rPr>
          <w:sz w:val="28"/>
          <w:szCs w:val="28"/>
        </w:rPr>
      </w:pPr>
    </w:p>
    <w:p w:rsidR="004023CC" w:rsidRPr="00E56E18" w:rsidRDefault="004023CC" w:rsidP="006A20B0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6. Комиссия может обладать и иными </w:t>
      </w:r>
      <w:r w:rsidR="0083306F" w:rsidRPr="00E56E18">
        <w:rPr>
          <w:sz w:val="28"/>
          <w:szCs w:val="28"/>
        </w:rPr>
        <w:t xml:space="preserve">правами в соответствии </w:t>
      </w:r>
      <w:r w:rsidRPr="00E56E18">
        <w:rPr>
          <w:sz w:val="28"/>
          <w:szCs w:val="28"/>
        </w:rPr>
        <w:t>с возл</w:t>
      </w:r>
      <w:r w:rsidRPr="00E56E18">
        <w:rPr>
          <w:sz w:val="28"/>
          <w:szCs w:val="28"/>
        </w:rPr>
        <w:t>о</w:t>
      </w:r>
      <w:r w:rsidRPr="00E56E18">
        <w:rPr>
          <w:sz w:val="28"/>
          <w:szCs w:val="28"/>
        </w:rPr>
        <w:t>женными на неё настоящим Положением и функциями.</w:t>
      </w:r>
    </w:p>
    <w:p w:rsidR="004023CC" w:rsidRPr="00E56E18" w:rsidRDefault="004023CC" w:rsidP="00BC779D">
      <w:pPr>
        <w:jc w:val="both"/>
        <w:rPr>
          <w:sz w:val="28"/>
          <w:szCs w:val="28"/>
        </w:rPr>
      </w:pPr>
    </w:p>
    <w:p w:rsidR="00BC779D" w:rsidRPr="00E56E18" w:rsidRDefault="006A20B0" w:rsidP="005446B0">
      <w:pPr>
        <w:jc w:val="center"/>
        <w:rPr>
          <w:b/>
          <w:sz w:val="28"/>
          <w:szCs w:val="28"/>
        </w:rPr>
      </w:pPr>
      <w:r w:rsidRPr="005D75CC">
        <w:rPr>
          <w:sz w:val="28"/>
          <w:szCs w:val="28"/>
          <w:lang w:val="en-US"/>
        </w:rPr>
        <w:t>IV</w:t>
      </w:r>
      <w:r w:rsidR="00BC779D" w:rsidRPr="005D75CC">
        <w:rPr>
          <w:sz w:val="28"/>
          <w:szCs w:val="28"/>
        </w:rPr>
        <w:t xml:space="preserve">. </w:t>
      </w:r>
      <w:r w:rsidR="005446B0" w:rsidRPr="005D75CC">
        <w:rPr>
          <w:sz w:val="28"/>
          <w:szCs w:val="28"/>
        </w:rPr>
        <w:t>Состав</w:t>
      </w:r>
      <w:r w:rsidR="00BC779D" w:rsidRPr="005D75CC">
        <w:rPr>
          <w:sz w:val="28"/>
          <w:szCs w:val="28"/>
        </w:rPr>
        <w:t xml:space="preserve"> Комиссии</w:t>
      </w:r>
    </w:p>
    <w:p w:rsidR="005446B0" w:rsidRPr="00E56E18" w:rsidRDefault="005446B0" w:rsidP="005446B0">
      <w:pPr>
        <w:jc w:val="center"/>
        <w:rPr>
          <w:b/>
          <w:sz w:val="28"/>
          <w:szCs w:val="28"/>
        </w:rPr>
      </w:pPr>
    </w:p>
    <w:p w:rsidR="00BC779D" w:rsidRDefault="004E7933" w:rsidP="005D75CC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7</w:t>
      </w:r>
      <w:r w:rsidR="00BC779D" w:rsidRPr="00E56E18">
        <w:rPr>
          <w:sz w:val="28"/>
          <w:szCs w:val="28"/>
        </w:rPr>
        <w:t xml:space="preserve">. </w:t>
      </w:r>
      <w:r w:rsidRPr="00E56E18">
        <w:rPr>
          <w:sz w:val="28"/>
          <w:szCs w:val="28"/>
        </w:rPr>
        <w:t>Комиссия формируется в составе председателя Комиссии, его зам</w:t>
      </w:r>
      <w:r w:rsidRPr="00E56E18">
        <w:rPr>
          <w:sz w:val="28"/>
          <w:szCs w:val="28"/>
        </w:rPr>
        <w:t>е</w:t>
      </w:r>
      <w:r w:rsidRPr="00E56E18">
        <w:rPr>
          <w:sz w:val="28"/>
          <w:szCs w:val="28"/>
        </w:rPr>
        <w:t>стителя и членов Комиссии</w:t>
      </w:r>
      <w:r w:rsidR="00BC779D" w:rsidRPr="00E56E18">
        <w:rPr>
          <w:sz w:val="28"/>
          <w:szCs w:val="28"/>
        </w:rPr>
        <w:t>.</w:t>
      </w:r>
    </w:p>
    <w:p w:rsidR="005D75CC" w:rsidRPr="00E56E18" w:rsidRDefault="005D75CC" w:rsidP="005D75CC">
      <w:pPr>
        <w:ind w:firstLine="709"/>
        <w:jc w:val="both"/>
        <w:rPr>
          <w:sz w:val="28"/>
          <w:szCs w:val="28"/>
        </w:rPr>
      </w:pPr>
    </w:p>
    <w:p w:rsidR="004E7933" w:rsidRPr="00E56E18" w:rsidRDefault="004E7933" w:rsidP="005D75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56E18">
        <w:rPr>
          <w:sz w:val="28"/>
          <w:szCs w:val="28"/>
        </w:rPr>
        <w:t>8. К основным функциям председателя Комиссии относятся:</w:t>
      </w:r>
    </w:p>
    <w:p w:rsidR="004E7933" w:rsidRPr="00E56E18" w:rsidRDefault="004E7933" w:rsidP="005D7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– осуществление общего руководства Комиссией;</w:t>
      </w:r>
    </w:p>
    <w:p w:rsidR="004E7933" w:rsidRPr="00E56E18" w:rsidRDefault="004E7933" w:rsidP="005D7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– назначение заседаний Комиссии и определение их повестки дня;</w:t>
      </w:r>
    </w:p>
    <w:p w:rsidR="004E7933" w:rsidRDefault="004E7933" w:rsidP="005D75C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– осуществление общего </w:t>
      </w:r>
      <w:proofErr w:type="gramStart"/>
      <w:r w:rsidRPr="00E56E18">
        <w:rPr>
          <w:sz w:val="28"/>
          <w:szCs w:val="28"/>
        </w:rPr>
        <w:t>контроля за</w:t>
      </w:r>
      <w:proofErr w:type="gramEnd"/>
      <w:r w:rsidRPr="00E56E18">
        <w:rPr>
          <w:sz w:val="28"/>
          <w:szCs w:val="28"/>
        </w:rPr>
        <w:t xml:space="preserve"> реализацией решений, принятых на Комиссии.</w:t>
      </w:r>
    </w:p>
    <w:p w:rsidR="005D75CC" w:rsidRPr="00E56E18" w:rsidRDefault="005D75CC" w:rsidP="005D75C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E7933" w:rsidRDefault="004E7933" w:rsidP="004E793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56E18">
        <w:rPr>
          <w:sz w:val="28"/>
          <w:szCs w:val="28"/>
        </w:rPr>
        <w:t>9. В случае отсутствия председателя Комиссии его обязанности испо</w:t>
      </w:r>
      <w:r w:rsidRPr="00E56E18">
        <w:rPr>
          <w:sz w:val="28"/>
          <w:szCs w:val="28"/>
        </w:rPr>
        <w:t>л</w:t>
      </w:r>
      <w:r w:rsidRPr="00E56E18">
        <w:rPr>
          <w:sz w:val="28"/>
          <w:szCs w:val="28"/>
        </w:rPr>
        <w:t>няет заместитель председателя.</w:t>
      </w:r>
    </w:p>
    <w:p w:rsidR="005D75CC" w:rsidRPr="00E56E18" w:rsidRDefault="005D75CC" w:rsidP="004E793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E7933" w:rsidRPr="00E56E18" w:rsidRDefault="004E7933" w:rsidP="004E793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56E18">
        <w:rPr>
          <w:sz w:val="28"/>
          <w:szCs w:val="28"/>
        </w:rPr>
        <w:t>10. Отдел по работе с территориями, жилищно-коммунального хозя</w:t>
      </w:r>
      <w:r w:rsidRPr="00E56E18">
        <w:rPr>
          <w:sz w:val="28"/>
          <w:szCs w:val="28"/>
        </w:rPr>
        <w:t>й</w:t>
      </w:r>
      <w:r w:rsidRPr="00E56E18">
        <w:rPr>
          <w:sz w:val="28"/>
          <w:szCs w:val="28"/>
        </w:rPr>
        <w:t>ства и дорожной деятельности администрации Новоселицкого муниципал</w:t>
      </w:r>
      <w:r w:rsidRPr="00E56E18">
        <w:rPr>
          <w:sz w:val="28"/>
          <w:szCs w:val="28"/>
        </w:rPr>
        <w:t>ь</w:t>
      </w:r>
      <w:r w:rsidRPr="00E56E18">
        <w:rPr>
          <w:sz w:val="28"/>
          <w:szCs w:val="28"/>
        </w:rPr>
        <w:t>ного округа Ставропольского края:</w:t>
      </w:r>
    </w:p>
    <w:p w:rsidR="004E7933" w:rsidRPr="00E56E18" w:rsidRDefault="004E7933" w:rsidP="004E793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56E18">
        <w:rPr>
          <w:sz w:val="28"/>
          <w:szCs w:val="28"/>
        </w:rPr>
        <w:t xml:space="preserve">- исполняет обязанности по подготовке документов для рассмотрения </w:t>
      </w:r>
      <w:r w:rsidRPr="00E56E18">
        <w:rPr>
          <w:sz w:val="28"/>
          <w:szCs w:val="28"/>
        </w:rPr>
        <w:lastRenderedPageBreak/>
        <w:t>на заседании Комиссии;</w:t>
      </w:r>
    </w:p>
    <w:p w:rsidR="004E7933" w:rsidRPr="00E56E18" w:rsidRDefault="004E7933" w:rsidP="004E7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- осуществляет подготовку заседаний Комиссии;</w:t>
      </w:r>
    </w:p>
    <w:p w:rsidR="004E7933" w:rsidRPr="00E56E18" w:rsidRDefault="004E7933" w:rsidP="004E7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- ведет документацию Комиссии, уведомляет членов Комиссии о дате, месте и времени проведения заседания и знакомит их с материалами, подг</w:t>
      </w:r>
      <w:r w:rsidRPr="00E56E18">
        <w:rPr>
          <w:sz w:val="28"/>
          <w:szCs w:val="28"/>
        </w:rPr>
        <w:t>о</w:t>
      </w:r>
      <w:r w:rsidRPr="00E56E18">
        <w:rPr>
          <w:sz w:val="28"/>
          <w:szCs w:val="28"/>
        </w:rPr>
        <w:t>товленными для рассмотрения на заседании Комиссии.</w:t>
      </w:r>
    </w:p>
    <w:p w:rsidR="00FE13C0" w:rsidRPr="00E56E18" w:rsidRDefault="00FE13C0" w:rsidP="004E7933">
      <w:pPr>
        <w:jc w:val="center"/>
        <w:rPr>
          <w:b/>
          <w:sz w:val="28"/>
          <w:szCs w:val="28"/>
        </w:rPr>
      </w:pPr>
    </w:p>
    <w:p w:rsidR="004E7933" w:rsidRPr="005D75CC" w:rsidRDefault="006A20B0" w:rsidP="004E7933">
      <w:pPr>
        <w:jc w:val="center"/>
        <w:rPr>
          <w:sz w:val="28"/>
          <w:szCs w:val="28"/>
        </w:rPr>
      </w:pPr>
      <w:r w:rsidRPr="005D75CC">
        <w:rPr>
          <w:sz w:val="28"/>
          <w:szCs w:val="28"/>
          <w:lang w:val="en-US"/>
        </w:rPr>
        <w:t>V</w:t>
      </w:r>
      <w:r w:rsidR="005D75CC">
        <w:rPr>
          <w:sz w:val="28"/>
          <w:szCs w:val="28"/>
        </w:rPr>
        <w:t>. Порядок работы Комиссии</w:t>
      </w:r>
    </w:p>
    <w:p w:rsidR="004E7933" w:rsidRPr="00E56E18" w:rsidRDefault="004E7933" w:rsidP="004E7933">
      <w:pPr>
        <w:jc w:val="center"/>
        <w:rPr>
          <w:b/>
          <w:sz w:val="28"/>
          <w:szCs w:val="28"/>
        </w:rPr>
      </w:pPr>
    </w:p>
    <w:p w:rsidR="004E7933" w:rsidRPr="00E56E18" w:rsidRDefault="004E7933" w:rsidP="004E7933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11. Заседания Комиссии про</w:t>
      </w:r>
      <w:r w:rsidR="002D0D7F" w:rsidRPr="00E56E18">
        <w:rPr>
          <w:sz w:val="28"/>
          <w:szCs w:val="28"/>
        </w:rPr>
        <w:t xml:space="preserve">водятся по мере необходимости, </w:t>
      </w:r>
      <w:r w:rsidRPr="00E56E18">
        <w:rPr>
          <w:sz w:val="28"/>
          <w:szCs w:val="28"/>
        </w:rPr>
        <w:t>либо определяется иная периодичность проведения заседаний.</w:t>
      </w:r>
    </w:p>
    <w:p w:rsidR="004E7933" w:rsidRPr="00E56E18" w:rsidRDefault="004E7933" w:rsidP="004E79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12. Заседание Комиссии считается правомочным, если в нем участвует более половины от общего числа ее состава. </w:t>
      </w:r>
    </w:p>
    <w:p w:rsidR="004E7933" w:rsidRPr="00E56E18" w:rsidRDefault="004E7933" w:rsidP="004E7933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13. В случае невозможности присутствия члена Комиссии он имеет право заблаговременно представить свое мнение по рассматриваемым на К</w:t>
      </w:r>
      <w:r w:rsidRPr="00E56E18">
        <w:rPr>
          <w:sz w:val="28"/>
          <w:szCs w:val="28"/>
        </w:rPr>
        <w:t>о</w:t>
      </w:r>
      <w:r w:rsidRPr="00E56E18">
        <w:rPr>
          <w:sz w:val="28"/>
          <w:szCs w:val="28"/>
        </w:rPr>
        <w:t>миссии вопросам в письменной форме или направить своего представителя с предварительным уведомлением.</w:t>
      </w:r>
    </w:p>
    <w:p w:rsidR="004E7933" w:rsidRPr="00E56E18" w:rsidRDefault="004E7933" w:rsidP="004E7933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14. Решение, принимаемое на Комиссии, оформляется актом проверки готовности к отопительному периоду, который подписывается председателем Комиссии, заместителем председателя Комиссии и членами Комиссии.</w:t>
      </w:r>
    </w:p>
    <w:p w:rsidR="004E7933" w:rsidRPr="00E56E18" w:rsidRDefault="004E7933" w:rsidP="004E7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7933" w:rsidRPr="00E56E18" w:rsidRDefault="004E7933" w:rsidP="00BC779D">
      <w:pPr>
        <w:jc w:val="both"/>
        <w:rPr>
          <w:sz w:val="28"/>
          <w:szCs w:val="28"/>
        </w:rPr>
      </w:pPr>
    </w:p>
    <w:p w:rsidR="00BC779D" w:rsidRPr="00E56E18" w:rsidRDefault="00BC779D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4E7933" w:rsidRPr="00E56E18" w:rsidRDefault="004E7933" w:rsidP="00BC779D">
      <w:pPr>
        <w:jc w:val="both"/>
      </w:pPr>
    </w:p>
    <w:p w:rsidR="00C51F06" w:rsidRDefault="00C51F06" w:rsidP="00C51F06">
      <w:pPr>
        <w:sectPr w:rsidR="00C51F06" w:rsidSect="00831E94"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C51F06" w:rsidRPr="00E56E18" w:rsidRDefault="004926A6" w:rsidP="00C51F06">
      <w:pPr>
        <w:tabs>
          <w:tab w:val="center" w:pos="2285"/>
          <w:tab w:val="right" w:pos="4570"/>
        </w:tabs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</w:t>
      </w:r>
      <w:bookmarkStart w:id="1" w:name="_GoBack"/>
      <w:bookmarkEnd w:id="1"/>
      <w:r w:rsidR="00C51F06">
        <w:rPr>
          <w:rFonts w:eastAsia="Calibri"/>
          <w:sz w:val="28"/>
          <w:szCs w:val="28"/>
          <w:lang w:eastAsia="en-US"/>
        </w:rPr>
        <w:t>2</w:t>
      </w:r>
    </w:p>
    <w:p w:rsidR="00C51F06" w:rsidRPr="00E56E18" w:rsidRDefault="00C51F06" w:rsidP="00C51F06">
      <w:pPr>
        <w:tabs>
          <w:tab w:val="center" w:pos="2285"/>
          <w:tab w:val="right" w:pos="4570"/>
        </w:tabs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C51F06" w:rsidRPr="00E56E18" w:rsidRDefault="00C51F06" w:rsidP="00C51F06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C51F06" w:rsidRPr="00E56E18" w:rsidRDefault="00C51F06" w:rsidP="00C51F06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Новоселицкого муниципального округа</w:t>
      </w:r>
    </w:p>
    <w:p w:rsidR="00C51F06" w:rsidRDefault="00C51F06" w:rsidP="00C51F06">
      <w:pPr>
        <w:widowControl w:val="0"/>
        <w:shd w:val="clear" w:color="auto" w:fill="FFFFFF"/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C51F06" w:rsidRPr="00E56E18" w:rsidRDefault="00C51F06" w:rsidP="00C51F06">
      <w:pPr>
        <w:widowControl w:val="0"/>
        <w:shd w:val="clear" w:color="auto" w:fill="FFFFFF"/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C51F06" w:rsidRPr="00E56E18" w:rsidRDefault="00C51F06" w:rsidP="00C51F06">
      <w:pPr>
        <w:widowControl w:val="0"/>
        <w:shd w:val="clear" w:color="auto" w:fill="FFFFFF"/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01 августа </w:t>
      </w:r>
      <w:r w:rsidRPr="00E56E18">
        <w:rPr>
          <w:rFonts w:eastAsia="Calibri"/>
          <w:sz w:val="28"/>
          <w:szCs w:val="28"/>
          <w:lang w:eastAsia="en-US"/>
        </w:rPr>
        <w:t xml:space="preserve">2023 г. № </w:t>
      </w:r>
      <w:r>
        <w:rPr>
          <w:rFonts w:eastAsia="Calibri"/>
          <w:sz w:val="28"/>
          <w:szCs w:val="28"/>
          <w:lang w:eastAsia="en-US"/>
        </w:rPr>
        <w:t>500</w:t>
      </w:r>
    </w:p>
    <w:p w:rsidR="004E7933" w:rsidRPr="00E56E18" w:rsidRDefault="004E7933" w:rsidP="00BC779D">
      <w:pPr>
        <w:jc w:val="both"/>
      </w:pPr>
    </w:p>
    <w:p w:rsidR="00BC779D" w:rsidRDefault="00BC779D" w:rsidP="00C92E99">
      <w:pPr>
        <w:jc w:val="center"/>
        <w:rPr>
          <w:sz w:val="28"/>
          <w:szCs w:val="28"/>
        </w:rPr>
      </w:pPr>
    </w:p>
    <w:p w:rsidR="00C51F06" w:rsidRDefault="00C51F06" w:rsidP="00C92E99">
      <w:pPr>
        <w:jc w:val="center"/>
        <w:rPr>
          <w:sz w:val="28"/>
          <w:szCs w:val="28"/>
        </w:rPr>
      </w:pPr>
    </w:p>
    <w:p w:rsidR="00C51F06" w:rsidRPr="00E56E18" w:rsidRDefault="00C51F06" w:rsidP="00C92E99">
      <w:pPr>
        <w:jc w:val="center"/>
        <w:rPr>
          <w:sz w:val="28"/>
          <w:szCs w:val="28"/>
        </w:rPr>
      </w:pPr>
    </w:p>
    <w:p w:rsidR="00C92E99" w:rsidRDefault="00C92E99" w:rsidP="00C51F06">
      <w:pPr>
        <w:spacing w:line="240" w:lineRule="exact"/>
        <w:jc w:val="center"/>
        <w:rPr>
          <w:sz w:val="28"/>
          <w:szCs w:val="28"/>
        </w:rPr>
      </w:pPr>
      <w:r w:rsidRPr="00E56E18">
        <w:rPr>
          <w:sz w:val="28"/>
          <w:szCs w:val="28"/>
        </w:rPr>
        <w:t xml:space="preserve">СОСТАВ </w:t>
      </w:r>
    </w:p>
    <w:p w:rsidR="00C51F06" w:rsidRPr="00E56E18" w:rsidRDefault="00C51F06" w:rsidP="00C51F06">
      <w:pPr>
        <w:spacing w:line="240" w:lineRule="exact"/>
        <w:jc w:val="center"/>
        <w:rPr>
          <w:sz w:val="28"/>
          <w:szCs w:val="28"/>
        </w:rPr>
      </w:pPr>
    </w:p>
    <w:p w:rsidR="002B62F6" w:rsidRPr="00E56E18" w:rsidRDefault="00B94AAE" w:rsidP="00C51F06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sz w:val="28"/>
          <w:szCs w:val="28"/>
        </w:rPr>
        <w:t>комиссии по проведению проверки готовности к отопительному периоду 202</w:t>
      </w:r>
      <w:r w:rsidR="003E011A" w:rsidRPr="00E56E18">
        <w:rPr>
          <w:sz w:val="28"/>
          <w:szCs w:val="28"/>
        </w:rPr>
        <w:t>3</w:t>
      </w:r>
      <w:r w:rsidR="002B62F6" w:rsidRPr="00E56E18">
        <w:rPr>
          <w:sz w:val="28"/>
          <w:szCs w:val="28"/>
        </w:rPr>
        <w:t>/</w:t>
      </w:r>
      <w:r w:rsidRPr="00E56E18">
        <w:rPr>
          <w:sz w:val="28"/>
          <w:szCs w:val="28"/>
        </w:rPr>
        <w:t>202</w:t>
      </w:r>
      <w:r w:rsidR="003E011A" w:rsidRPr="00E56E18">
        <w:rPr>
          <w:sz w:val="28"/>
          <w:szCs w:val="28"/>
        </w:rPr>
        <w:t>4</w:t>
      </w:r>
      <w:r w:rsidRPr="00E56E18">
        <w:rPr>
          <w:sz w:val="28"/>
          <w:szCs w:val="28"/>
        </w:rPr>
        <w:t xml:space="preserve"> годов </w:t>
      </w:r>
      <w:r w:rsidR="002B62F6" w:rsidRPr="00E56E18">
        <w:rPr>
          <w:sz w:val="28"/>
          <w:szCs w:val="28"/>
        </w:rPr>
        <w:t xml:space="preserve">теплоснабжающих организаций и </w:t>
      </w:r>
      <w:r w:rsidRPr="00E56E18">
        <w:rPr>
          <w:sz w:val="28"/>
          <w:szCs w:val="28"/>
        </w:rPr>
        <w:t xml:space="preserve">потребителей тепловой энергии </w:t>
      </w:r>
      <w:bookmarkEnd w:id="0"/>
      <w:r w:rsidR="002B62F6" w:rsidRPr="00E56E18">
        <w:rPr>
          <w:rFonts w:eastAsia="Calibri"/>
          <w:sz w:val="28"/>
          <w:szCs w:val="28"/>
          <w:lang w:eastAsia="en-US"/>
        </w:rPr>
        <w:t>на территории</w:t>
      </w:r>
      <w:r w:rsidRPr="00E56E18">
        <w:rPr>
          <w:rFonts w:eastAsia="Calibri"/>
          <w:sz w:val="28"/>
          <w:szCs w:val="28"/>
          <w:lang w:eastAsia="en-US"/>
        </w:rPr>
        <w:t xml:space="preserve"> Новоселицкого муниципального округа </w:t>
      </w:r>
    </w:p>
    <w:p w:rsidR="00C92E99" w:rsidRDefault="00B94AAE" w:rsidP="00C51F06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C51F06" w:rsidRDefault="00C51F06" w:rsidP="00C92E99">
      <w:pPr>
        <w:jc w:val="center"/>
        <w:rPr>
          <w:rFonts w:eastAsia="Calibri"/>
          <w:sz w:val="28"/>
          <w:szCs w:val="28"/>
          <w:lang w:eastAsia="en-US"/>
        </w:rPr>
      </w:pPr>
    </w:p>
    <w:p w:rsidR="00C51F06" w:rsidRPr="00E56E18" w:rsidRDefault="00C51F06" w:rsidP="00C92E9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047415" w:rsidRPr="00E56E18" w:rsidTr="00CC3275">
        <w:tc>
          <w:tcPr>
            <w:tcW w:w="3227" w:type="dxa"/>
          </w:tcPr>
          <w:p w:rsidR="00047415" w:rsidRPr="00E56E18" w:rsidRDefault="0004741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 xml:space="preserve">Плотников Максим </w:t>
            </w:r>
          </w:p>
          <w:p w:rsidR="00047415" w:rsidRPr="00E56E18" w:rsidRDefault="0004741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Сергеевич</w:t>
            </w:r>
          </w:p>
        </w:tc>
        <w:tc>
          <w:tcPr>
            <w:tcW w:w="6343" w:type="dxa"/>
          </w:tcPr>
          <w:p w:rsidR="00047415" w:rsidRDefault="00C51F06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47415" w:rsidRPr="00E56E18">
              <w:rPr>
                <w:sz w:val="28"/>
                <w:szCs w:val="28"/>
              </w:rPr>
              <w:t>аместитель главы администрации – начальник отдела по работе с территориями, жилищно-коммунального хозяйства и дорожной деятельн</w:t>
            </w:r>
            <w:r w:rsidR="00047415" w:rsidRPr="00E56E18">
              <w:rPr>
                <w:sz w:val="28"/>
                <w:szCs w:val="28"/>
              </w:rPr>
              <w:t>о</w:t>
            </w:r>
            <w:r w:rsidR="00047415" w:rsidRPr="00E56E18">
              <w:rPr>
                <w:sz w:val="28"/>
                <w:szCs w:val="28"/>
              </w:rPr>
              <w:t>сти администрации Новоселицкого муниципал</w:t>
            </w:r>
            <w:r w:rsidR="00047415" w:rsidRPr="00E56E18">
              <w:rPr>
                <w:sz w:val="28"/>
                <w:szCs w:val="28"/>
              </w:rPr>
              <w:t>ь</w:t>
            </w:r>
            <w:r w:rsidR="00047415" w:rsidRPr="00E56E18">
              <w:rPr>
                <w:sz w:val="28"/>
                <w:szCs w:val="28"/>
              </w:rPr>
              <w:t>ного округа Ставропольского края, председатель комиссии</w:t>
            </w:r>
          </w:p>
          <w:p w:rsidR="00C51F06" w:rsidRPr="00E56E18" w:rsidRDefault="00C51F06" w:rsidP="00C51F06">
            <w:pPr>
              <w:jc w:val="both"/>
              <w:rPr>
                <w:sz w:val="28"/>
                <w:szCs w:val="28"/>
              </w:rPr>
            </w:pPr>
          </w:p>
        </w:tc>
      </w:tr>
      <w:tr w:rsidR="00047415" w:rsidRPr="00E56E18" w:rsidTr="00CC3275">
        <w:tc>
          <w:tcPr>
            <w:tcW w:w="3227" w:type="dxa"/>
          </w:tcPr>
          <w:p w:rsidR="00047415" w:rsidRPr="00E56E18" w:rsidRDefault="0004741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Ткаченко Александр</w:t>
            </w:r>
          </w:p>
          <w:p w:rsidR="00047415" w:rsidRPr="00E56E18" w:rsidRDefault="0004741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Сергеевич</w:t>
            </w:r>
          </w:p>
        </w:tc>
        <w:tc>
          <w:tcPr>
            <w:tcW w:w="6343" w:type="dxa"/>
          </w:tcPr>
          <w:p w:rsidR="00047415" w:rsidRDefault="00C51F06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47415" w:rsidRPr="00E56E18">
              <w:rPr>
                <w:sz w:val="28"/>
                <w:szCs w:val="28"/>
              </w:rPr>
              <w:t>лавный специалист отдела по работе с террит</w:t>
            </w:r>
            <w:r w:rsidR="00047415" w:rsidRPr="00E56E18">
              <w:rPr>
                <w:sz w:val="28"/>
                <w:szCs w:val="28"/>
              </w:rPr>
              <w:t>о</w:t>
            </w:r>
            <w:r w:rsidR="00047415" w:rsidRPr="00E56E18">
              <w:rPr>
                <w:sz w:val="28"/>
                <w:szCs w:val="28"/>
              </w:rPr>
              <w:t>риями, жилищно-коммунального хозяйства и д</w:t>
            </w:r>
            <w:r w:rsidR="00047415" w:rsidRPr="00E56E18">
              <w:rPr>
                <w:sz w:val="28"/>
                <w:szCs w:val="28"/>
              </w:rPr>
              <w:t>о</w:t>
            </w:r>
            <w:r w:rsidR="00047415" w:rsidRPr="00E56E18">
              <w:rPr>
                <w:sz w:val="28"/>
                <w:szCs w:val="28"/>
              </w:rPr>
              <w:t>рожной деятельности администрации Новосели</w:t>
            </w:r>
            <w:r w:rsidR="00047415" w:rsidRPr="00E56E18">
              <w:rPr>
                <w:sz w:val="28"/>
                <w:szCs w:val="28"/>
              </w:rPr>
              <w:t>ц</w:t>
            </w:r>
            <w:r w:rsidR="00047415" w:rsidRPr="00E56E18">
              <w:rPr>
                <w:sz w:val="28"/>
                <w:szCs w:val="28"/>
              </w:rPr>
              <w:t>кого муниципального округа Ставропольского края, заместитель председателя комиссии</w:t>
            </w:r>
          </w:p>
          <w:p w:rsidR="00C51F06" w:rsidRPr="00E56E18" w:rsidRDefault="00C51F06" w:rsidP="00C51F06">
            <w:pPr>
              <w:jc w:val="both"/>
              <w:rPr>
                <w:sz w:val="28"/>
                <w:szCs w:val="28"/>
              </w:rPr>
            </w:pPr>
          </w:p>
        </w:tc>
      </w:tr>
      <w:tr w:rsidR="00047415" w:rsidRPr="00E56E18" w:rsidTr="00CC3275">
        <w:tc>
          <w:tcPr>
            <w:tcW w:w="3227" w:type="dxa"/>
          </w:tcPr>
          <w:p w:rsidR="00047415" w:rsidRPr="00E56E18" w:rsidRDefault="00FA7939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Потапова Анастасия Юрьевна</w:t>
            </w:r>
          </w:p>
        </w:tc>
        <w:tc>
          <w:tcPr>
            <w:tcW w:w="6343" w:type="dxa"/>
          </w:tcPr>
          <w:p w:rsidR="00047415" w:rsidRDefault="00C51F06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7939" w:rsidRPr="00E56E18">
              <w:rPr>
                <w:sz w:val="28"/>
                <w:szCs w:val="28"/>
              </w:rPr>
              <w:t xml:space="preserve">тарший инженер </w:t>
            </w:r>
            <w:r w:rsidR="00372014" w:rsidRPr="00E56E18">
              <w:rPr>
                <w:sz w:val="28"/>
                <w:szCs w:val="28"/>
              </w:rPr>
              <w:t>отдела по работе с территори</w:t>
            </w:r>
            <w:r w:rsidR="00372014" w:rsidRPr="00E56E18">
              <w:rPr>
                <w:sz w:val="28"/>
                <w:szCs w:val="28"/>
              </w:rPr>
              <w:t>я</w:t>
            </w:r>
            <w:r w:rsidR="00372014" w:rsidRPr="00E56E18">
              <w:rPr>
                <w:sz w:val="28"/>
                <w:szCs w:val="28"/>
              </w:rPr>
              <w:t>ми, жилищно-коммунального хозяйства и доро</w:t>
            </w:r>
            <w:r w:rsidR="00372014" w:rsidRPr="00E56E18">
              <w:rPr>
                <w:sz w:val="28"/>
                <w:szCs w:val="28"/>
              </w:rPr>
              <w:t>ж</w:t>
            </w:r>
            <w:r w:rsidR="00372014" w:rsidRPr="00E56E18">
              <w:rPr>
                <w:sz w:val="28"/>
                <w:szCs w:val="28"/>
              </w:rPr>
              <w:t>ной деятельности администрации Новоселицкого муниципального округа Ставропольского края, секретарь комиссии</w:t>
            </w:r>
          </w:p>
          <w:p w:rsidR="00C51F06" w:rsidRPr="00E56E18" w:rsidRDefault="00C51F06" w:rsidP="00C51F06">
            <w:pPr>
              <w:jc w:val="both"/>
              <w:rPr>
                <w:sz w:val="28"/>
                <w:szCs w:val="28"/>
              </w:rPr>
            </w:pPr>
          </w:p>
        </w:tc>
      </w:tr>
      <w:tr w:rsidR="00C51F06" w:rsidRPr="00E56E18" w:rsidTr="00CC3275">
        <w:tc>
          <w:tcPr>
            <w:tcW w:w="9570" w:type="dxa"/>
            <w:gridSpan w:val="2"/>
          </w:tcPr>
          <w:p w:rsidR="00C51F06" w:rsidRDefault="00C51F06" w:rsidP="00C51F06">
            <w:pPr>
              <w:jc w:val="center"/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Члены комиссии:</w:t>
            </w:r>
          </w:p>
          <w:p w:rsidR="00CC3275" w:rsidRPr="00E56E18" w:rsidRDefault="00CC3275" w:rsidP="00C51F06">
            <w:pPr>
              <w:jc w:val="center"/>
              <w:rPr>
                <w:sz w:val="28"/>
                <w:szCs w:val="28"/>
              </w:rPr>
            </w:pP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bCs/>
                <w:sz w:val="28"/>
                <w:szCs w:val="28"/>
              </w:rPr>
            </w:pPr>
            <w:r w:rsidRPr="00E56E18">
              <w:rPr>
                <w:bCs/>
                <w:sz w:val="28"/>
                <w:szCs w:val="28"/>
              </w:rPr>
              <w:t xml:space="preserve">Алфёрова Татьяна </w:t>
            </w:r>
          </w:p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6343" w:type="dxa"/>
          </w:tcPr>
          <w:p w:rsidR="00CC3275" w:rsidRDefault="00CC3275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56E18">
              <w:rPr>
                <w:sz w:val="28"/>
                <w:szCs w:val="28"/>
              </w:rPr>
              <w:t>ачальник Журавского территориального отдела администрации Новоселицкого муниципального округа Ставропольского края (в части проверки объектов, расположенных на подведомственной территории)</w:t>
            </w:r>
          </w:p>
          <w:p w:rsidR="00CC3275" w:rsidRPr="00E56E18" w:rsidRDefault="00CC3275" w:rsidP="00C51F06">
            <w:pPr>
              <w:jc w:val="both"/>
              <w:rPr>
                <w:sz w:val="28"/>
                <w:szCs w:val="28"/>
              </w:rPr>
            </w:pP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Архипова Наталья</w:t>
            </w:r>
          </w:p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Николаевна</w:t>
            </w:r>
          </w:p>
        </w:tc>
        <w:tc>
          <w:tcPr>
            <w:tcW w:w="6343" w:type="dxa"/>
          </w:tcPr>
          <w:p w:rsidR="00CC3275" w:rsidRDefault="00CC3275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56E18">
              <w:rPr>
                <w:sz w:val="28"/>
                <w:szCs w:val="28"/>
              </w:rPr>
              <w:t>лавный специалист отдела по работе с террит</w:t>
            </w:r>
            <w:r w:rsidRPr="00E56E18">
              <w:rPr>
                <w:sz w:val="28"/>
                <w:szCs w:val="28"/>
              </w:rPr>
              <w:t>о</w:t>
            </w:r>
            <w:r w:rsidRPr="00E56E18">
              <w:rPr>
                <w:sz w:val="28"/>
                <w:szCs w:val="28"/>
              </w:rPr>
              <w:t>риями, жилищно-коммунального хозяйства и д</w:t>
            </w:r>
            <w:r w:rsidRPr="00E56E18">
              <w:rPr>
                <w:sz w:val="28"/>
                <w:szCs w:val="28"/>
              </w:rPr>
              <w:t>о</w:t>
            </w:r>
            <w:r w:rsidRPr="00E56E18">
              <w:rPr>
                <w:sz w:val="28"/>
                <w:szCs w:val="28"/>
              </w:rPr>
              <w:lastRenderedPageBreak/>
              <w:t>рожной деятельности администрации Новосели</w:t>
            </w:r>
            <w:r w:rsidRPr="00E56E18">
              <w:rPr>
                <w:sz w:val="28"/>
                <w:szCs w:val="28"/>
              </w:rPr>
              <w:t>ц</w:t>
            </w:r>
            <w:r w:rsidRPr="00E56E18">
              <w:rPr>
                <w:sz w:val="28"/>
                <w:szCs w:val="28"/>
              </w:rPr>
              <w:t>кого муниципального округа Ставропольского края (в части проверки объектов, расположенных на подведомственной территории)</w:t>
            </w:r>
          </w:p>
          <w:p w:rsidR="00CC3275" w:rsidRPr="00E56E18" w:rsidRDefault="00CC3275" w:rsidP="00C51F06">
            <w:pPr>
              <w:jc w:val="both"/>
              <w:rPr>
                <w:sz w:val="28"/>
                <w:szCs w:val="28"/>
              </w:rPr>
            </w:pP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lastRenderedPageBreak/>
              <w:t xml:space="preserve">Воронина Светлана </w:t>
            </w:r>
          </w:p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Николаевна</w:t>
            </w:r>
          </w:p>
        </w:tc>
        <w:tc>
          <w:tcPr>
            <w:tcW w:w="6343" w:type="dxa"/>
          </w:tcPr>
          <w:p w:rsidR="00CC3275" w:rsidRDefault="00CC3275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56E18">
              <w:rPr>
                <w:sz w:val="28"/>
                <w:szCs w:val="28"/>
              </w:rPr>
              <w:t>ачальник территориального отдела администр</w:t>
            </w:r>
            <w:r w:rsidRPr="00E56E18">
              <w:rPr>
                <w:sz w:val="28"/>
                <w:szCs w:val="28"/>
              </w:rPr>
              <w:t>а</w:t>
            </w:r>
            <w:r w:rsidRPr="00E56E18">
              <w:rPr>
                <w:sz w:val="28"/>
                <w:szCs w:val="28"/>
              </w:rPr>
              <w:t>ции Новоселицкого муниципального округа Ста</w:t>
            </w:r>
            <w:r w:rsidRPr="00E56E18">
              <w:rPr>
                <w:sz w:val="28"/>
                <w:szCs w:val="28"/>
              </w:rPr>
              <w:t>в</w:t>
            </w:r>
            <w:r w:rsidRPr="00E56E18">
              <w:rPr>
                <w:sz w:val="28"/>
                <w:szCs w:val="28"/>
              </w:rPr>
              <w:t>ропольского края в поселке Щелкан (в части пр</w:t>
            </w:r>
            <w:r w:rsidRPr="00E56E18">
              <w:rPr>
                <w:sz w:val="28"/>
                <w:szCs w:val="28"/>
              </w:rPr>
              <w:t>о</w:t>
            </w:r>
            <w:r w:rsidRPr="00E56E18">
              <w:rPr>
                <w:sz w:val="28"/>
                <w:szCs w:val="28"/>
              </w:rPr>
              <w:t>верки объектов, расположенных на подведо</w:t>
            </w:r>
            <w:r w:rsidRPr="00E56E18">
              <w:rPr>
                <w:sz w:val="28"/>
                <w:szCs w:val="28"/>
              </w:rPr>
              <w:t>м</w:t>
            </w:r>
            <w:r w:rsidRPr="00E56E18">
              <w:rPr>
                <w:sz w:val="28"/>
                <w:szCs w:val="28"/>
              </w:rPr>
              <w:t>ственной территории)</w:t>
            </w:r>
          </w:p>
          <w:p w:rsidR="00CC3275" w:rsidRPr="00E56E18" w:rsidRDefault="00CC3275" w:rsidP="00C51F06">
            <w:pPr>
              <w:jc w:val="both"/>
              <w:rPr>
                <w:sz w:val="28"/>
                <w:szCs w:val="28"/>
              </w:rPr>
            </w:pP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sz w:val="28"/>
                <w:szCs w:val="28"/>
              </w:rPr>
            </w:pPr>
            <w:proofErr w:type="spellStart"/>
            <w:r w:rsidRPr="00E56E18">
              <w:rPr>
                <w:sz w:val="28"/>
                <w:szCs w:val="28"/>
              </w:rPr>
              <w:t>Даничкина</w:t>
            </w:r>
            <w:proofErr w:type="spellEnd"/>
            <w:r w:rsidRPr="00E56E18">
              <w:rPr>
                <w:sz w:val="28"/>
                <w:szCs w:val="28"/>
              </w:rPr>
              <w:t xml:space="preserve"> Юлия </w:t>
            </w:r>
          </w:p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Николаевна</w:t>
            </w:r>
          </w:p>
        </w:tc>
        <w:tc>
          <w:tcPr>
            <w:tcW w:w="6343" w:type="dxa"/>
          </w:tcPr>
          <w:p w:rsidR="00CC3275" w:rsidRDefault="00CC3275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56E18">
              <w:rPr>
                <w:sz w:val="28"/>
                <w:szCs w:val="28"/>
              </w:rPr>
              <w:t>ачальник территориального отдела администр</w:t>
            </w:r>
            <w:r w:rsidRPr="00E56E18">
              <w:rPr>
                <w:sz w:val="28"/>
                <w:szCs w:val="28"/>
              </w:rPr>
              <w:t>а</w:t>
            </w:r>
            <w:r w:rsidRPr="00E56E18">
              <w:rPr>
                <w:sz w:val="28"/>
                <w:szCs w:val="28"/>
              </w:rPr>
              <w:t>ции Новоселицкого муниципального округа Ста</w:t>
            </w:r>
            <w:r w:rsidRPr="00E56E18">
              <w:rPr>
                <w:sz w:val="28"/>
                <w:szCs w:val="28"/>
              </w:rPr>
              <w:t>в</w:t>
            </w:r>
            <w:r w:rsidRPr="00E56E18">
              <w:rPr>
                <w:sz w:val="28"/>
                <w:szCs w:val="28"/>
              </w:rPr>
              <w:t>ропольского края в селе Чернолесском (в части проверки объектов, расположенных на подведо</w:t>
            </w:r>
            <w:r w:rsidRPr="00E56E18">
              <w:rPr>
                <w:sz w:val="28"/>
                <w:szCs w:val="28"/>
              </w:rPr>
              <w:t>м</w:t>
            </w:r>
            <w:r w:rsidRPr="00E56E18">
              <w:rPr>
                <w:sz w:val="28"/>
                <w:szCs w:val="28"/>
              </w:rPr>
              <w:t>ственной территории)</w:t>
            </w:r>
          </w:p>
          <w:p w:rsidR="00CC3275" w:rsidRPr="00E56E18" w:rsidRDefault="00CC3275" w:rsidP="00C51F06">
            <w:pPr>
              <w:jc w:val="both"/>
              <w:rPr>
                <w:sz w:val="28"/>
                <w:szCs w:val="28"/>
              </w:rPr>
            </w:pP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 xml:space="preserve">Ефименко Андрей </w:t>
            </w:r>
          </w:p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Анатольевич</w:t>
            </w:r>
          </w:p>
        </w:tc>
        <w:tc>
          <w:tcPr>
            <w:tcW w:w="6343" w:type="dxa"/>
          </w:tcPr>
          <w:p w:rsidR="00CC3275" w:rsidRDefault="00CC3275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56E18">
              <w:rPr>
                <w:sz w:val="28"/>
                <w:szCs w:val="28"/>
              </w:rPr>
              <w:t>ачальник территориального отдела администр</w:t>
            </w:r>
            <w:r w:rsidRPr="00E56E18">
              <w:rPr>
                <w:sz w:val="28"/>
                <w:szCs w:val="28"/>
              </w:rPr>
              <w:t>а</w:t>
            </w:r>
            <w:r w:rsidRPr="00E56E18">
              <w:rPr>
                <w:sz w:val="28"/>
                <w:szCs w:val="28"/>
              </w:rPr>
              <w:t>ции Новоселицкого муниципального округа Ста</w:t>
            </w:r>
            <w:r w:rsidRPr="00E56E18">
              <w:rPr>
                <w:sz w:val="28"/>
                <w:szCs w:val="28"/>
              </w:rPr>
              <w:t>в</w:t>
            </w:r>
            <w:r w:rsidRPr="00E56E18">
              <w:rPr>
                <w:sz w:val="28"/>
                <w:szCs w:val="28"/>
              </w:rPr>
              <w:t xml:space="preserve">ропольского края в селе </w:t>
            </w:r>
            <w:proofErr w:type="spellStart"/>
            <w:r w:rsidRPr="00E56E18">
              <w:rPr>
                <w:sz w:val="28"/>
                <w:szCs w:val="28"/>
              </w:rPr>
              <w:t>Китаевском</w:t>
            </w:r>
            <w:proofErr w:type="spellEnd"/>
            <w:r w:rsidRPr="00E56E18">
              <w:rPr>
                <w:sz w:val="28"/>
                <w:szCs w:val="28"/>
              </w:rPr>
              <w:t xml:space="preserve"> (в части пр</w:t>
            </w:r>
            <w:r w:rsidRPr="00E56E18">
              <w:rPr>
                <w:sz w:val="28"/>
                <w:szCs w:val="28"/>
              </w:rPr>
              <w:t>о</w:t>
            </w:r>
            <w:r w:rsidRPr="00E56E18">
              <w:rPr>
                <w:sz w:val="28"/>
                <w:szCs w:val="28"/>
              </w:rPr>
              <w:t>верки объектов, расположенных на подведо</w:t>
            </w:r>
            <w:r w:rsidRPr="00E56E18">
              <w:rPr>
                <w:sz w:val="28"/>
                <w:szCs w:val="28"/>
              </w:rPr>
              <w:t>м</w:t>
            </w:r>
            <w:r w:rsidRPr="00E56E18">
              <w:rPr>
                <w:sz w:val="28"/>
                <w:szCs w:val="28"/>
              </w:rPr>
              <w:t>ственной территории)</w:t>
            </w:r>
          </w:p>
          <w:p w:rsidR="00CC3275" w:rsidRPr="00E56E18" w:rsidRDefault="00CC3275" w:rsidP="00C51F06">
            <w:pPr>
              <w:jc w:val="both"/>
              <w:rPr>
                <w:sz w:val="28"/>
                <w:szCs w:val="28"/>
              </w:rPr>
            </w:pP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 xml:space="preserve">Журавлев Евгений </w:t>
            </w:r>
          </w:p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343" w:type="dxa"/>
          </w:tcPr>
          <w:p w:rsidR="00CC3275" w:rsidRDefault="00CC3275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56E18">
              <w:rPr>
                <w:sz w:val="28"/>
                <w:szCs w:val="28"/>
              </w:rPr>
              <w:t xml:space="preserve">ачальник </w:t>
            </w:r>
            <w:proofErr w:type="spellStart"/>
            <w:r w:rsidRPr="00E56E18">
              <w:rPr>
                <w:sz w:val="28"/>
                <w:szCs w:val="28"/>
              </w:rPr>
              <w:t>Новомаякского</w:t>
            </w:r>
            <w:proofErr w:type="spellEnd"/>
            <w:r w:rsidRPr="00E56E18">
              <w:rPr>
                <w:sz w:val="28"/>
                <w:szCs w:val="28"/>
              </w:rPr>
              <w:t xml:space="preserve"> территориального отд</w:t>
            </w:r>
            <w:r w:rsidRPr="00E56E18">
              <w:rPr>
                <w:sz w:val="28"/>
                <w:szCs w:val="28"/>
              </w:rPr>
              <w:t>е</w:t>
            </w:r>
            <w:r w:rsidRPr="00E56E18">
              <w:rPr>
                <w:sz w:val="28"/>
                <w:szCs w:val="28"/>
              </w:rPr>
              <w:t>ла администрации Новоселицкого муниципальн</w:t>
            </w:r>
            <w:r w:rsidRPr="00E56E18">
              <w:rPr>
                <w:sz w:val="28"/>
                <w:szCs w:val="28"/>
              </w:rPr>
              <w:t>о</w:t>
            </w:r>
            <w:r w:rsidRPr="00E56E18">
              <w:rPr>
                <w:sz w:val="28"/>
                <w:szCs w:val="28"/>
              </w:rPr>
              <w:t>го округа Ставропольского края (в части проверки объектов, расположенных на подведомственной территории)</w:t>
            </w:r>
          </w:p>
          <w:p w:rsidR="00CC3275" w:rsidRPr="00E56E18" w:rsidRDefault="00CC3275" w:rsidP="00C51F06">
            <w:pPr>
              <w:jc w:val="both"/>
              <w:rPr>
                <w:sz w:val="28"/>
                <w:szCs w:val="28"/>
              </w:rPr>
            </w:pP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 xml:space="preserve">Ильченко Иван </w:t>
            </w:r>
          </w:p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Юрьевич</w:t>
            </w:r>
          </w:p>
        </w:tc>
        <w:tc>
          <w:tcPr>
            <w:tcW w:w="6343" w:type="dxa"/>
          </w:tcPr>
          <w:p w:rsidR="00CC3275" w:rsidRDefault="00CC3275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56E18">
              <w:rPr>
                <w:sz w:val="28"/>
                <w:szCs w:val="28"/>
              </w:rPr>
              <w:t>ачальник территориального отдела администр</w:t>
            </w:r>
            <w:r w:rsidRPr="00E56E18">
              <w:rPr>
                <w:sz w:val="28"/>
                <w:szCs w:val="28"/>
              </w:rPr>
              <w:t>а</w:t>
            </w:r>
            <w:r w:rsidRPr="00E56E18">
              <w:rPr>
                <w:sz w:val="28"/>
                <w:szCs w:val="28"/>
              </w:rPr>
              <w:t>ции Новоселицкого муниципального округа Ста</w:t>
            </w:r>
            <w:r w:rsidRPr="00E56E18">
              <w:rPr>
                <w:sz w:val="28"/>
                <w:szCs w:val="28"/>
              </w:rPr>
              <w:t>в</w:t>
            </w:r>
            <w:r w:rsidRPr="00E56E18">
              <w:rPr>
                <w:sz w:val="28"/>
                <w:szCs w:val="28"/>
              </w:rPr>
              <w:t xml:space="preserve">ропольского края в селе </w:t>
            </w:r>
            <w:proofErr w:type="spellStart"/>
            <w:r w:rsidRPr="00E56E18">
              <w:rPr>
                <w:sz w:val="28"/>
                <w:szCs w:val="28"/>
              </w:rPr>
              <w:t>Падинском</w:t>
            </w:r>
            <w:proofErr w:type="spellEnd"/>
            <w:r w:rsidRPr="00E56E18">
              <w:rPr>
                <w:sz w:val="28"/>
                <w:szCs w:val="28"/>
              </w:rPr>
              <w:t xml:space="preserve"> (в части пр</w:t>
            </w:r>
            <w:r w:rsidRPr="00E56E18">
              <w:rPr>
                <w:sz w:val="28"/>
                <w:szCs w:val="28"/>
              </w:rPr>
              <w:t>о</w:t>
            </w:r>
            <w:r w:rsidRPr="00E56E18">
              <w:rPr>
                <w:sz w:val="28"/>
                <w:szCs w:val="28"/>
              </w:rPr>
              <w:t>верки объектов, расположенных на подведо</w:t>
            </w:r>
            <w:r w:rsidRPr="00E56E18">
              <w:rPr>
                <w:sz w:val="28"/>
                <w:szCs w:val="28"/>
              </w:rPr>
              <w:t>м</w:t>
            </w:r>
            <w:r w:rsidRPr="00E56E18">
              <w:rPr>
                <w:sz w:val="28"/>
                <w:szCs w:val="28"/>
              </w:rPr>
              <w:t>ственной территории)</w:t>
            </w:r>
          </w:p>
          <w:p w:rsidR="00CC3275" w:rsidRPr="00E56E18" w:rsidRDefault="00CC3275" w:rsidP="00C51F06">
            <w:pPr>
              <w:jc w:val="both"/>
              <w:rPr>
                <w:sz w:val="28"/>
                <w:szCs w:val="28"/>
              </w:rPr>
            </w:pP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bCs/>
                <w:sz w:val="28"/>
                <w:szCs w:val="28"/>
              </w:rPr>
            </w:pPr>
            <w:proofErr w:type="spellStart"/>
            <w:r w:rsidRPr="00E56E18">
              <w:rPr>
                <w:bCs/>
                <w:sz w:val="28"/>
                <w:szCs w:val="28"/>
              </w:rPr>
              <w:t>Кулумбегов</w:t>
            </w:r>
            <w:proofErr w:type="spellEnd"/>
            <w:r w:rsidRPr="00E56E18">
              <w:rPr>
                <w:bCs/>
                <w:sz w:val="28"/>
                <w:szCs w:val="28"/>
              </w:rPr>
              <w:t xml:space="preserve"> Юрий </w:t>
            </w:r>
          </w:p>
          <w:p w:rsidR="00CC3275" w:rsidRPr="00E56E18" w:rsidRDefault="00CC3275" w:rsidP="00C51F06">
            <w:pPr>
              <w:rPr>
                <w:bCs/>
                <w:sz w:val="28"/>
                <w:szCs w:val="28"/>
              </w:rPr>
            </w:pPr>
            <w:proofErr w:type="spellStart"/>
            <w:r w:rsidRPr="00E56E18">
              <w:rPr>
                <w:bCs/>
                <w:sz w:val="28"/>
                <w:szCs w:val="28"/>
              </w:rPr>
              <w:t>Сардионович</w:t>
            </w:r>
            <w:proofErr w:type="spellEnd"/>
          </w:p>
        </w:tc>
        <w:tc>
          <w:tcPr>
            <w:tcW w:w="6343" w:type="dxa"/>
          </w:tcPr>
          <w:p w:rsidR="00CC3275" w:rsidRDefault="00CC3275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56E18">
              <w:rPr>
                <w:sz w:val="28"/>
                <w:szCs w:val="28"/>
              </w:rPr>
              <w:t>ачальник территориального отдела администр</w:t>
            </w:r>
            <w:r w:rsidRPr="00E56E18">
              <w:rPr>
                <w:sz w:val="28"/>
                <w:szCs w:val="28"/>
              </w:rPr>
              <w:t>а</w:t>
            </w:r>
            <w:r w:rsidRPr="00E56E18">
              <w:rPr>
                <w:sz w:val="28"/>
                <w:szCs w:val="28"/>
              </w:rPr>
              <w:t>ции Новоселицкого муниципального округа Ста</w:t>
            </w:r>
            <w:r w:rsidRPr="00E56E18">
              <w:rPr>
                <w:sz w:val="28"/>
                <w:szCs w:val="28"/>
              </w:rPr>
              <w:t>в</w:t>
            </w:r>
            <w:r w:rsidRPr="00E56E18">
              <w:rPr>
                <w:sz w:val="28"/>
                <w:szCs w:val="28"/>
              </w:rPr>
              <w:t>ропольского края в селе Долиновка (в части пр</w:t>
            </w:r>
            <w:r w:rsidRPr="00E56E18">
              <w:rPr>
                <w:sz w:val="28"/>
                <w:szCs w:val="28"/>
              </w:rPr>
              <w:t>о</w:t>
            </w:r>
            <w:r w:rsidRPr="00E56E18">
              <w:rPr>
                <w:sz w:val="28"/>
                <w:szCs w:val="28"/>
              </w:rPr>
              <w:t>верки объектов, расположенных на подведо</w:t>
            </w:r>
            <w:r w:rsidRPr="00E56E18">
              <w:rPr>
                <w:sz w:val="28"/>
                <w:szCs w:val="28"/>
              </w:rPr>
              <w:t>м</w:t>
            </w:r>
            <w:r w:rsidRPr="00E56E18">
              <w:rPr>
                <w:sz w:val="28"/>
                <w:szCs w:val="28"/>
              </w:rPr>
              <w:t>ственной территории)</w:t>
            </w:r>
          </w:p>
          <w:p w:rsidR="00CC3275" w:rsidRPr="00E56E18" w:rsidRDefault="00CC3275" w:rsidP="00C51F06">
            <w:pPr>
              <w:jc w:val="both"/>
              <w:rPr>
                <w:sz w:val="28"/>
                <w:szCs w:val="28"/>
              </w:rPr>
            </w:pP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 xml:space="preserve">Лисовская Наталия </w:t>
            </w:r>
          </w:p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Павловна</w:t>
            </w:r>
          </w:p>
        </w:tc>
        <w:tc>
          <w:tcPr>
            <w:tcW w:w="6343" w:type="dxa"/>
          </w:tcPr>
          <w:p w:rsidR="00CC3275" w:rsidRPr="00E56E18" w:rsidRDefault="00CC3275" w:rsidP="00CC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</w:t>
            </w:r>
            <w:r w:rsidRPr="00E56E18">
              <w:rPr>
                <w:sz w:val="28"/>
                <w:szCs w:val="28"/>
              </w:rPr>
              <w:t xml:space="preserve"> обязанности </w:t>
            </w:r>
            <w:proofErr w:type="gramStart"/>
            <w:r w:rsidRPr="00E56E18">
              <w:rPr>
                <w:sz w:val="28"/>
                <w:szCs w:val="28"/>
              </w:rPr>
              <w:t>начальника отдела о</w:t>
            </w:r>
            <w:r w:rsidRPr="00E56E18">
              <w:rPr>
                <w:sz w:val="28"/>
                <w:szCs w:val="28"/>
              </w:rPr>
              <w:t>б</w:t>
            </w:r>
            <w:r w:rsidRPr="00E56E18">
              <w:rPr>
                <w:sz w:val="28"/>
                <w:szCs w:val="28"/>
              </w:rPr>
              <w:t>разования администрации Новоселицкого мун</w:t>
            </w:r>
            <w:r w:rsidRPr="00E56E18">
              <w:rPr>
                <w:sz w:val="28"/>
                <w:szCs w:val="28"/>
              </w:rPr>
              <w:t>и</w:t>
            </w:r>
            <w:r w:rsidRPr="00E56E18">
              <w:rPr>
                <w:sz w:val="28"/>
                <w:szCs w:val="28"/>
              </w:rPr>
              <w:t>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E56E18">
              <w:rPr>
                <w:sz w:val="28"/>
                <w:szCs w:val="28"/>
              </w:rPr>
              <w:t>Ставропольского</w:t>
            </w:r>
            <w:proofErr w:type="gramEnd"/>
            <w:r w:rsidRPr="00E56E18">
              <w:rPr>
                <w:sz w:val="28"/>
                <w:szCs w:val="28"/>
              </w:rPr>
              <w:t xml:space="preserve"> края (в части проверки подведомственных объектов)</w:t>
            </w: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sz w:val="28"/>
                <w:szCs w:val="28"/>
              </w:rPr>
            </w:pPr>
            <w:proofErr w:type="spellStart"/>
            <w:r w:rsidRPr="00E56E18">
              <w:rPr>
                <w:sz w:val="28"/>
                <w:szCs w:val="28"/>
              </w:rPr>
              <w:lastRenderedPageBreak/>
              <w:t>Минакин</w:t>
            </w:r>
            <w:proofErr w:type="spellEnd"/>
            <w:r w:rsidRPr="00E56E18">
              <w:rPr>
                <w:sz w:val="28"/>
                <w:szCs w:val="28"/>
              </w:rPr>
              <w:t xml:space="preserve"> Яков </w:t>
            </w:r>
          </w:p>
          <w:p w:rsidR="00CC3275" w:rsidRDefault="00CC3275" w:rsidP="00C51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  <w:p w:rsidR="00CC3275" w:rsidRPr="00E56E18" w:rsidRDefault="00CC3275" w:rsidP="00C51F06">
            <w:pPr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CC3275" w:rsidRPr="00E56E18" w:rsidRDefault="00CC3275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56E18">
              <w:rPr>
                <w:sz w:val="28"/>
                <w:szCs w:val="28"/>
              </w:rPr>
              <w:t>сполнительный директор АО «</w:t>
            </w:r>
            <w:proofErr w:type="spellStart"/>
            <w:r w:rsidRPr="00E56E18">
              <w:rPr>
                <w:sz w:val="28"/>
                <w:szCs w:val="28"/>
              </w:rPr>
              <w:t>Новоселицкра</w:t>
            </w:r>
            <w:r w:rsidRPr="00E56E18">
              <w:rPr>
                <w:sz w:val="28"/>
                <w:szCs w:val="28"/>
              </w:rPr>
              <w:t>й</w:t>
            </w:r>
            <w:r w:rsidRPr="00E56E18">
              <w:rPr>
                <w:sz w:val="28"/>
                <w:szCs w:val="28"/>
              </w:rPr>
              <w:t>газ</w:t>
            </w:r>
            <w:proofErr w:type="spellEnd"/>
            <w:r w:rsidRPr="00E56E18">
              <w:rPr>
                <w:sz w:val="28"/>
                <w:szCs w:val="28"/>
              </w:rPr>
              <w:t>» (по согласованию)</w:t>
            </w: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Поминов Станислав Сергеевич</w:t>
            </w:r>
          </w:p>
        </w:tc>
        <w:tc>
          <w:tcPr>
            <w:tcW w:w="6343" w:type="dxa"/>
          </w:tcPr>
          <w:p w:rsidR="00CC3275" w:rsidRDefault="00CC3275" w:rsidP="00C51F06">
            <w:pPr>
              <w:jc w:val="both"/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государственный инспектор отдела по контролю (надзору) за содержанием, использованием и эк</w:t>
            </w:r>
            <w:r w:rsidRPr="00E56E18">
              <w:rPr>
                <w:sz w:val="28"/>
                <w:szCs w:val="28"/>
              </w:rPr>
              <w:t>с</w:t>
            </w:r>
            <w:r w:rsidRPr="00E56E18">
              <w:rPr>
                <w:sz w:val="28"/>
                <w:szCs w:val="28"/>
              </w:rPr>
              <w:t>плуатацией жилищного фонда (по согласованию)</w:t>
            </w:r>
          </w:p>
          <w:p w:rsidR="00CC3275" w:rsidRPr="00E56E18" w:rsidRDefault="00CC3275" w:rsidP="00C51F06">
            <w:pPr>
              <w:jc w:val="both"/>
              <w:rPr>
                <w:sz w:val="28"/>
                <w:szCs w:val="28"/>
              </w:rPr>
            </w:pP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 xml:space="preserve">Сафонова </w:t>
            </w:r>
            <w:proofErr w:type="spellStart"/>
            <w:r w:rsidRPr="00E56E18">
              <w:rPr>
                <w:sz w:val="28"/>
                <w:szCs w:val="28"/>
              </w:rPr>
              <w:t>Гаянэ</w:t>
            </w:r>
            <w:proofErr w:type="spellEnd"/>
            <w:r w:rsidRPr="00E56E18">
              <w:rPr>
                <w:sz w:val="28"/>
                <w:szCs w:val="28"/>
              </w:rPr>
              <w:t xml:space="preserve"> </w:t>
            </w:r>
          </w:p>
          <w:p w:rsidR="00CC3275" w:rsidRPr="00E56E18" w:rsidRDefault="00CC3275" w:rsidP="00C51F06">
            <w:pPr>
              <w:rPr>
                <w:sz w:val="28"/>
                <w:szCs w:val="28"/>
              </w:rPr>
            </w:pPr>
            <w:proofErr w:type="spellStart"/>
            <w:r w:rsidRPr="00E56E18">
              <w:rPr>
                <w:sz w:val="28"/>
                <w:szCs w:val="28"/>
              </w:rPr>
              <w:t>Вачагановна</w:t>
            </w:r>
            <w:proofErr w:type="spellEnd"/>
          </w:p>
        </w:tc>
        <w:tc>
          <w:tcPr>
            <w:tcW w:w="6343" w:type="dxa"/>
          </w:tcPr>
          <w:p w:rsidR="00CC3275" w:rsidRDefault="00CC3275" w:rsidP="00CC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56E18">
              <w:rPr>
                <w:sz w:val="28"/>
                <w:szCs w:val="28"/>
              </w:rPr>
              <w:t xml:space="preserve">ачальник отдела культуры администрации </w:t>
            </w:r>
            <w:r>
              <w:rPr>
                <w:sz w:val="28"/>
                <w:szCs w:val="28"/>
              </w:rPr>
              <w:t xml:space="preserve"> </w:t>
            </w:r>
            <w:r w:rsidRPr="00E56E18">
              <w:rPr>
                <w:sz w:val="28"/>
                <w:szCs w:val="28"/>
              </w:rPr>
              <w:t>Нов</w:t>
            </w:r>
            <w:r w:rsidRPr="00E56E18">
              <w:rPr>
                <w:sz w:val="28"/>
                <w:szCs w:val="28"/>
              </w:rPr>
              <w:t>о</w:t>
            </w:r>
            <w:r w:rsidRPr="00E56E18">
              <w:rPr>
                <w:sz w:val="28"/>
                <w:szCs w:val="28"/>
              </w:rPr>
              <w:t>селицкого муниципального округа                                                                                 Ставропольского края (в части проверки подв</w:t>
            </w:r>
            <w:r w:rsidRPr="00E56E18">
              <w:rPr>
                <w:sz w:val="28"/>
                <w:szCs w:val="28"/>
              </w:rPr>
              <w:t>е</w:t>
            </w:r>
            <w:r w:rsidRPr="00E56E18">
              <w:rPr>
                <w:sz w:val="28"/>
                <w:szCs w:val="28"/>
              </w:rPr>
              <w:t>домственных объектов)</w:t>
            </w:r>
          </w:p>
          <w:p w:rsidR="00CC3275" w:rsidRPr="00E56E18" w:rsidRDefault="00CC3275" w:rsidP="00CC3275">
            <w:pPr>
              <w:jc w:val="both"/>
              <w:rPr>
                <w:sz w:val="28"/>
                <w:szCs w:val="28"/>
              </w:rPr>
            </w:pP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 xml:space="preserve">Скурко Игорь </w:t>
            </w:r>
          </w:p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Викторович</w:t>
            </w:r>
          </w:p>
        </w:tc>
        <w:tc>
          <w:tcPr>
            <w:tcW w:w="6343" w:type="dxa"/>
          </w:tcPr>
          <w:p w:rsidR="00CC3275" w:rsidRPr="00E56E18" w:rsidRDefault="00CC3275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56E18">
              <w:rPr>
                <w:sz w:val="28"/>
                <w:szCs w:val="28"/>
              </w:rPr>
              <w:t>осударственный инспектор межрегионального отдела государственного энергетического надзора</w:t>
            </w:r>
          </w:p>
          <w:p w:rsidR="00CC3275" w:rsidRDefault="00CC3275" w:rsidP="00C51F06">
            <w:pPr>
              <w:jc w:val="both"/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 xml:space="preserve">Кавказского управления </w:t>
            </w:r>
            <w:proofErr w:type="spellStart"/>
            <w:r w:rsidRPr="00E56E18">
              <w:rPr>
                <w:sz w:val="28"/>
                <w:szCs w:val="28"/>
              </w:rPr>
              <w:t>Ростехнадзора</w:t>
            </w:r>
            <w:proofErr w:type="spellEnd"/>
            <w:r w:rsidRPr="00E56E18">
              <w:rPr>
                <w:sz w:val="28"/>
                <w:szCs w:val="28"/>
              </w:rPr>
              <w:t xml:space="preserve"> (по согл</w:t>
            </w:r>
            <w:r w:rsidRPr="00E56E18">
              <w:rPr>
                <w:sz w:val="28"/>
                <w:szCs w:val="28"/>
              </w:rPr>
              <w:t>а</w:t>
            </w:r>
            <w:r w:rsidRPr="00E56E18">
              <w:rPr>
                <w:sz w:val="28"/>
                <w:szCs w:val="28"/>
              </w:rPr>
              <w:t>сованию)</w:t>
            </w:r>
          </w:p>
          <w:p w:rsidR="00CC3275" w:rsidRPr="00E56E18" w:rsidRDefault="00CC3275" w:rsidP="00C51F06">
            <w:pPr>
              <w:jc w:val="both"/>
              <w:rPr>
                <w:sz w:val="28"/>
                <w:szCs w:val="28"/>
              </w:rPr>
            </w:pPr>
          </w:p>
        </w:tc>
      </w:tr>
      <w:tr w:rsidR="00CC3275" w:rsidRPr="00E56E18" w:rsidTr="00CC3275">
        <w:tc>
          <w:tcPr>
            <w:tcW w:w="3227" w:type="dxa"/>
          </w:tcPr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 xml:space="preserve">Хаустов Александр </w:t>
            </w:r>
          </w:p>
          <w:p w:rsidR="00CC3275" w:rsidRPr="00E56E18" w:rsidRDefault="00CC3275" w:rsidP="00C51F06">
            <w:pPr>
              <w:rPr>
                <w:sz w:val="28"/>
                <w:szCs w:val="28"/>
              </w:rPr>
            </w:pPr>
            <w:r w:rsidRPr="00E56E18">
              <w:rPr>
                <w:sz w:val="28"/>
                <w:szCs w:val="28"/>
              </w:rPr>
              <w:t>Васильевич</w:t>
            </w:r>
          </w:p>
        </w:tc>
        <w:tc>
          <w:tcPr>
            <w:tcW w:w="6343" w:type="dxa"/>
          </w:tcPr>
          <w:p w:rsidR="00CC3275" w:rsidRPr="00E56E18" w:rsidRDefault="00CC3275" w:rsidP="00C51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56E18">
              <w:rPr>
                <w:sz w:val="28"/>
                <w:szCs w:val="28"/>
              </w:rPr>
              <w:t>ачальник участка Буденновского филиала ГУП СК «</w:t>
            </w:r>
            <w:proofErr w:type="spellStart"/>
            <w:r w:rsidRPr="00E56E18">
              <w:rPr>
                <w:sz w:val="28"/>
                <w:szCs w:val="28"/>
              </w:rPr>
              <w:t>Крайтеплоэнерго</w:t>
            </w:r>
            <w:proofErr w:type="spellEnd"/>
            <w:r w:rsidRPr="00E56E18">
              <w:rPr>
                <w:sz w:val="28"/>
                <w:szCs w:val="28"/>
              </w:rPr>
              <w:t>» Новоселицкого района                                                     (по согласованию)</w:t>
            </w:r>
          </w:p>
        </w:tc>
      </w:tr>
    </w:tbl>
    <w:p w:rsidR="00047415" w:rsidRPr="00E56E18" w:rsidRDefault="00047415" w:rsidP="00C92E99">
      <w:pPr>
        <w:jc w:val="center"/>
        <w:rPr>
          <w:sz w:val="28"/>
          <w:szCs w:val="28"/>
        </w:rPr>
      </w:pPr>
    </w:p>
    <w:p w:rsidR="00C92E99" w:rsidRPr="00E56E18" w:rsidRDefault="00C92E99" w:rsidP="00C92E99">
      <w:pPr>
        <w:jc w:val="both"/>
        <w:rPr>
          <w:sz w:val="28"/>
          <w:szCs w:val="28"/>
        </w:rPr>
      </w:pPr>
    </w:p>
    <w:p w:rsidR="00B94AAE" w:rsidRPr="00E56E18" w:rsidRDefault="00B94AAE" w:rsidP="00965F46">
      <w:pPr>
        <w:widowControl w:val="0"/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E03F1E" w:rsidRPr="00E56E18" w:rsidRDefault="00E03F1E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E03F1E" w:rsidRPr="00E56E18" w:rsidRDefault="00E03F1E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E03F1E" w:rsidRPr="00E56E18" w:rsidRDefault="00E03F1E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E03F1E" w:rsidRPr="00E56E18" w:rsidRDefault="00E03F1E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E03F1E" w:rsidRPr="00E56E18" w:rsidRDefault="00E03F1E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E03F1E" w:rsidRPr="00E56E18" w:rsidRDefault="00E03F1E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E03F1E" w:rsidRPr="00E56E18" w:rsidRDefault="00E03F1E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E03F1E" w:rsidRPr="00E56E18" w:rsidRDefault="00E03F1E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E03F1E" w:rsidRPr="00E56E18" w:rsidRDefault="00E03F1E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E03F1E" w:rsidRPr="00E56E18" w:rsidRDefault="00E03F1E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E03F1E" w:rsidRPr="00E56E18" w:rsidRDefault="00E03F1E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E03F1E" w:rsidRPr="00E56E18" w:rsidRDefault="00E03F1E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1A54AE" w:rsidRPr="00E56E18" w:rsidRDefault="001A54AE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040668" w:rsidRDefault="00040668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C3275" w:rsidRDefault="00CC3275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C3275" w:rsidRDefault="00CC3275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C3275" w:rsidRDefault="00CC3275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C3275" w:rsidRDefault="00CC3275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C3275" w:rsidRDefault="00CC3275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C3275" w:rsidRDefault="00CC3275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C3275" w:rsidRDefault="00CC3275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C3275" w:rsidRDefault="00CC3275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C3275" w:rsidRDefault="00CC3275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C3275" w:rsidRDefault="00CC3275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C3275" w:rsidRDefault="00CC3275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  <w:sectPr w:rsidR="00CC3275" w:rsidSect="00C51F06"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CC3275" w:rsidRPr="00E56E18" w:rsidRDefault="00CC3275" w:rsidP="00CC3275">
      <w:pPr>
        <w:tabs>
          <w:tab w:val="center" w:pos="2285"/>
          <w:tab w:val="right" w:pos="4570"/>
        </w:tabs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№3</w:t>
      </w:r>
    </w:p>
    <w:p w:rsidR="00CC3275" w:rsidRPr="00E56E18" w:rsidRDefault="00CC3275" w:rsidP="00CC3275">
      <w:pPr>
        <w:tabs>
          <w:tab w:val="center" w:pos="2285"/>
          <w:tab w:val="right" w:pos="4570"/>
        </w:tabs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CC3275" w:rsidRPr="00E56E18" w:rsidRDefault="00CC3275" w:rsidP="00CC3275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CC3275" w:rsidRPr="00E56E18" w:rsidRDefault="00CC3275" w:rsidP="00CC3275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Новоселицкого муниципального округа</w:t>
      </w:r>
    </w:p>
    <w:p w:rsidR="00CC3275" w:rsidRDefault="00CC3275" w:rsidP="00CC3275">
      <w:pPr>
        <w:widowControl w:val="0"/>
        <w:shd w:val="clear" w:color="auto" w:fill="FFFFFF"/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CC3275" w:rsidRPr="00E56E18" w:rsidRDefault="00CC3275" w:rsidP="00CC3275">
      <w:pPr>
        <w:widowControl w:val="0"/>
        <w:shd w:val="clear" w:color="auto" w:fill="FFFFFF"/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CC3275" w:rsidRPr="00E56E18" w:rsidRDefault="00CC3275" w:rsidP="00CC3275">
      <w:pPr>
        <w:widowControl w:val="0"/>
        <w:shd w:val="clear" w:color="auto" w:fill="FFFFFF"/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01 августа </w:t>
      </w:r>
      <w:r w:rsidRPr="00E56E18">
        <w:rPr>
          <w:rFonts w:eastAsia="Calibri"/>
          <w:sz w:val="28"/>
          <w:szCs w:val="28"/>
          <w:lang w:eastAsia="en-US"/>
        </w:rPr>
        <w:t xml:space="preserve">2023 г. № </w:t>
      </w:r>
      <w:r>
        <w:rPr>
          <w:rFonts w:eastAsia="Calibri"/>
          <w:sz w:val="28"/>
          <w:szCs w:val="28"/>
          <w:lang w:eastAsia="en-US"/>
        </w:rPr>
        <w:t>500</w:t>
      </w:r>
    </w:p>
    <w:p w:rsidR="005F3753" w:rsidRDefault="005F3753" w:rsidP="005F3753">
      <w:pPr>
        <w:tabs>
          <w:tab w:val="left" w:pos="5387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C3275" w:rsidRDefault="00CC3275" w:rsidP="005F3753">
      <w:pPr>
        <w:tabs>
          <w:tab w:val="left" w:pos="5387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C3275" w:rsidRDefault="00CC3275" w:rsidP="005F3753">
      <w:pPr>
        <w:tabs>
          <w:tab w:val="left" w:pos="5387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C3275" w:rsidRPr="00E56E18" w:rsidRDefault="00CC3275" w:rsidP="005F3753">
      <w:pPr>
        <w:tabs>
          <w:tab w:val="left" w:pos="5387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F3753" w:rsidRDefault="005F3753" w:rsidP="00CC3275">
      <w:pPr>
        <w:spacing w:line="240" w:lineRule="exact"/>
        <w:jc w:val="center"/>
        <w:rPr>
          <w:sz w:val="28"/>
          <w:szCs w:val="28"/>
        </w:rPr>
      </w:pPr>
      <w:r w:rsidRPr="00CC3275">
        <w:rPr>
          <w:sz w:val="28"/>
          <w:szCs w:val="28"/>
        </w:rPr>
        <w:t>ПРОГРАММА</w:t>
      </w:r>
    </w:p>
    <w:p w:rsidR="00CC3275" w:rsidRPr="00CC3275" w:rsidRDefault="00CC3275" w:rsidP="00CC3275">
      <w:pPr>
        <w:spacing w:line="240" w:lineRule="exact"/>
        <w:jc w:val="center"/>
        <w:rPr>
          <w:sz w:val="28"/>
          <w:szCs w:val="28"/>
        </w:rPr>
      </w:pPr>
    </w:p>
    <w:p w:rsidR="005F3753" w:rsidRPr="00CC3275" w:rsidRDefault="005F3753" w:rsidP="00CC3275">
      <w:pPr>
        <w:spacing w:line="240" w:lineRule="exact"/>
        <w:jc w:val="center"/>
        <w:rPr>
          <w:sz w:val="28"/>
          <w:szCs w:val="28"/>
        </w:rPr>
      </w:pPr>
      <w:r w:rsidRPr="00CC3275">
        <w:rPr>
          <w:sz w:val="28"/>
          <w:szCs w:val="28"/>
        </w:rPr>
        <w:t>по проведению проверки готовности к отопительному периоду 202</w:t>
      </w:r>
      <w:r w:rsidR="00360C16" w:rsidRPr="00CC3275">
        <w:rPr>
          <w:sz w:val="28"/>
          <w:szCs w:val="28"/>
        </w:rPr>
        <w:t>3</w:t>
      </w:r>
      <w:r w:rsidR="000E28A0" w:rsidRPr="00CC3275">
        <w:rPr>
          <w:sz w:val="28"/>
          <w:szCs w:val="28"/>
        </w:rPr>
        <w:t>/</w:t>
      </w:r>
      <w:r w:rsidRPr="00CC3275">
        <w:rPr>
          <w:sz w:val="28"/>
          <w:szCs w:val="28"/>
        </w:rPr>
        <w:t>202</w:t>
      </w:r>
      <w:r w:rsidR="00360C16" w:rsidRPr="00CC3275">
        <w:rPr>
          <w:sz w:val="28"/>
          <w:szCs w:val="28"/>
        </w:rPr>
        <w:t>4</w:t>
      </w:r>
      <w:r w:rsidRPr="00CC3275">
        <w:rPr>
          <w:sz w:val="28"/>
          <w:szCs w:val="28"/>
        </w:rPr>
        <w:t xml:space="preserve"> г</w:t>
      </w:r>
      <w:r w:rsidRPr="00CC3275">
        <w:rPr>
          <w:sz w:val="28"/>
          <w:szCs w:val="28"/>
        </w:rPr>
        <w:t>о</w:t>
      </w:r>
      <w:r w:rsidRPr="00CC3275">
        <w:rPr>
          <w:sz w:val="28"/>
          <w:szCs w:val="28"/>
        </w:rPr>
        <w:t xml:space="preserve">дов потребителей тепловой энергии и теплоснабжающих организаций на территории Новоселицкого муниципального округа </w:t>
      </w:r>
      <w:r w:rsidR="00CC3275">
        <w:rPr>
          <w:sz w:val="28"/>
          <w:szCs w:val="28"/>
        </w:rPr>
        <w:t>Ставропольского края</w:t>
      </w:r>
    </w:p>
    <w:p w:rsidR="005F3753" w:rsidRDefault="005F3753" w:rsidP="00CC3275">
      <w:pPr>
        <w:spacing w:line="240" w:lineRule="exact"/>
        <w:rPr>
          <w:b/>
          <w:sz w:val="28"/>
          <w:szCs w:val="28"/>
        </w:rPr>
      </w:pPr>
    </w:p>
    <w:p w:rsidR="00CC3275" w:rsidRPr="00E56E18" w:rsidRDefault="00CC3275" w:rsidP="00CC3275">
      <w:pPr>
        <w:spacing w:line="240" w:lineRule="exact"/>
        <w:rPr>
          <w:b/>
          <w:sz w:val="28"/>
          <w:szCs w:val="28"/>
        </w:rPr>
      </w:pPr>
    </w:p>
    <w:p w:rsidR="00D95589" w:rsidRDefault="00D95589" w:rsidP="00D955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56E18">
        <w:rPr>
          <w:rFonts w:eastAsia="Calibri"/>
          <w:sz w:val="28"/>
          <w:szCs w:val="28"/>
        </w:rPr>
        <w:t xml:space="preserve">1. </w:t>
      </w:r>
      <w:proofErr w:type="gramStart"/>
      <w:r w:rsidRPr="00E56E18">
        <w:rPr>
          <w:rFonts w:eastAsia="Calibri"/>
          <w:sz w:val="28"/>
          <w:szCs w:val="28"/>
        </w:rPr>
        <w:t>Целью программы по проведению проверки готовности к отопител</w:t>
      </w:r>
      <w:r w:rsidRPr="00E56E18">
        <w:rPr>
          <w:rFonts w:eastAsia="Calibri"/>
          <w:sz w:val="28"/>
          <w:szCs w:val="28"/>
        </w:rPr>
        <w:t>ь</w:t>
      </w:r>
      <w:r w:rsidRPr="00E56E18">
        <w:rPr>
          <w:rFonts w:eastAsia="Calibri"/>
          <w:sz w:val="28"/>
          <w:szCs w:val="28"/>
        </w:rPr>
        <w:t>ному периоду 202</w:t>
      </w:r>
      <w:r w:rsidR="00735BA0" w:rsidRPr="00E56E18">
        <w:rPr>
          <w:rFonts w:eastAsia="Calibri"/>
          <w:sz w:val="28"/>
          <w:szCs w:val="28"/>
        </w:rPr>
        <w:t>3</w:t>
      </w:r>
      <w:r w:rsidRPr="00E56E18">
        <w:rPr>
          <w:rFonts w:eastAsia="Calibri"/>
          <w:sz w:val="28"/>
          <w:szCs w:val="28"/>
        </w:rPr>
        <w:t>/202</w:t>
      </w:r>
      <w:r w:rsidR="00735BA0" w:rsidRPr="00E56E18">
        <w:rPr>
          <w:rFonts w:eastAsia="Calibri"/>
          <w:sz w:val="28"/>
          <w:szCs w:val="28"/>
        </w:rPr>
        <w:t>4</w:t>
      </w:r>
      <w:r w:rsidRPr="00E56E18">
        <w:rPr>
          <w:rFonts w:eastAsia="Calibri"/>
          <w:sz w:val="28"/>
          <w:szCs w:val="28"/>
        </w:rPr>
        <w:t xml:space="preserve"> года теплоснабжающих организаций и потребителей </w:t>
      </w:r>
      <w:r w:rsidR="00CC3275">
        <w:rPr>
          <w:rFonts w:eastAsia="Calibri"/>
          <w:sz w:val="28"/>
          <w:szCs w:val="28"/>
        </w:rPr>
        <w:t xml:space="preserve">тепловой энергии на территории </w:t>
      </w:r>
      <w:r w:rsidRPr="00E56E18">
        <w:rPr>
          <w:rFonts w:eastAsia="Calibri"/>
          <w:sz w:val="28"/>
          <w:szCs w:val="28"/>
        </w:rPr>
        <w:t>Новоселицкого муниципального окру</w:t>
      </w:r>
      <w:r w:rsidR="00CC3275">
        <w:rPr>
          <w:rFonts w:eastAsia="Calibri"/>
          <w:sz w:val="28"/>
          <w:szCs w:val="28"/>
        </w:rPr>
        <w:t xml:space="preserve">га Ставропольского края (далее </w:t>
      </w:r>
      <w:r w:rsidRPr="00E56E18">
        <w:rPr>
          <w:rFonts w:eastAsia="Calibri"/>
          <w:sz w:val="28"/>
          <w:szCs w:val="28"/>
        </w:rPr>
        <w:t>– Программа) является оценка готовности к отопительному периоду путем проведения проверок готовности к отопител</w:t>
      </w:r>
      <w:r w:rsidRPr="00E56E18">
        <w:rPr>
          <w:rFonts w:eastAsia="Calibri"/>
          <w:sz w:val="28"/>
          <w:szCs w:val="28"/>
        </w:rPr>
        <w:t>ь</w:t>
      </w:r>
      <w:r w:rsidRPr="00E56E18">
        <w:rPr>
          <w:rFonts w:eastAsia="Calibri"/>
          <w:sz w:val="28"/>
          <w:szCs w:val="28"/>
        </w:rPr>
        <w:t>ному периоду 202</w:t>
      </w:r>
      <w:r w:rsidR="00735BA0" w:rsidRPr="00E56E18">
        <w:rPr>
          <w:rFonts w:eastAsia="Calibri"/>
          <w:sz w:val="28"/>
          <w:szCs w:val="28"/>
        </w:rPr>
        <w:t>3</w:t>
      </w:r>
      <w:r w:rsidRPr="00E56E18">
        <w:rPr>
          <w:rFonts w:eastAsia="Calibri"/>
          <w:sz w:val="28"/>
          <w:szCs w:val="28"/>
        </w:rPr>
        <w:t>/202</w:t>
      </w:r>
      <w:r w:rsidR="00735BA0" w:rsidRPr="00E56E18">
        <w:rPr>
          <w:rFonts w:eastAsia="Calibri"/>
          <w:sz w:val="28"/>
          <w:szCs w:val="28"/>
        </w:rPr>
        <w:t>4</w:t>
      </w:r>
      <w:r w:rsidRPr="00E56E18">
        <w:rPr>
          <w:rFonts w:eastAsia="Calibri"/>
          <w:sz w:val="28"/>
          <w:szCs w:val="28"/>
        </w:rPr>
        <w:t xml:space="preserve"> года теплоснабжающих организаций и потребителей тепловой энерги</w:t>
      </w:r>
      <w:r w:rsidR="00CC3275">
        <w:rPr>
          <w:rFonts w:eastAsia="Calibri"/>
          <w:sz w:val="28"/>
          <w:szCs w:val="28"/>
        </w:rPr>
        <w:t xml:space="preserve">и на территории </w:t>
      </w:r>
      <w:r w:rsidRPr="00E56E18">
        <w:rPr>
          <w:rFonts w:eastAsia="Calibri"/>
          <w:sz w:val="28"/>
          <w:szCs w:val="28"/>
        </w:rPr>
        <w:t>Новоселицкого муниципального округа Ставропольского края.</w:t>
      </w:r>
      <w:proofErr w:type="gramEnd"/>
    </w:p>
    <w:p w:rsidR="00CC3275" w:rsidRPr="00E56E18" w:rsidRDefault="00CC3275" w:rsidP="00D955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95589" w:rsidRDefault="00D95589" w:rsidP="00D955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56E18">
        <w:rPr>
          <w:rFonts w:eastAsia="Calibri"/>
          <w:sz w:val="28"/>
          <w:szCs w:val="28"/>
        </w:rPr>
        <w:t>2. Проверка осуществляется в отношении теплоснабжающих организ</w:t>
      </w:r>
      <w:r w:rsidRPr="00E56E18">
        <w:rPr>
          <w:rFonts w:eastAsia="Calibri"/>
          <w:sz w:val="28"/>
          <w:szCs w:val="28"/>
        </w:rPr>
        <w:t>а</w:t>
      </w:r>
      <w:r w:rsidRPr="00E56E18">
        <w:rPr>
          <w:rFonts w:eastAsia="Calibri"/>
          <w:sz w:val="28"/>
          <w:szCs w:val="28"/>
        </w:rPr>
        <w:t>ций и потребителей</w:t>
      </w:r>
      <w:r w:rsidR="00CC3275">
        <w:rPr>
          <w:rFonts w:eastAsia="Calibri"/>
          <w:sz w:val="28"/>
          <w:szCs w:val="28"/>
        </w:rPr>
        <w:t xml:space="preserve"> тепловой энергии на территории</w:t>
      </w:r>
      <w:r w:rsidRPr="00E56E18">
        <w:rPr>
          <w:rFonts w:eastAsia="Calibri"/>
          <w:sz w:val="28"/>
          <w:szCs w:val="28"/>
        </w:rPr>
        <w:t xml:space="preserve"> Новоселицкого мун</w:t>
      </w:r>
      <w:r w:rsidRPr="00E56E18">
        <w:rPr>
          <w:rFonts w:eastAsia="Calibri"/>
          <w:sz w:val="28"/>
          <w:szCs w:val="28"/>
        </w:rPr>
        <w:t>и</w:t>
      </w:r>
      <w:r w:rsidRPr="00E56E18">
        <w:rPr>
          <w:rFonts w:eastAsia="Calibri"/>
          <w:sz w:val="28"/>
          <w:szCs w:val="28"/>
        </w:rPr>
        <w:t xml:space="preserve">ципального округа Ставропольского края, в соответствии с </w:t>
      </w:r>
      <w:r w:rsidRPr="00E56E18">
        <w:rPr>
          <w:sz w:val="28"/>
          <w:szCs w:val="28"/>
        </w:rPr>
        <w:t>приказом мин</w:t>
      </w:r>
      <w:r w:rsidRPr="00E56E18">
        <w:rPr>
          <w:sz w:val="28"/>
          <w:szCs w:val="28"/>
        </w:rPr>
        <w:t>и</w:t>
      </w:r>
      <w:r w:rsidRPr="00E56E18">
        <w:rPr>
          <w:sz w:val="28"/>
          <w:szCs w:val="28"/>
        </w:rPr>
        <w:t>стерства энергетик</w:t>
      </w:r>
      <w:r w:rsidR="00CC3275">
        <w:rPr>
          <w:sz w:val="28"/>
          <w:szCs w:val="28"/>
        </w:rPr>
        <w:t xml:space="preserve">и Российской Федерации от 12 марта </w:t>
      </w:r>
      <w:r w:rsidRPr="00E56E18">
        <w:rPr>
          <w:sz w:val="28"/>
          <w:szCs w:val="28"/>
        </w:rPr>
        <w:t>2013 года № 103 «Об утверждении правил оценки готовности к отопительному периоду» (далее – Правила)</w:t>
      </w:r>
      <w:r w:rsidRPr="00E56E18">
        <w:rPr>
          <w:rFonts w:eastAsia="Calibri"/>
          <w:sz w:val="28"/>
          <w:szCs w:val="28"/>
        </w:rPr>
        <w:t>.</w:t>
      </w:r>
    </w:p>
    <w:p w:rsidR="00CC3275" w:rsidRPr="00E56E18" w:rsidRDefault="00CC3275" w:rsidP="00D955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95589" w:rsidRPr="00E56E18" w:rsidRDefault="00D95589" w:rsidP="00D95589">
      <w:pPr>
        <w:ind w:firstLine="709"/>
        <w:jc w:val="both"/>
        <w:rPr>
          <w:rFonts w:eastAsia="Calibri"/>
          <w:sz w:val="28"/>
          <w:szCs w:val="28"/>
        </w:rPr>
      </w:pPr>
      <w:r w:rsidRPr="00E56E18">
        <w:rPr>
          <w:rFonts w:eastAsia="Calibri"/>
          <w:sz w:val="28"/>
          <w:szCs w:val="28"/>
        </w:rPr>
        <w:t>3. Работа комиссии по проведению проверки готовности к отопител</w:t>
      </w:r>
      <w:r w:rsidRPr="00E56E18">
        <w:rPr>
          <w:rFonts w:eastAsia="Calibri"/>
          <w:sz w:val="28"/>
          <w:szCs w:val="28"/>
        </w:rPr>
        <w:t>ь</w:t>
      </w:r>
      <w:r w:rsidRPr="00E56E18">
        <w:rPr>
          <w:rFonts w:eastAsia="Calibri"/>
          <w:sz w:val="28"/>
          <w:szCs w:val="28"/>
        </w:rPr>
        <w:t xml:space="preserve">ному периоду </w:t>
      </w:r>
      <w:r w:rsidR="00735BA0" w:rsidRPr="00E56E18">
        <w:rPr>
          <w:rFonts w:eastAsia="Calibri"/>
          <w:sz w:val="28"/>
          <w:szCs w:val="28"/>
        </w:rPr>
        <w:t>2023</w:t>
      </w:r>
      <w:r w:rsidRPr="00E56E18">
        <w:rPr>
          <w:rFonts w:eastAsia="Calibri"/>
          <w:sz w:val="28"/>
          <w:szCs w:val="28"/>
        </w:rPr>
        <w:t>/</w:t>
      </w:r>
      <w:r w:rsidR="00215BFB" w:rsidRPr="00E56E18">
        <w:rPr>
          <w:rFonts w:eastAsia="Calibri"/>
          <w:sz w:val="28"/>
          <w:szCs w:val="28"/>
        </w:rPr>
        <w:t>20</w:t>
      </w:r>
      <w:r w:rsidR="00735BA0" w:rsidRPr="00E56E18">
        <w:rPr>
          <w:rFonts w:eastAsia="Calibri"/>
          <w:sz w:val="28"/>
          <w:szCs w:val="28"/>
        </w:rPr>
        <w:t xml:space="preserve">24 </w:t>
      </w:r>
      <w:r w:rsidRPr="00E56E18">
        <w:rPr>
          <w:rFonts w:eastAsia="Calibri"/>
          <w:sz w:val="28"/>
          <w:szCs w:val="28"/>
        </w:rPr>
        <w:t>года теплоснабжающих</w:t>
      </w:r>
      <w:r w:rsidR="00215BFB" w:rsidRPr="00E56E18">
        <w:rPr>
          <w:rFonts w:eastAsia="Calibri"/>
          <w:sz w:val="28"/>
          <w:szCs w:val="28"/>
        </w:rPr>
        <w:t xml:space="preserve"> </w:t>
      </w:r>
      <w:r w:rsidRPr="00E56E18">
        <w:rPr>
          <w:rFonts w:eastAsia="Calibri"/>
          <w:sz w:val="28"/>
          <w:szCs w:val="28"/>
        </w:rPr>
        <w:t>организаций и потребителей</w:t>
      </w:r>
      <w:r w:rsidR="00CC3275">
        <w:rPr>
          <w:rFonts w:eastAsia="Calibri"/>
          <w:sz w:val="28"/>
          <w:szCs w:val="28"/>
        </w:rPr>
        <w:t xml:space="preserve"> тепловой энергии на территории</w:t>
      </w:r>
      <w:r w:rsidRPr="00E56E18">
        <w:rPr>
          <w:rFonts w:eastAsia="Calibri"/>
          <w:sz w:val="28"/>
          <w:szCs w:val="28"/>
        </w:rPr>
        <w:t xml:space="preserve"> </w:t>
      </w:r>
      <w:r w:rsidR="00215BFB" w:rsidRPr="00E56E18">
        <w:rPr>
          <w:rFonts w:eastAsia="Calibri"/>
          <w:sz w:val="28"/>
          <w:szCs w:val="28"/>
        </w:rPr>
        <w:t>Новоселицкого</w:t>
      </w:r>
      <w:r w:rsidRPr="00E56E18">
        <w:rPr>
          <w:rFonts w:eastAsia="Calibri"/>
          <w:sz w:val="28"/>
          <w:szCs w:val="28"/>
        </w:rPr>
        <w:t xml:space="preserve"> муниципального округа Ставропольского края (далее – Комиссия) осуществляется в соответствии с графиком проведения проверки готовности к отопительному периоду </w:t>
      </w:r>
      <w:r w:rsidR="00735BA0" w:rsidRPr="00E56E18">
        <w:rPr>
          <w:rFonts w:eastAsia="Calibri"/>
          <w:sz w:val="28"/>
          <w:szCs w:val="28"/>
        </w:rPr>
        <w:t>2023</w:t>
      </w:r>
      <w:r w:rsidRPr="00E56E18">
        <w:rPr>
          <w:rFonts w:eastAsia="Calibri"/>
          <w:sz w:val="28"/>
          <w:szCs w:val="28"/>
        </w:rPr>
        <w:t>/</w:t>
      </w:r>
      <w:r w:rsidR="00215BFB" w:rsidRPr="00E56E18">
        <w:rPr>
          <w:rFonts w:eastAsia="Calibri"/>
          <w:sz w:val="28"/>
          <w:szCs w:val="28"/>
        </w:rPr>
        <w:t>20</w:t>
      </w:r>
      <w:r w:rsidR="00735BA0" w:rsidRPr="00E56E18">
        <w:rPr>
          <w:rFonts w:eastAsia="Calibri"/>
          <w:sz w:val="28"/>
          <w:szCs w:val="28"/>
        </w:rPr>
        <w:t xml:space="preserve">24 </w:t>
      </w:r>
      <w:r w:rsidRPr="00E56E18">
        <w:rPr>
          <w:rFonts w:eastAsia="Calibri"/>
          <w:sz w:val="28"/>
          <w:szCs w:val="28"/>
        </w:rPr>
        <w:t>года, согласно таблице 1.</w:t>
      </w:r>
    </w:p>
    <w:p w:rsidR="005F3753" w:rsidRPr="00E56E18" w:rsidRDefault="005F3753" w:rsidP="00EE519F">
      <w:pPr>
        <w:jc w:val="right"/>
        <w:rPr>
          <w:sz w:val="28"/>
          <w:szCs w:val="28"/>
        </w:rPr>
      </w:pPr>
      <w:r w:rsidRPr="00E56E18">
        <w:rPr>
          <w:sz w:val="28"/>
          <w:szCs w:val="28"/>
        </w:rPr>
        <w:t>Таблица 1</w:t>
      </w: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Default="005F3753" w:rsidP="00CC3275">
      <w:pPr>
        <w:spacing w:line="240" w:lineRule="exact"/>
        <w:jc w:val="center"/>
        <w:rPr>
          <w:sz w:val="28"/>
          <w:szCs w:val="28"/>
        </w:rPr>
      </w:pPr>
      <w:r w:rsidRPr="00CC3275">
        <w:rPr>
          <w:sz w:val="28"/>
          <w:szCs w:val="28"/>
        </w:rPr>
        <w:t>График</w:t>
      </w:r>
    </w:p>
    <w:p w:rsidR="00CC3275" w:rsidRPr="00CC3275" w:rsidRDefault="00CC3275" w:rsidP="00CC3275">
      <w:pPr>
        <w:spacing w:line="240" w:lineRule="exact"/>
        <w:jc w:val="center"/>
        <w:rPr>
          <w:sz w:val="28"/>
          <w:szCs w:val="28"/>
        </w:rPr>
      </w:pPr>
    </w:p>
    <w:p w:rsidR="005F3753" w:rsidRPr="00CC3275" w:rsidRDefault="005F3753" w:rsidP="00CC3275">
      <w:pPr>
        <w:spacing w:line="240" w:lineRule="exact"/>
        <w:jc w:val="center"/>
        <w:rPr>
          <w:sz w:val="28"/>
          <w:szCs w:val="28"/>
        </w:rPr>
      </w:pPr>
      <w:r w:rsidRPr="00CC3275">
        <w:rPr>
          <w:sz w:val="28"/>
          <w:szCs w:val="28"/>
        </w:rPr>
        <w:t>проведения проверки готовности к отопительному периоду.</w:t>
      </w:r>
    </w:p>
    <w:p w:rsidR="005F3753" w:rsidRPr="00CC3275" w:rsidRDefault="005F3753" w:rsidP="00CC3275">
      <w:pPr>
        <w:spacing w:line="240" w:lineRule="exact"/>
        <w:jc w:val="center"/>
        <w:rPr>
          <w:sz w:val="28"/>
          <w:szCs w:val="28"/>
        </w:rPr>
      </w:pPr>
      <w:r w:rsidRPr="00CC3275">
        <w:rPr>
          <w:sz w:val="28"/>
          <w:szCs w:val="28"/>
        </w:rPr>
        <w:t>(потребителей тепловой энергии)</w:t>
      </w:r>
    </w:p>
    <w:p w:rsidR="005F3753" w:rsidRPr="00E56E18" w:rsidRDefault="005F3753" w:rsidP="005F3753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712"/>
        <w:gridCol w:w="1448"/>
        <w:gridCol w:w="1416"/>
        <w:gridCol w:w="2254"/>
      </w:tblGrid>
      <w:tr w:rsidR="00FF0515" w:rsidRPr="00061BBF" w:rsidTr="00B65C22">
        <w:trPr>
          <w:trHeight w:val="707"/>
        </w:trPr>
        <w:tc>
          <w:tcPr>
            <w:tcW w:w="541" w:type="dxa"/>
          </w:tcPr>
          <w:p w:rsidR="00FF0515" w:rsidRPr="00061BBF" w:rsidRDefault="00FF0515" w:rsidP="005E4CBD">
            <w:r w:rsidRPr="00061BBF">
              <w:t>№</w:t>
            </w:r>
          </w:p>
        </w:tc>
        <w:tc>
          <w:tcPr>
            <w:tcW w:w="3712" w:type="dxa"/>
          </w:tcPr>
          <w:p w:rsidR="00FF0515" w:rsidRPr="00061BBF" w:rsidRDefault="00FF0515" w:rsidP="005E4CBD">
            <w:pPr>
              <w:rPr>
                <w:b/>
              </w:rPr>
            </w:pPr>
            <w:r w:rsidRPr="00061BBF">
              <w:t>Объекты, подлежащие проверке</w:t>
            </w:r>
          </w:p>
        </w:tc>
        <w:tc>
          <w:tcPr>
            <w:tcW w:w="1448" w:type="dxa"/>
          </w:tcPr>
          <w:p w:rsidR="00FF0515" w:rsidRPr="00061BBF" w:rsidRDefault="00FF0515" w:rsidP="005E4CBD">
            <w:r w:rsidRPr="00061BBF">
              <w:t>Количество</w:t>
            </w:r>
          </w:p>
          <w:p w:rsidR="00FF0515" w:rsidRPr="00061BBF" w:rsidRDefault="00FF0515" w:rsidP="005E4CBD">
            <w:pPr>
              <w:rPr>
                <w:b/>
              </w:rPr>
            </w:pPr>
            <w:r w:rsidRPr="00061BBF">
              <w:t>объектов</w:t>
            </w:r>
          </w:p>
        </w:tc>
        <w:tc>
          <w:tcPr>
            <w:tcW w:w="1416" w:type="dxa"/>
          </w:tcPr>
          <w:p w:rsidR="00FF0515" w:rsidRPr="00061BBF" w:rsidRDefault="00FF0515" w:rsidP="005E4CBD">
            <w:r w:rsidRPr="00061BBF">
              <w:t>Сроки пр</w:t>
            </w:r>
            <w:r w:rsidRPr="00061BBF">
              <w:t>о</w:t>
            </w:r>
            <w:r w:rsidRPr="00061BBF">
              <w:t>ведения</w:t>
            </w:r>
          </w:p>
          <w:p w:rsidR="00FF0515" w:rsidRPr="00061BBF" w:rsidRDefault="00FF0515" w:rsidP="005E4CBD">
            <w:pPr>
              <w:rPr>
                <w:b/>
              </w:rPr>
            </w:pPr>
            <w:r w:rsidRPr="00061BBF">
              <w:t>проверки</w:t>
            </w:r>
          </w:p>
        </w:tc>
        <w:tc>
          <w:tcPr>
            <w:tcW w:w="2254" w:type="dxa"/>
          </w:tcPr>
          <w:p w:rsidR="00FF0515" w:rsidRPr="00061BBF" w:rsidRDefault="00FF0515" w:rsidP="005E4CBD">
            <w:r w:rsidRPr="00061BBF">
              <w:t>Документы,</w:t>
            </w:r>
          </w:p>
          <w:p w:rsidR="00FF0515" w:rsidRPr="00061BBF" w:rsidRDefault="00FF0515" w:rsidP="005E4CBD">
            <w:r w:rsidRPr="00061BBF">
              <w:t>проверяемые в х</w:t>
            </w:r>
            <w:r w:rsidRPr="00061BBF">
              <w:t>о</w:t>
            </w:r>
            <w:r w:rsidRPr="00061BBF">
              <w:t>де проверки</w:t>
            </w:r>
          </w:p>
        </w:tc>
      </w:tr>
      <w:tr w:rsidR="00FF0515" w:rsidRPr="00061BBF" w:rsidTr="00B65C22">
        <w:trPr>
          <w:trHeight w:val="815"/>
        </w:trPr>
        <w:tc>
          <w:tcPr>
            <w:tcW w:w="541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lastRenderedPageBreak/>
              <w:t>1</w:t>
            </w:r>
          </w:p>
        </w:tc>
        <w:tc>
          <w:tcPr>
            <w:tcW w:w="3712" w:type="dxa"/>
          </w:tcPr>
          <w:p w:rsidR="00FF0515" w:rsidRPr="00061BBF" w:rsidRDefault="00806938" w:rsidP="005E4CBD">
            <w:pPr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>МДОУ «</w:t>
            </w:r>
            <w:r w:rsidR="00FF0515" w:rsidRPr="00061BBF">
              <w:rPr>
                <w:bCs/>
                <w:color w:val="000000"/>
              </w:rPr>
              <w:t>Детский сад комбинир</w:t>
            </w:r>
            <w:r w:rsidR="00FF0515" w:rsidRPr="00061BBF">
              <w:rPr>
                <w:bCs/>
                <w:color w:val="000000"/>
              </w:rPr>
              <w:t>о</w:t>
            </w:r>
            <w:r w:rsidRPr="00061BBF">
              <w:rPr>
                <w:bCs/>
                <w:color w:val="000000"/>
              </w:rPr>
              <w:t>ванного вида № 1 «Аленушка»</w:t>
            </w:r>
          </w:p>
          <w:p w:rsidR="00806938" w:rsidRPr="00061BBF" w:rsidRDefault="00806938" w:rsidP="005E4CBD">
            <w:pPr>
              <w:rPr>
                <w:bCs/>
              </w:rPr>
            </w:pPr>
            <w:r w:rsidRPr="00061BBF">
              <w:rPr>
                <w:bCs/>
                <w:color w:val="000000"/>
              </w:rPr>
              <w:t>с. Новоселицкого</w:t>
            </w:r>
          </w:p>
        </w:tc>
        <w:tc>
          <w:tcPr>
            <w:tcW w:w="1448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FF0515" w:rsidRPr="00061BBF" w:rsidTr="00B65C22">
        <w:trPr>
          <w:trHeight w:val="815"/>
        </w:trPr>
        <w:tc>
          <w:tcPr>
            <w:tcW w:w="541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2</w:t>
            </w:r>
          </w:p>
        </w:tc>
        <w:tc>
          <w:tcPr>
            <w:tcW w:w="3712" w:type="dxa"/>
          </w:tcPr>
          <w:p w:rsidR="00FF0515" w:rsidRPr="00061BBF" w:rsidRDefault="00806938" w:rsidP="005E4CBD">
            <w:pPr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>МДОУ «</w:t>
            </w:r>
            <w:r w:rsidR="00FF0515" w:rsidRPr="00061BBF">
              <w:rPr>
                <w:bCs/>
                <w:color w:val="000000"/>
              </w:rPr>
              <w:t>Детский сад комбинир</w:t>
            </w:r>
            <w:r w:rsidR="00FF0515" w:rsidRPr="00061BBF">
              <w:rPr>
                <w:bCs/>
                <w:color w:val="000000"/>
              </w:rPr>
              <w:t>о</w:t>
            </w:r>
            <w:r w:rsidRPr="00061BBF">
              <w:rPr>
                <w:bCs/>
                <w:color w:val="000000"/>
              </w:rPr>
              <w:t>ванного вида № 22 «Радуга»</w:t>
            </w:r>
          </w:p>
          <w:p w:rsidR="00806938" w:rsidRPr="00061BBF" w:rsidRDefault="00806938" w:rsidP="005E4CBD">
            <w:pPr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>с. Новоселицкого</w:t>
            </w:r>
          </w:p>
        </w:tc>
        <w:tc>
          <w:tcPr>
            <w:tcW w:w="1448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FF0515" w:rsidRPr="00061BBF" w:rsidTr="00B65C22">
        <w:trPr>
          <w:trHeight w:val="815"/>
        </w:trPr>
        <w:tc>
          <w:tcPr>
            <w:tcW w:w="541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3</w:t>
            </w:r>
          </w:p>
        </w:tc>
        <w:tc>
          <w:tcPr>
            <w:tcW w:w="3712" w:type="dxa"/>
          </w:tcPr>
          <w:p w:rsidR="00FF0515" w:rsidRPr="00061BBF" w:rsidRDefault="00806938" w:rsidP="005E4CBD">
            <w:pPr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>МОУ СОШ №2 с. Чернолесского</w:t>
            </w:r>
          </w:p>
        </w:tc>
        <w:tc>
          <w:tcPr>
            <w:tcW w:w="1448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FF0515" w:rsidRPr="00061BBF" w:rsidTr="00B65C22">
        <w:trPr>
          <w:trHeight w:val="815"/>
        </w:trPr>
        <w:tc>
          <w:tcPr>
            <w:tcW w:w="541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4</w:t>
            </w:r>
          </w:p>
        </w:tc>
        <w:tc>
          <w:tcPr>
            <w:tcW w:w="3712" w:type="dxa"/>
          </w:tcPr>
          <w:p w:rsidR="00FF0515" w:rsidRPr="00061BBF" w:rsidRDefault="00FF0515" w:rsidP="005E4CBD">
            <w:pPr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>МОУ СОШ №4</w:t>
            </w:r>
            <w:r w:rsidR="00806938" w:rsidRPr="00061BBF">
              <w:rPr>
                <w:bCs/>
                <w:color w:val="000000"/>
              </w:rPr>
              <w:t xml:space="preserve"> с. </w:t>
            </w:r>
            <w:proofErr w:type="spellStart"/>
            <w:r w:rsidR="00806938" w:rsidRPr="00061BBF">
              <w:rPr>
                <w:bCs/>
                <w:color w:val="000000"/>
              </w:rPr>
              <w:t>Падинского</w:t>
            </w:r>
            <w:proofErr w:type="spellEnd"/>
          </w:p>
        </w:tc>
        <w:tc>
          <w:tcPr>
            <w:tcW w:w="1448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FF0515" w:rsidRPr="00061BBF" w:rsidTr="00B65C22">
        <w:trPr>
          <w:trHeight w:val="815"/>
        </w:trPr>
        <w:tc>
          <w:tcPr>
            <w:tcW w:w="541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5</w:t>
            </w:r>
          </w:p>
        </w:tc>
        <w:tc>
          <w:tcPr>
            <w:tcW w:w="3712" w:type="dxa"/>
          </w:tcPr>
          <w:p w:rsidR="00FF0515" w:rsidRPr="00061BBF" w:rsidRDefault="00B36D87" w:rsidP="005E4CBD">
            <w:pPr>
              <w:jc w:val="both"/>
              <w:rPr>
                <w:bCs/>
                <w:color w:val="000000"/>
              </w:rPr>
            </w:pPr>
            <w:r w:rsidRPr="00061BBF">
              <w:rPr>
                <w:shd w:val="clear" w:color="auto" w:fill="FFFFFF"/>
              </w:rPr>
              <w:t>МДОУ «Детский сад общеразв</w:t>
            </w:r>
            <w:r w:rsidRPr="00061BBF">
              <w:rPr>
                <w:shd w:val="clear" w:color="auto" w:fill="FFFFFF"/>
              </w:rPr>
              <w:t>и</w:t>
            </w:r>
            <w:r w:rsidRPr="00061BBF">
              <w:rPr>
                <w:shd w:val="clear" w:color="auto" w:fill="FFFFFF"/>
              </w:rPr>
              <w:t>вающего вида с приоритетным осуществлением художественно-эстетического направления ра</w:t>
            </w:r>
            <w:r w:rsidRPr="00061BBF">
              <w:rPr>
                <w:shd w:val="clear" w:color="auto" w:fill="FFFFFF"/>
              </w:rPr>
              <w:t>з</w:t>
            </w:r>
            <w:r w:rsidRPr="00061BBF">
              <w:rPr>
                <w:shd w:val="clear" w:color="auto" w:fill="FFFFFF"/>
              </w:rPr>
              <w:t xml:space="preserve">вития воспитанников №4» с. </w:t>
            </w:r>
            <w:proofErr w:type="spellStart"/>
            <w:r w:rsidRPr="00061BBF">
              <w:rPr>
                <w:bCs/>
                <w:color w:val="000000"/>
              </w:rPr>
              <w:t>П</w:t>
            </w:r>
            <w:r w:rsidRPr="00061BBF">
              <w:rPr>
                <w:bCs/>
                <w:color w:val="000000"/>
              </w:rPr>
              <w:t>а</w:t>
            </w:r>
            <w:r w:rsidRPr="00061BBF">
              <w:rPr>
                <w:bCs/>
                <w:color w:val="000000"/>
              </w:rPr>
              <w:t>динского</w:t>
            </w:r>
            <w:proofErr w:type="spellEnd"/>
          </w:p>
        </w:tc>
        <w:tc>
          <w:tcPr>
            <w:tcW w:w="1448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FF0515" w:rsidRPr="00061BBF" w:rsidRDefault="00FF0515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 w:rsidRPr="00061BBF">
              <w:rPr>
                <w:bCs/>
              </w:rPr>
              <w:t>6</w:t>
            </w:r>
          </w:p>
        </w:tc>
        <w:tc>
          <w:tcPr>
            <w:tcW w:w="3712" w:type="dxa"/>
          </w:tcPr>
          <w:p w:rsidR="00B36D87" w:rsidRPr="00061BBF" w:rsidRDefault="00B36D87" w:rsidP="005E4CBD">
            <w:pPr>
              <w:jc w:val="both"/>
              <w:rPr>
                <w:shd w:val="clear" w:color="auto" w:fill="FFFFFF"/>
              </w:rPr>
            </w:pPr>
            <w:r w:rsidRPr="00061BBF">
              <w:rPr>
                <w:shd w:val="clear" w:color="auto" w:fill="FFFFFF"/>
              </w:rPr>
              <w:t>МДОУ «Детский сад комбинир</w:t>
            </w:r>
            <w:r w:rsidRPr="00061BBF">
              <w:rPr>
                <w:shd w:val="clear" w:color="auto" w:fill="FFFFFF"/>
              </w:rPr>
              <w:t>о</w:t>
            </w:r>
            <w:r w:rsidRPr="00061BBF">
              <w:rPr>
                <w:shd w:val="clear" w:color="auto" w:fill="FFFFFF"/>
              </w:rPr>
              <w:t>ванного вида № 19» п. Новый Маяк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 w:rsidRPr="00061BBF">
              <w:rPr>
                <w:bCs/>
              </w:rPr>
              <w:t>7</w:t>
            </w:r>
          </w:p>
        </w:tc>
        <w:tc>
          <w:tcPr>
            <w:tcW w:w="3712" w:type="dxa"/>
          </w:tcPr>
          <w:p w:rsidR="00B36D87" w:rsidRPr="00061BBF" w:rsidRDefault="00B36D87" w:rsidP="005E4CBD">
            <w:pPr>
              <w:jc w:val="both"/>
              <w:rPr>
                <w:bCs/>
              </w:rPr>
            </w:pPr>
            <w:r w:rsidRPr="00061BBF">
              <w:rPr>
                <w:bCs/>
              </w:rPr>
              <w:t>МДОУ «</w:t>
            </w:r>
            <w:r w:rsidRPr="00061BBF">
              <w:rPr>
                <w:shd w:val="clear" w:color="auto" w:fill="FFFFFF"/>
              </w:rPr>
              <w:t>Детский сад общеразв</w:t>
            </w:r>
            <w:r w:rsidRPr="00061BBF">
              <w:rPr>
                <w:shd w:val="clear" w:color="auto" w:fill="FFFFFF"/>
              </w:rPr>
              <w:t>и</w:t>
            </w:r>
            <w:r w:rsidRPr="00061BBF">
              <w:rPr>
                <w:shd w:val="clear" w:color="auto" w:fill="FFFFFF"/>
              </w:rPr>
              <w:t>вающего вида с приоритетным осуществлением художественно-эстетического направления ра</w:t>
            </w:r>
            <w:r w:rsidRPr="00061BBF">
              <w:rPr>
                <w:shd w:val="clear" w:color="auto" w:fill="FFFFFF"/>
              </w:rPr>
              <w:t>з</w:t>
            </w:r>
            <w:r w:rsidRPr="00061BBF">
              <w:rPr>
                <w:shd w:val="clear" w:color="auto" w:fill="FFFFFF"/>
              </w:rPr>
              <w:t>вития воспитанников № 24»</w:t>
            </w:r>
          </w:p>
          <w:p w:rsidR="00B36D87" w:rsidRPr="00061BBF" w:rsidRDefault="00B36D87" w:rsidP="005E4CBD">
            <w:pPr>
              <w:jc w:val="both"/>
              <w:rPr>
                <w:bCs/>
                <w:color w:val="000000"/>
              </w:rPr>
            </w:pPr>
            <w:r w:rsidRPr="00061BBF">
              <w:rPr>
                <w:bCs/>
              </w:rPr>
              <w:t>с. Журавского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12" w:type="dxa"/>
          </w:tcPr>
          <w:p w:rsidR="00B36D87" w:rsidRPr="00061BBF" w:rsidRDefault="00B36D87" w:rsidP="005E4CBD">
            <w:pPr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>МОУ СОШ № 1 с. Новоселицк</w:t>
            </w:r>
            <w:r w:rsidRPr="00061BBF">
              <w:rPr>
                <w:bCs/>
                <w:color w:val="000000"/>
              </w:rPr>
              <w:t>о</w:t>
            </w:r>
            <w:r w:rsidRPr="00061BBF">
              <w:rPr>
                <w:bCs/>
                <w:color w:val="000000"/>
              </w:rPr>
              <w:t>го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12" w:type="dxa"/>
          </w:tcPr>
          <w:p w:rsidR="00B36D87" w:rsidRPr="00061BBF" w:rsidRDefault="00B36D87" w:rsidP="005E4CBD">
            <w:pPr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>МОУ СОШ № 8 с. Новоселицк</w:t>
            </w:r>
            <w:r w:rsidRPr="00061BBF">
              <w:rPr>
                <w:bCs/>
                <w:color w:val="000000"/>
              </w:rPr>
              <w:t>о</w:t>
            </w:r>
            <w:r w:rsidRPr="00061BBF">
              <w:rPr>
                <w:bCs/>
                <w:color w:val="000000"/>
              </w:rPr>
              <w:t>го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12" w:type="dxa"/>
          </w:tcPr>
          <w:p w:rsidR="00B36D87" w:rsidRPr="00061BBF" w:rsidRDefault="00B36D87" w:rsidP="005E4CBD">
            <w:pPr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>МОУ СОШ № 5 с. Журавского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712" w:type="dxa"/>
          </w:tcPr>
          <w:p w:rsidR="00B36D87" w:rsidRPr="00061BBF" w:rsidRDefault="00B36D87" w:rsidP="005E4CBD">
            <w:pPr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>ГКОУ «</w:t>
            </w:r>
            <w:proofErr w:type="gramStart"/>
            <w:r w:rsidRPr="00061BBF">
              <w:rPr>
                <w:bCs/>
                <w:color w:val="000000"/>
              </w:rPr>
              <w:t>С(</w:t>
            </w:r>
            <w:proofErr w:type="gramEnd"/>
            <w:r w:rsidRPr="00061BBF">
              <w:rPr>
                <w:bCs/>
                <w:color w:val="000000"/>
              </w:rPr>
              <w:t xml:space="preserve">к)ШИ №9 для детей сирот» с. </w:t>
            </w:r>
            <w:proofErr w:type="spellStart"/>
            <w:r w:rsidRPr="00061BBF">
              <w:rPr>
                <w:bCs/>
                <w:color w:val="000000"/>
              </w:rPr>
              <w:t>Падинского</w:t>
            </w:r>
            <w:proofErr w:type="spellEnd"/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712" w:type="dxa"/>
          </w:tcPr>
          <w:p w:rsidR="00B36D87" w:rsidRPr="00061BBF" w:rsidRDefault="00B36D87" w:rsidP="005E4CBD">
            <w:pPr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>МОУ СОШ № 10 п.</w:t>
            </w:r>
            <w:r w:rsidR="00061BBF">
              <w:rPr>
                <w:bCs/>
                <w:color w:val="000000"/>
              </w:rPr>
              <w:t xml:space="preserve"> </w:t>
            </w:r>
            <w:r w:rsidRPr="00061BBF">
              <w:rPr>
                <w:bCs/>
                <w:color w:val="000000"/>
              </w:rPr>
              <w:t>Новый Маяк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712" w:type="dxa"/>
          </w:tcPr>
          <w:p w:rsidR="00B36D87" w:rsidRPr="00061BBF" w:rsidRDefault="00B36D87" w:rsidP="005E4CBD">
            <w:pPr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>МОУ СОШ №6 п. Щелкан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712" w:type="dxa"/>
          </w:tcPr>
          <w:p w:rsidR="00B36D87" w:rsidRPr="00061BBF" w:rsidRDefault="00B36D87" w:rsidP="005E4CBD">
            <w:pPr>
              <w:rPr>
                <w:bCs/>
                <w:color w:val="000000"/>
              </w:rPr>
            </w:pPr>
            <w:r w:rsidRPr="00061BBF">
              <w:rPr>
                <w:bCs/>
              </w:rPr>
              <w:t>МД</w:t>
            </w:r>
            <w:r w:rsidR="00061BBF" w:rsidRPr="00061BBF">
              <w:rPr>
                <w:bCs/>
              </w:rPr>
              <w:t xml:space="preserve">ОУ </w:t>
            </w:r>
            <w:r w:rsidR="00061BBF" w:rsidRPr="00061BBF">
              <w:rPr>
                <w:shd w:val="clear" w:color="auto" w:fill="FFFFFF"/>
              </w:rPr>
              <w:t>«Детский сад комбинир</w:t>
            </w:r>
            <w:r w:rsidR="00061BBF" w:rsidRPr="00061BBF">
              <w:rPr>
                <w:shd w:val="clear" w:color="auto" w:fill="FFFFFF"/>
              </w:rPr>
              <w:t>о</w:t>
            </w:r>
            <w:r w:rsidR="00061BBF" w:rsidRPr="00061BBF">
              <w:rPr>
                <w:shd w:val="clear" w:color="auto" w:fill="FFFFFF"/>
              </w:rPr>
              <w:t>ванного вида № 14»</w:t>
            </w:r>
            <w:r w:rsidR="00061BBF">
              <w:rPr>
                <w:shd w:val="clear" w:color="auto" w:fill="FFFFFF"/>
              </w:rPr>
              <w:t xml:space="preserve"> с. Журавск</w:t>
            </w:r>
            <w:r w:rsidR="00061BBF">
              <w:rPr>
                <w:shd w:val="clear" w:color="auto" w:fill="FFFFFF"/>
              </w:rPr>
              <w:t>о</w:t>
            </w:r>
            <w:r w:rsidR="00061BBF">
              <w:rPr>
                <w:shd w:val="clear" w:color="auto" w:fill="FFFFFF"/>
              </w:rPr>
              <w:t>го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557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712" w:type="dxa"/>
          </w:tcPr>
          <w:p w:rsidR="00B36D87" w:rsidRPr="00061BBF" w:rsidRDefault="00B36D87" w:rsidP="005E4CBD">
            <w:pPr>
              <w:jc w:val="both"/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 xml:space="preserve">МДОУ </w:t>
            </w:r>
            <w:r w:rsidR="00061BBF" w:rsidRPr="00061BBF">
              <w:rPr>
                <w:shd w:val="clear" w:color="auto" w:fill="FFFFFF"/>
              </w:rPr>
              <w:t>«Детский сад общеразв</w:t>
            </w:r>
            <w:r w:rsidR="00061BBF" w:rsidRPr="00061BBF">
              <w:rPr>
                <w:shd w:val="clear" w:color="auto" w:fill="FFFFFF"/>
              </w:rPr>
              <w:t>и</w:t>
            </w:r>
            <w:r w:rsidR="00061BBF" w:rsidRPr="00061BBF">
              <w:rPr>
                <w:shd w:val="clear" w:color="auto" w:fill="FFFFFF"/>
              </w:rPr>
              <w:t xml:space="preserve">вающего вида с приоритетным осуществлением познавательно-речевого направления развития </w:t>
            </w:r>
            <w:r w:rsidR="00061BBF" w:rsidRPr="00061BBF">
              <w:rPr>
                <w:shd w:val="clear" w:color="auto" w:fill="FFFFFF"/>
              </w:rPr>
              <w:lastRenderedPageBreak/>
              <w:t>воспитанников № 10</w:t>
            </w:r>
            <w:r w:rsidR="00061BBF">
              <w:rPr>
                <w:shd w:val="clear" w:color="auto" w:fill="FFFFFF"/>
              </w:rPr>
              <w:t>» с. Черн</w:t>
            </w:r>
            <w:r w:rsidR="00061BBF">
              <w:rPr>
                <w:shd w:val="clear" w:color="auto" w:fill="FFFFFF"/>
              </w:rPr>
              <w:t>о</w:t>
            </w:r>
            <w:r w:rsidR="00061BBF">
              <w:rPr>
                <w:shd w:val="clear" w:color="auto" w:fill="FFFFFF"/>
              </w:rPr>
              <w:t>лесского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lastRenderedPageBreak/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3712" w:type="dxa"/>
          </w:tcPr>
          <w:p w:rsidR="00B36D87" w:rsidRPr="00061BBF" w:rsidRDefault="00061BBF" w:rsidP="005E4C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МОУ СОШ № 7 с. Долиновка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712" w:type="dxa"/>
          </w:tcPr>
          <w:p w:rsidR="00B36D87" w:rsidRPr="00061BBF" w:rsidRDefault="00061BBF" w:rsidP="005E4C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МДОУ «</w:t>
            </w:r>
            <w:r w:rsidRPr="00061BBF">
              <w:rPr>
                <w:shd w:val="clear" w:color="auto" w:fill="FFFFFF"/>
              </w:rPr>
              <w:t>Детский сад комбинир</w:t>
            </w:r>
            <w:r w:rsidRPr="00061BBF">
              <w:rPr>
                <w:shd w:val="clear" w:color="auto" w:fill="FFFFFF"/>
              </w:rPr>
              <w:t>о</w:t>
            </w:r>
            <w:r w:rsidRPr="00061BBF">
              <w:rPr>
                <w:shd w:val="clear" w:color="auto" w:fill="FFFFFF"/>
              </w:rPr>
              <w:t>ванного вида № 6</w:t>
            </w:r>
            <w:r>
              <w:rPr>
                <w:shd w:val="clear" w:color="auto" w:fill="FFFFFF"/>
              </w:rPr>
              <w:t>» с. Долиновка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712" w:type="dxa"/>
          </w:tcPr>
          <w:p w:rsidR="00B36D87" w:rsidRPr="00061BBF" w:rsidRDefault="00061BBF" w:rsidP="005E4CBD">
            <w:pPr>
              <w:jc w:val="both"/>
              <w:rPr>
                <w:bCs/>
                <w:color w:val="000000"/>
              </w:rPr>
            </w:pPr>
            <w:r>
              <w:rPr>
                <w:color w:val="4B433E"/>
              </w:rPr>
              <w:t>МБУДО</w:t>
            </w:r>
            <w:r w:rsidRPr="00061BBF">
              <w:rPr>
                <w:color w:val="4B433E"/>
              </w:rPr>
              <w:t xml:space="preserve"> </w:t>
            </w:r>
            <w:r w:rsidR="005E4CBD">
              <w:rPr>
                <w:color w:val="4B433E"/>
              </w:rPr>
              <w:t>«</w:t>
            </w:r>
            <w:proofErr w:type="spellStart"/>
            <w:r w:rsidR="005E4CBD">
              <w:rPr>
                <w:color w:val="4B433E"/>
              </w:rPr>
              <w:t>Новоселицкая</w:t>
            </w:r>
            <w:proofErr w:type="spellEnd"/>
            <w:r w:rsidR="005E4CBD">
              <w:rPr>
                <w:color w:val="4B433E"/>
              </w:rPr>
              <w:t xml:space="preserve"> детская школа искусств»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712" w:type="dxa"/>
          </w:tcPr>
          <w:p w:rsidR="00B36D87" w:rsidRPr="00061BBF" w:rsidRDefault="00B36D87" w:rsidP="005E4CBD">
            <w:pPr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 xml:space="preserve">МОУ СОШ № 5 филиал </w:t>
            </w:r>
            <w:proofErr w:type="gramStart"/>
            <w:r w:rsidRPr="00061BBF">
              <w:rPr>
                <w:bCs/>
                <w:color w:val="000000"/>
              </w:rPr>
              <w:t>в</w:t>
            </w:r>
            <w:proofErr w:type="gramEnd"/>
          </w:p>
          <w:p w:rsidR="00B36D87" w:rsidRPr="00061BBF" w:rsidRDefault="00B36D87" w:rsidP="005E4CBD">
            <w:pPr>
              <w:rPr>
                <w:bCs/>
                <w:color w:val="000000"/>
              </w:rPr>
            </w:pPr>
            <w:r w:rsidRPr="00061BBF">
              <w:rPr>
                <w:bCs/>
                <w:color w:val="000000"/>
              </w:rPr>
              <w:t xml:space="preserve"> п. Артезианский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712" w:type="dxa"/>
          </w:tcPr>
          <w:p w:rsidR="00B36D87" w:rsidRPr="00061BBF" w:rsidRDefault="00061BBF" w:rsidP="005E4C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МОУ О</w:t>
            </w:r>
            <w:r w:rsidR="00B36D87" w:rsidRPr="00061BBF">
              <w:rPr>
                <w:bCs/>
                <w:color w:val="000000"/>
              </w:rPr>
              <w:t>ОШ № 9</w:t>
            </w:r>
            <w:r>
              <w:rPr>
                <w:bCs/>
                <w:color w:val="000000"/>
              </w:rPr>
              <w:t xml:space="preserve"> х. Жуковского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B36D87" w:rsidRPr="00061BBF" w:rsidTr="00B65C22">
        <w:trPr>
          <w:trHeight w:val="815"/>
        </w:trPr>
        <w:tc>
          <w:tcPr>
            <w:tcW w:w="541" w:type="dxa"/>
          </w:tcPr>
          <w:p w:rsidR="00B36D87" w:rsidRPr="00061BBF" w:rsidRDefault="00061BBF" w:rsidP="005E4CBD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712" w:type="dxa"/>
          </w:tcPr>
          <w:p w:rsidR="00061BBF" w:rsidRDefault="00061BBF" w:rsidP="005E4C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МДОУ «Детский сад №</w:t>
            </w:r>
            <w:r w:rsidR="00B36D87" w:rsidRPr="00061BBF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» </w:t>
            </w:r>
          </w:p>
          <w:p w:rsidR="00B36D87" w:rsidRPr="00061BBF" w:rsidRDefault="00061BBF" w:rsidP="005E4C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х. Жуковского</w:t>
            </w:r>
          </w:p>
        </w:tc>
        <w:tc>
          <w:tcPr>
            <w:tcW w:w="1448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</w:t>
            </w:r>
          </w:p>
        </w:tc>
        <w:tc>
          <w:tcPr>
            <w:tcW w:w="1416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14.08.23</w:t>
            </w:r>
          </w:p>
        </w:tc>
        <w:tc>
          <w:tcPr>
            <w:tcW w:w="2254" w:type="dxa"/>
          </w:tcPr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 xml:space="preserve">В соответствии </w:t>
            </w:r>
            <w:proofErr w:type="gramStart"/>
            <w:r w:rsidRPr="00061BBF">
              <w:rPr>
                <w:bCs/>
              </w:rPr>
              <w:t>с</w:t>
            </w:r>
            <w:proofErr w:type="gramEnd"/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Приложением №3</w:t>
            </w:r>
          </w:p>
          <w:p w:rsidR="00B36D87" w:rsidRPr="00061BBF" w:rsidRDefault="00B36D87" w:rsidP="005E4CBD">
            <w:pPr>
              <w:rPr>
                <w:bCs/>
              </w:rPr>
            </w:pPr>
            <w:r w:rsidRPr="00061BBF">
              <w:rPr>
                <w:bCs/>
              </w:rPr>
              <w:t>Программы</w:t>
            </w:r>
          </w:p>
        </w:tc>
      </w:tr>
      <w:tr w:rsidR="005E4CBD" w:rsidRPr="00061BBF" w:rsidTr="00B65C22">
        <w:trPr>
          <w:trHeight w:val="510"/>
        </w:trPr>
        <w:tc>
          <w:tcPr>
            <w:tcW w:w="9371" w:type="dxa"/>
            <w:gridSpan w:val="5"/>
          </w:tcPr>
          <w:p w:rsidR="005E4CBD" w:rsidRPr="00B65C22" w:rsidRDefault="005E4CBD" w:rsidP="005E4CBD">
            <w:pPr>
              <w:jc w:val="center"/>
              <w:rPr>
                <w:bCs/>
              </w:rPr>
            </w:pPr>
            <w:r w:rsidRPr="00B65C22">
              <w:t>Прочие социально значимые объекты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712" w:type="dxa"/>
          </w:tcPr>
          <w:p w:rsidR="005E4CBD" w:rsidRPr="00795756" w:rsidRDefault="005E4CBD" w:rsidP="005E4C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ГБУЗ СК «</w:t>
            </w:r>
            <w:proofErr w:type="spellStart"/>
            <w:r>
              <w:rPr>
                <w:bCs/>
                <w:color w:val="000000"/>
              </w:rPr>
              <w:t>Новоселицкая</w:t>
            </w:r>
            <w:proofErr w:type="spellEnd"/>
            <w:r>
              <w:rPr>
                <w:bCs/>
                <w:color w:val="000000"/>
              </w:rPr>
              <w:t xml:space="preserve"> РБ»</w:t>
            </w:r>
          </w:p>
        </w:tc>
        <w:tc>
          <w:tcPr>
            <w:tcW w:w="1448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</w:p>
        </w:tc>
        <w:tc>
          <w:tcPr>
            <w:tcW w:w="1416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</w:t>
            </w:r>
            <w:r>
              <w:rPr>
                <w:bCs/>
              </w:rPr>
              <w:t>-30.08.2023</w:t>
            </w:r>
          </w:p>
        </w:tc>
        <w:tc>
          <w:tcPr>
            <w:tcW w:w="2254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 xml:space="preserve">В соответствии </w:t>
            </w:r>
            <w:proofErr w:type="gramStart"/>
            <w:r w:rsidRPr="00795756">
              <w:rPr>
                <w:bCs/>
              </w:rPr>
              <w:t>с</w:t>
            </w:r>
            <w:proofErr w:type="gramEnd"/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Приложением №3</w:t>
            </w:r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712" w:type="dxa"/>
          </w:tcPr>
          <w:p w:rsidR="005E4CBD" w:rsidRPr="00795756" w:rsidRDefault="005E4CBD" w:rsidP="005E4C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ГБУСО «</w:t>
            </w:r>
            <w:proofErr w:type="spellStart"/>
            <w:r>
              <w:rPr>
                <w:bCs/>
                <w:color w:val="000000"/>
              </w:rPr>
              <w:t>Новоселицкий</w:t>
            </w:r>
            <w:proofErr w:type="spellEnd"/>
            <w:r>
              <w:rPr>
                <w:bCs/>
                <w:color w:val="000000"/>
              </w:rPr>
              <w:t xml:space="preserve"> КЦСОН»</w:t>
            </w:r>
          </w:p>
        </w:tc>
        <w:tc>
          <w:tcPr>
            <w:tcW w:w="1448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</w:p>
        </w:tc>
        <w:tc>
          <w:tcPr>
            <w:tcW w:w="1416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</w:t>
            </w:r>
            <w:r>
              <w:rPr>
                <w:bCs/>
              </w:rPr>
              <w:t>-30.08.2023</w:t>
            </w:r>
          </w:p>
        </w:tc>
        <w:tc>
          <w:tcPr>
            <w:tcW w:w="2254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 xml:space="preserve">В соответствии </w:t>
            </w:r>
            <w:proofErr w:type="gramStart"/>
            <w:r w:rsidRPr="00795756">
              <w:rPr>
                <w:bCs/>
              </w:rPr>
              <w:t>с</w:t>
            </w:r>
            <w:proofErr w:type="gramEnd"/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Приложением №3</w:t>
            </w:r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712" w:type="dxa"/>
          </w:tcPr>
          <w:p w:rsidR="005E4CBD" w:rsidRPr="00795756" w:rsidRDefault="00B65C22" w:rsidP="005E4C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ГКУ «</w:t>
            </w:r>
            <w:r w:rsidR="005E4CBD" w:rsidRPr="00795756">
              <w:rPr>
                <w:bCs/>
                <w:color w:val="000000"/>
              </w:rPr>
              <w:t>ЦЗН Новоселицкого рай</w:t>
            </w:r>
            <w:r w:rsidR="005E4CBD" w:rsidRPr="00795756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на»</w:t>
            </w:r>
          </w:p>
        </w:tc>
        <w:tc>
          <w:tcPr>
            <w:tcW w:w="1448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</w:p>
        </w:tc>
        <w:tc>
          <w:tcPr>
            <w:tcW w:w="1416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.08.2023-30.08.2023</w:t>
            </w:r>
          </w:p>
        </w:tc>
        <w:tc>
          <w:tcPr>
            <w:tcW w:w="2254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 xml:space="preserve">В соответствии </w:t>
            </w:r>
            <w:proofErr w:type="gramStart"/>
            <w:r w:rsidRPr="00795756">
              <w:rPr>
                <w:bCs/>
              </w:rPr>
              <w:t>с</w:t>
            </w:r>
            <w:proofErr w:type="gramEnd"/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Приложением №3</w:t>
            </w:r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712" w:type="dxa"/>
          </w:tcPr>
          <w:p w:rsidR="005E4CBD" w:rsidRPr="00795756" w:rsidRDefault="00B65C22" w:rsidP="005E4C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МВД РФ «</w:t>
            </w:r>
            <w:proofErr w:type="spellStart"/>
            <w:r>
              <w:rPr>
                <w:bCs/>
                <w:color w:val="000000"/>
              </w:rPr>
              <w:t>Новоселицкий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  <w:tc>
          <w:tcPr>
            <w:tcW w:w="1448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</w:p>
        </w:tc>
        <w:tc>
          <w:tcPr>
            <w:tcW w:w="1416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.08.2023-30.08.2023</w:t>
            </w:r>
          </w:p>
        </w:tc>
        <w:tc>
          <w:tcPr>
            <w:tcW w:w="2254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 xml:space="preserve">В соответствии </w:t>
            </w:r>
            <w:proofErr w:type="gramStart"/>
            <w:r w:rsidRPr="00795756">
              <w:rPr>
                <w:bCs/>
              </w:rPr>
              <w:t>с</w:t>
            </w:r>
            <w:proofErr w:type="gramEnd"/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Приложением №3</w:t>
            </w:r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712" w:type="dxa"/>
          </w:tcPr>
          <w:p w:rsidR="005E4CBD" w:rsidRPr="00795756" w:rsidRDefault="00B65C22" w:rsidP="005E4C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АО «Надежда»</w:t>
            </w:r>
          </w:p>
        </w:tc>
        <w:tc>
          <w:tcPr>
            <w:tcW w:w="1448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</w:p>
        </w:tc>
        <w:tc>
          <w:tcPr>
            <w:tcW w:w="1416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</w:t>
            </w:r>
            <w:r>
              <w:rPr>
                <w:bCs/>
              </w:rPr>
              <w:t>-30.08.2023</w:t>
            </w:r>
          </w:p>
        </w:tc>
        <w:tc>
          <w:tcPr>
            <w:tcW w:w="2254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 xml:space="preserve">В соответствии </w:t>
            </w:r>
            <w:proofErr w:type="gramStart"/>
            <w:r w:rsidRPr="00795756">
              <w:rPr>
                <w:bCs/>
              </w:rPr>
              <w:t>с</w:t>
            </w:r>
            <w:proofErr w:type="gramEnd"/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Приложением №3</w:t>
            </w:r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712" w:type="dxa"/>
          </w:tcPr>
          <w:p w:rsidR="005E4CBD" w:rsidRPr="00795756" w:rsidRDefault="005E4CBD" w:rsidP="005E4CBD">
            <w:pPr>
              <w:rPr>
                <w:bCs/>
                <w:color w:val="000000"/>
              </w:rPr>
            </w:pPr>
            <w:r w:rsidRPr="00795756">
              <w:rPr>
                <w:bCs/>
                <w:color w:val="000000"/>
              </w:rPr>
              <w:t>ИП Третьяков Семен Анатоль</w:t>
            </w:r>
            <w:r w:rsidRPr="00795756">
              <w:rPr>
                <w:bCs/>
                <w:color w:val="000000"/>
              </w:rPr>
              <w:t>е</w:t>
            </w:r>
            <w:r w:rsidRPr="00795756">
              <w:rPr>
                <w:bCs/>
                <w:color w:val="000000"/>
              </w:rPr>
              <w:t>вич</w:t>
            </w:r>
          </w:p>
        </w:tc>
        <w:tc>
          <w:tcPr>
            <w:tcW w:w="1448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</w:p>
        </w:tc>
        <w:tc>
          <w:tcPr>
            <w:tcW w:w="1416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.08.2023-30.08.2023</w:t>
            </w:r>
          </w:p>
        </w:tc>
        <w:tc>
          <w:tcPr>
            <w:tcW w:w="2254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 xml:space="preserve">В соответствии </w:t>
            </w:r>
            <w:proofErr w:type="gramStart"/>
            <w:r w:rsidRPr="00795756">
              <w:rPr>
                <w:bCs/>
              </w:rPr>
              <w:t>с</w:t>
            </w:r>
            <w:proofErr w:type="gramEnd"/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Приложением №3</w:t>
            </w:r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712" w:type="dxa"/>
          </w:tcPr>
          <w:p w:rsidR="005E4CBD" w:rsidRPr="00795756" w:rsidRDefault="00B65C22" w:rsidP="005E4C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ОА «Тандер»</w:t>
            </w:r>
          </w:p>
        </w:tc>
        <w:tc>
          <w:tcPr>
            <w:tcW w:w="1448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</w:p>
        </w:tc>
        <w:tc>
          <w:tcPr>
            <w:tcW w:w="1416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.08.2023-30.08.20223</w:t>
            </w:r>
          </w:p>
        </w:tc>
        <w:tc>
          <w:tcPr>
            <w:tcW w:w="2254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 xml:space="preserve">В соответствии </w:t>
            </w:r>
            <w:proofErr w:type="gramStart"/>
            <w:r w:rsidRPr="00795756">
              <w:rPr>
                <w:bCs/>
              </w:rPr>
              <w:t>с</w:t>
            </w:r>
            <w:proofErr w:type="gramEnd"/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Приложением №3</w:t>
            </w:r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712" w:type="dxa"/>
          </w:tcPr>
          <w:p w:rsidR="005E4CBD" w:rsidRPr="00795756" w:rsidRDefault="00B65C22" w:rsidP="005E4C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ЗАО «</w:t>
            </w:r>
            <w:proofErr w:type="spellStart"/>
            <w:r>
              <w:rPr>
                <w:bCs/>
                <w:color w:val="000000"/>
              </w:rPr>
              <w:t>Краснодарзооветснаб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  <w:tc>
          <w:tcPr>
            <w:tcW w:w="1448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</w:p>
        </w:tc>
        <w:tc>
          <w:tcPr>
            <w:tcW w:w="1416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.08.2023-30.08.2023</w:t>
            </w:r>
          </w:p>
        </w:tc>
        <w:tc>
          <w:tcPr>
            <w:tcW w:w="2254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 xml:space="preserve">В соответствии </w:t>
            </w:r>
            <w:proofErr w:type="gramStart"/>
            <w:r w:rsidRPr="00795756">
              <w:rPr>
                <w:bCs/>
              </w:rPr>
              <w:t>с</w:t>
            </w:r>
            <w:proofErr w:type="gramEnd"/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Приложением №3</w:t>
            </w:r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712" w:type="dxa"/>
          </w:tcPr>
          <w:p w:rsidR="005E4CBD" w:rsidRPr="00795756" w:rsidRDefault="005E4CBD" w:rsidP="005E4CBD">
            <w:pPr>
              <w:rPr>
                <w:bCs/>
                <w:color w:val="000000"/>
              </w:rPr>
            </w:pPr>
            <w:r w:rsidRPr="00795756">
              <w:rPr>
                <w:bCs/>
                <w:color w:val="000000"/>
              </w:rPr>
              <w:t xml:space="preserve">Управление </w:t>
            </w:r>
            <w:proofErr w:type="gramStart"/>
            <w:r w:rsidRPr="00795756">
              <w:rPr>
                <w:bCs/>
                <w:color w:val="000000"/>
              </w:rPr>
              <w:t>Судебного</w:t>
            </w:r>
            <w:proofErr w:type="gramEnd"/>
            <w:r w:rsidRPr="00795756">
              <w:rPr>
                <w:bCs/>
                <w:color w:val="000000"/>
              </w:rPr>
              <w:t xml:space="preserve"> </w:t>
            </w:r>
          </w:p>
          <w:p w:rsidR="005E4CBD" w:rsidRPr="00795756" w:rsidRDefault="005E4CBD" w:rsidP="005E4CBD">
            <w:pPr>
              <w:rPr>
                <w:bCs/>
                <w:color w:val="000000"/>
              </w:rPr>
            </w:pPr>
            <w:r w:rsidRPr="00795756">
              <w:rPr>
                <w:bCs/>
                <w:color w:val="000000"/>
              </w:rPr>
              <w:t>департамента  в СК</w:t>
            </w:r>
          </w:p>
        </w:tc>
        <w:tc>
          <w:tcPr>
            <w:tcW w:w="1448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</w:p>
        </w:tc>
        <w:tc>
          <w:tcPr>
            <w:tcW w:w="1416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</w:t>
            </w:r>
            <w:r>
              <w:rPr>
                <w:bCs/>
              </w:rPr>
              <w:t>-30.08.2023</w:t>
            </w:r>
          </w:p>
        </w:tc>
        <w:tc>
          <w:tcPr>
            <w:tcW w:w="2254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 xml:space="preserve">В соответствии </w:t>
            </w:r>
            <w:proofErr w:type="gramStart"/>
            <w:r w:rsidRPr="00795756">
              <w:rPr>
                <w:bCs/>
              </w:rPr>
              <w:t>с</w:t>
            </w:r>
            <w:proofErr w:type="gramEnd"/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Приложением №3</w:t>
            </w:r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712" w:type="dxa"/>
          </w:tcPr>
          <w:p w:rsidR="005E4CBD" w:rsidRPr="00795756" w:rsidRDefault="005E4CBD" w:rsidP="005E4CBD">
            <w:pPr>
              <w:rPr>
                <w:bCs/>
                <w:color w:val="000000"/>
              </w:rPr>
            </w:pPr>
            <w:r w:rsidRPr="00795756">
              <w:rPr>
                <w:bCs/>
                <w:color w:val="000000"/>
              </w:rPr>
              <w:t xml:space="preserve">МКУК 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«</w:t>
            </w:r>
            <w:proofErr w:type="spellStart"/>
            <w:r w:rsidRPr="005E4CBD">
              <w:rPr>
                <w:shd w:val="clear" w:color="auto" w:fill="FFFFFF"/>
              </w:rPr>
              <w:t>Новоселицкая</w:t>
            </w:r>
            <w:proofErr w:type="spellEnd"/>
            <w:r w:rsidRPr="005E4CBD">
              <w:rPr>
                <w:shd w:val="clear" w:color="auto" w:fill="FFFFFF"/>
              </w:rPr>
              <w:t xml:space="preserve"> централ</w:t>
            </w:r>
            <w:r w:rsidRPr="005E4CBD">
              <w:rPr>
                <w:shd w:val="clear" w:color="auto" w:fill="FFFFFF"/>
              </w:rPr>
              <w:t>ь</w:t>
            </w:r>
            <w:r w:rsidRPr="005E4CBD">
              <w:rPr>
                <w:shd w:val="clear" w:color="auto" w:fill="FFFFFF"/>
              </w:rPr>
              <w:t xml:space="preserve">ная </w:t>
            </w:r>
            <w:proofErr w:type="spellStart"/>
            <w:r w:rsidRPr="005E4CBD">
              <w:rPr>
                <w:shd w:val="clear" w:color="auto" w:fill="FFFFFF"/>
              </w:rPr>
              <w:t>межпоселенческая</w:t>
            </w:r>
            <w:proofErr w:type="spellEnd"/>
            <w:r w:rsidRPr="005E4CBD">
              <w:rPr>
                <w:shd w:val="clear" w:color="auto" w:fill="FFFFFF"/>
              </w:rPr>
              <w:t xml:space="preserve"> библиот</w:t>
            </w:r>
            <w:r w:rsidRPr="005E4CBD">
              <w:rPr>
                <w:shd w:val="clear" w:color="auto" w:fill="FFFFFF"/>
              </w:rPr>
              <w:t>е</w:t>
            </w:r>
            <w:r w:rsidRPr="005E4CBD">
              <w:rPr>
                <w:shd w:val="clear" w:color="auto" w:fill="FFFFFF"/>
              </w:rPr>
              <w:t>ка»</w:t>
            </w:r>
          </w:p>
        </w:tc>
        <w:tc>
          <w:tcPr>
            <w:tcW w:w="1448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</w:p>
        </w:tc>
        <w:tc>
          <w:tcPr>
            <w:tcW w:w="1416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.08.2023-30.08.2023</w:t>
            </w:r>
          </w:p>
        </w:tc>
        <w:tc>
          <w:tcPr>
            <w:tcW w:w="2254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 xml:space="preserve">В соответствии </w:t>
            </w:r>
            <w:proofErr w:type="gramStart"/>
            <w:r w:rsidRPr="00795756">
              <w:rPr>
                <w:bCs/>
              </w:rPr>
              <w:t>с</w:t>
            </w:r>
            <w:proofErr w:type="gramEnd"/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Приложением №3</w:t>
            </w:r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lastRenderedPageBreak/>
              <w:t>32</w:t>
            </w:r>
          </w:p>
        </w:tc>
        <w:tc>
          <w:tcPr>
            <w:tcW w:w="3712" w:type="dxa"/>
          </w:tcPr>
          <w:p w:rsidR="005E4CBD" w:rsidRPr="00795756" w:rsidRDefault="005E4CBD" w:rsidP="005E4CBD">
            <w:pPr>
              <w:rPr>
                <w:bCs/>
                <w:color w:val="000000"/>
              </w:rPr>
            </w:pPr>
            <w:r w:rsidRPr="00795756">
              <w:rPr>
                <w:bCs/>
                <w:color w:val="000000"/>
              </w:rPr>
              <w:t>ГУП СК</w:t>
            </w:r>
            <w:r w:rsidR="00B65C22">
              <w:rPr>
                <w:bCs/>
                <w:color w:val="000000"/>
              </w:rPr>
              <w:t xml:space="preserve"> «</w:t>
            </w:r>
            <w:proofErr w:type="spellStart"/>
            <w:r w:rsidR="00B65C22">
              <w:rPr>
                <w:bCs/>
                <w:color w:val="000000"/>
              </w:rPr>
              <w:t>Ставропольфармация</w:t>
            </w:r>
            <w:proofErr w:type="spellEnd"/>
            <w:r w:rsidR="00B65C22">
              <w:rPr>
                <w:bCs/>
                <w:color w:val="000000"/>
              </w:rPr>
              <w:t>»</w:t>
            </w:r>
          </w:p>
        </w:tc>
        <w:tc>
          <w:tcPr>
            <w:tcW w:w="1448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</w:p>
        </w:tc>
        <w:tc>
          <w:tcPr>
            <w:tcW w:w="1416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</w:t>
            </w:r>
            <w:r>
              <w:rPr>
                <w:bCs/>
              </w:rPr>
              <w:t>-30.08.2023</w:t>
            </w:r>
          </w:p>
        </w:tc>
        <w:tc>
          <w:tcPr>
            <w:tcW w:w="2254" w:type="dxa"/>
          </w:tcPr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 xml:space="preserve">В соответствии </w:t>
            </w:r>
            <w:proofErr w:type="gramStart"/>
            <w:r w:rsidRPr="00795756">
              <w:rPr>
                <w:bCs/>
              </w:rPr>
              <w:t>с</w:t>
            </w:r>
            <w:proofErr w:type="gramEnd"/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Приложением №3</w:t>
            </w:r>
          </w:p>
          <w:p w:rsidR="005E4CBD" w:rsidRPr="00795756" w:rsidRDefault="005E4CBD" w:rsidP="005E4CBD">
            <w:pPr>
              <w:rPr>
                <w:bCs/>
              </w:rPr>
            </w:pPr>
            <w:r w:rsidRPr="00795756">
              <w:rPr>
                <w:bCs/>
              </w:rPr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712" w:type="dxa"/>
          </w:tcPr>
          <w:p w:rsidR="005E4CBD" w:rsidRPr="00204A06" w:rsidRDefault="005E4CBD" w:rsidP="005E4C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r w:rsidRPr="005E4CBD">
              <w:rPr>
                <w:shd w:val="clear" w:color="auto" w:fill="FFFFFF"/>
              </w:rPr>
              <w:t>«</w:t>
            </w:r>
            <w:proofErr w:type="spellStart"/>
            <w:r w:rsidRPr="005E4CBD">
              <w:rPr>
                <w:shd w:val="clear" w:color="auto" w:fill="FFFFFF"/>
              </w:rPr>
              <w:t>Чернолесский</w:t>
            </w:r>
            <w:proofErr w:type="spellEnd"/>
            <w:r w:rsidRPr="005E4CBD">
              <w:rPr>
                <w:shd w:val="clear" w:color="auto" w:fill="FFFFFF"/>
              </w:rPr>
              <w:t xml:space="preserve"> сельский Дом культуры»</w:t>
            </w:r>
          </w:p>
        </w:tc>
        <w:tc>
          <w:tcPr>
            <w:tcW w:w="1448" w:type="dxa"/>
          </w:tcPr>
          <w:p w:rsidR="005E4CBD" w:rsidRPr="00650467" w:rsidRDefault="005E4CBD" w:rsidP="005E4CBD">
            <w:r w:rsidRPr="00650467">
              <w:t>1</w:t>
            </w:r>
          </w:p>
        </w:tc>
        <w:tc>
          <w:tcPr>
            <w:tcW w:w="1416" w:type="dxa"/>
          </w:tcPr>
          <w:p w:rsidR="005E4CBD" w:rsidRPr="00650467" w:rsidRDefault="005E4CBD" w:rsidP="005E4CBD">
            <w:r>
              <w:t>17.08.2023-30.08.2023</w:t>
            </w:r>
          </w:p>
        </w:tc>
        <w:tc>
          <w:tcPr>
            <w:tcW w:w="2254" w:type="dxa"/>
          </w:tcPr>
          <w:p w:rsidR="005E4CBD" w:rsidRPr="00650467" w:rsidRDefault="005E4CBD" w:rsidP="005E4CBD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5E4CBD" w:rsidRPr="00650467" w:rsidRDefault="005E4CBD" w:rsidP="005E4CBD">
            <w:r w:rsidRPr="00650467">
              <w:t>Приложением №</w:t>
            </w:r>
            <w:r>
              <w:t>3</w:t>
            </w:r>
          </w:p>
          <w:p w:rsidR="005E4CBD" w:rsidRPr="00650467" w:rsidRDefault="005E4CBD" w:rsidP="005E4CBD">
            <w:r w:rsidRPr="00650467"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712" w:type="dxa"/>
          </w:tcPr>
          <w:p w:rsidR="005E4CBD" w:rsidRPr="005E4CBD" w:rsidRDefault="005E4CBD" w:rsidP="005E4CBD">
            <w:pPr>
              <w:rPr>
                <w:color w:val="000000"/>
              </w:rPr>
            </w:pPr>
            <w:r w:rsidRPr="005E4CBD">
              <w:t xml:space="preserve">МКУК </w:t>
            </w:r>
            <w:r w:rsidRPr="005E4CBD">
              <w:rPr>
                <w:shd w:val="clear" w:color="auto" w:fill="FFFFFF"/>
              </w:rPr>
              <w:t>«</w:t>
            </w:r>
            <w:proofErr w:type="spellStart"/>
            <w:r w:rsidRPr="005E4CBD">
              <w:rPr>
                <w:shd w:val="clear" w:color="auto" w:fill="FFFFFF"/>
              </w:rPr>
              <w:t>Долиновский</w:t>
            </w:r>
            <w:proofErr w:type="spellEnd"/>
            <w:r w:rsidRPr="005E4CBD">
              <w:rPr>
                <w:shd w:val="clear" w:color="auto" w:fill="FFFFFF"/>
              </w:rPr>
              <w:t xml:space="preserve"> сельский Дом культуры»</w:t>
            </w:r>
          </w:p>
        </w:tc>
        <w:tc>
          <w:tcPr>
            <w:tcW w:w="1448" w:type="dxa"/>
          </w:tcPr>
          <w:p w:rsidR="005E4CBD" w:rsidRPr="00650467" w:rsidRDefault="005E4CBD" w:rsidP="005E4CBD">
            <w:r w:rsidRPr="00650467">
              <w:t>1</w:t>
            </w:r>
          </w:p>
        </w:tc>
        <w:tc>
          <w:tcPr>
            <w:tcW w:w="1416" w:type="dxa"/>
          </w:tcPr>
          <w:p w:rsidR="005E4CBD" w:rsidRPr="00650467" w:rsidRDefault="005E4CBD" w:rsidP="005E4CBD">
            <w:r>
              <w:t>17.08.2023-30.08.2023</w:t>
            </w:r>
          </w:p>
        </w:tc>
        <w:tc>
          <w:tcPr>
            <w:tcW w:w="2254" w:type="dxa"/>
          </w:tcPr>
          <w:p w:rsidR="005E4CBD" w:rsidRPr="00650467" w:rsidRDefault="005E4CBD" w:rsidP="005E4CBD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5E4CBD" w:rsidRPr="00650467" w:rsidRDefault="005E4CBD" w:rsidP="005E4CBD">
            <w:r w:rsidRPr="00650467">
              <w:t>Приложением №</w:t>
            </w:r>
            <w:r>
              <w:t>3</w:t>
            </w:r>
          </w:p>
          <w:p w:rsidR="005E4CBD" w:rsidRPr="00650467" w:rsidRDefault="005E4CBD" w:rsidP="005E4CBD">
            <w:r w:rsidRPr="00650467"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712" w:type="dxa"/>
          </w:tcPr>
          <w:p w:rsidR="005E4CBD" w:rsidRPr="005E4CBD" w:rsidRDefault="005E4CBD" w:rsidP="005E4CBD">
            <w:pPr>
              <w:jc w:val="both"/>
              <w:rPr>
                <w:color w:val="000000"/>
              </w:rPr>
            </w:pPr>
            <w:r w:rsidRPr="005E4CBD">
              <w:t xml:space="preserve">МКУК </w:t>
            </w:r>
            <w:r w:rsidRPr="005E4CBD">
              <w:rPr>
                <w:shd w:val="clear" w:color="auto" w:fill="FFFFFF"/>
              </w:rPr>
              <w:t> «</w:t>
            </w:r>
            <w:proofErr w:type="spellStart"/>
            <w:r w:rsidRPr="005E4CBD">
              <w:rPr>
                <w:shd w:val="clear" w:color="auto" w:fill="FFFFFF"/>
              </w:rPr>
              <w:t>Новомаякское</w:t>
            </w:r>
            <w:proofErr w:type="spellEnd"/>
            <w:r w:rsidRPr="005E4CBD">
              <w:rPr>
                <w:shd w:val="clear" w:color="auto" w:fill="FFFFFF"/>
              </w:rPr>
              <w:t xml:space="preserve"> социал</w:t>
            </w:r>
            <w:r w:rsidRPr="005E4CBD">
              <w:rPr>
                <w:shd w:val="clear" w:color="auto" w:fill="FFFFFF"/>
              </w:rPr>
              <w:t>ь</w:t>
            </w:r>
            <w:r w:rsidRPr="005E4CBD">
              <w:rPr>
                <w:shd w:val="clear" w:color="auto" w:fill="FFFFFF"/>
              </w:rPr>
              <w:t>но-культурное объединение»</w:t>
            </w:r>
          </w:p>
        </w:tc>
        <w:tc>
          <w:tcPr>
            <w:tcW w:w="1448" w:type="dxa"/>
          </w:tcPr>
          <w:p w:rsidR="005E4CBD" w:rsidRPr="00650467" w:rsidRDefault="005E4CBD" w:rsidP="005E4CBD">
            <w:r w:rsidRPr="00650467">
              <w:t>1</w:t>
            </w:r>
          </w:p>
        </w:tc>
        <w:tc>
          <w:tcPr>
            <w:tcW w:w="1416" w:type="dxa"/>
          </w:tcPr>
          <w:p w:rsidR="005E4CBD" w:rsidRPr="00650467" w:rsidRDefault="005E4CBD" w:rsidP="005E4CBD">
            <w:r>
              <w:t>17.08.2023-30.08.2023</w:t>
            </w:r>
          </w:p>
        </w:tc>
        <w:tc>
          <w:tcPr>
            <w:tcW w:w="2254" w:type="dxa"/>
          </w:tcPr>
          <w:p w:rsidR="005E4CBD" w:rsidRPr="00650467" w:rsidRDefault="005E4CBD" w:rsidP="005E4CBD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5E4CBD" w:rsidRPr="00650467" w:rsidRDefault="005E4CBD" w:rsidP="005E4CBD">
            <w:r w:rsidRPr="00650467">
              <w:t>Приложением №</w:t>
            </w:r>
            <w:r>
              <w:t>3</w:t>
            </w:r>
          </w:p>
          <w:p w:rsidR="005E4CBD" w:rsidRPr="00650467" w:rsidRDefault="005E4CBD" w:rsidP="005E4CBD">
            <w:r w:rsidRPr="00650467"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712" w:type="dxa"/>
          </w:tcPr>
          <w:p w:rsidR="005E4CBD" w:rsidRPr="00204A06" w:rsidRDefault="00B65C22" w:rsidP="005E4CBD">
            <w:pPr>
              <w:rPr>
                <w:color w:val="000000"/>
              </w:rPr>
            </w:pPr>
            <w:r>
              <w:rPr>
                <w:color w:val="000000"/>
              </w:rPr>
              <w:t>УФПС СК - Филиал ФГУП «</w:t>
            </w:r>
            <w:r w:rsidR="005E4CBD" w:rsidRPr="00204A06">
              <w:rPr>
                <w:color w:val="000000"/>
              </w:rPr>
              <w:t>Почта Рос</w:t>
            </w:r>
            <w:r>
              <w:rPr>
                <w:color w:val="000000"/>
              </w:rPr>
              <w:t>сии»</w:t>
            </w:r>
          </w:p>
        </w:tc>
        <w:tc>
          <w:tcPr>
            <w:tcW w:w="1448" w:type="dxa"/>
          </w:tcPr>
          <w:p w:rsidR="005E4CBD" w:rsidRPr="00650467" w:rsidRDefault="005E4CBD" w:rsidP="005E4CBD">
            <w:r w:rsidRPr="00650467">
              <w:t>1</w:t>
            </w:r>
          </w:p>
        </w:tc>
        <w:tc>
          <w:tcPr>
            <w:tcW w:w="1416" w:type="dxa"/>
          </w:tcPr>
          <w:p w:rsidR="005E4CBD" w:rsidRPr="00650467" w:rsidRDefault="005E4CBD" w:rsidP="005E4CBD">
            <w:r>
              <w:t>17.08.2023-30.08.2023</w:t>
            </w:r>
          </w:p>
        </w:tc>
        <w:tc>
          <w:tcPr>
            <w:tcW w:w="2254" w:type="dxa"/>
          </w:tcPr>
          <w:p w:rsidR="005E4CBD" w:rsidRPr="00650467" w:rsidRDefault="005E4CBD" w:rsidP="005E4CBD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5E4CBD" w:rsidRPr="00650467" w:rsidRDefault="005E4CBD" w:rsidP="005E4CBD">
            <w:r w:rsidRPr="00650467">
              <w:t>Приложением №</w:t>
            </w:r>
            <w:r>
              <w:t>3</w:t>
            </w:r>
          </w:p>
          <w:p w:rsidR="005E4CBD" w:rsidRPr="00650467" w:rsidRDefault="005E4CBD" w:rsidP="005E4CBD">
            <w:r w:rsidRPr="00650467"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712" w:type="dxa"/>
          </w:tcPr>
          <w:p w:rsidR="005E4CBD" w:rsidRPr="00204A06" w:rsidRDefault="00B65C22" w:rsidP="005E4CBD">
            <w:pPr>
              <w:rPr>
                <w:color w:val="000000"/>
              </w:rPr>
            </w:pPr>
            <w:r>
              <w:rPr>
                <w:color w:val="000000"/>
              </w:rPr>
              <w:t>ПАО «Ростелеком»</w:t>
            </w:r>
          </w:p>
        </w:tc>
        <w:tc>
          <w:tcPr>
            <w:tcW w:w="1448" w:type="dxa"/>
          </w:tcPr>
          <w:p w:rsidR="005E4CBD" w:rsidRPr="00650467" w:rsidRDefault="005E4CBD" w:rsidP="005E4CBD">
            <w:r w:rsidRPr="00650467">
              <w:t>1</w:t>
            </w:r>
          </w:p>
        </w:tc>
        <w:tc>
          <w:tcPr>
            <w:tcW w:w="1416" w:type="dxa"/>
          </w:tcPr>
          <w:p w:rsidR="005E4CBD" w:rsidRPr="00650467" w:rsidRDefault="005E4CBD" w:rsidP="005E4CBD">
            <w:r>
              <w:t>17.08.2023-30.08.2023</w:t>
            </w:r>
          </w:p>
        </w:tc>
        <w:tc>
          <w:tcPr>
            <w:tcW w:w="2254" w:type="dxa"/>
          </w:tcPr>
          <w:p w:rsidR="005E4CBD" w:rsidRPr="00650467" w:rsidRDefault="005E4CBD" w:rsidP="005E4CBD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5E4CBD" w:rsidRPr="00650467" w:rsidRDefault="005E4CBD" w:rsidP="005E4CBD">
            <w:r w:rsidRPr="00650467">
              <w:t>Приложением №</w:t>
            </w:r>
            <w:r>
              <w:t>3</w:t>
            </w:r>
          </w:p>
          <w:p w:rsidR="005E4CBD" w:rsidRPr="00650467" w:rsidRDefault="005E4CBD" w:rsidP="005E4CBD">
            <w:r w:rsidRPr="00650467">
              <w:t>Программы</w:t>
            </w:r>
          </w:p>
        </w:tc>
      </w:tr>
      <w:tr w:rsidR="005E4CBD" w:rsidRPr="00061BBF" w:rsidTr="00B65C22">
        <w:trPr>
          <w:trHeight w:val="794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712" w:type="dxa"/>
          </w:tcPr>
          <w:p w:rsidR="005E4CBD" w:rsidRPr="005E4CBD" w:rsidRDefault="005E4CBD" w:rsidP="005E4CBD">
            <w:pPr>
              <w:pStyle w:val="aff"/>
              <w:shd w:val="clear" w:color="auto" w:fill="FFFFFF"/>
              <w:textAlignment w:val="baseline"/>
              <w:rPr>
                <w:rFonts w:eastAsia="Times New Roman"/>
              </w:rPr>
            </w:pPr>
            <w:r w:rsidRPr="005E4CBD">
              <w:t xml:space="preserve">МКУК </w:t>
            </w:r>
            <w:r w:rsidRPr="005E4CBD">
              <w:rPr>
                <w:rFonts w:eastAsia="Times New Roman"/>
              </w:rPr>
              <w:t>«</w:t>
            </w:r>
            <w:proofErr w:type="spellStart"/>
            <w:r w:rsidRPr="005E4CBD">
              <w:rPr>
                <w:rFonts w:eastAsia="Times New Roman"/>
              </w:rPr>
              <w:t>Новоселицкий</w:t>
            </w:r>
            <w:proofErr w:type="spellEnd"/>
            <w:r w:rsidRPr="005E4CBD">
              <w:rPr>
                <w:rFonts w:eastAsia="Times New Roman"/>
              </w:rPr>
              <w:t xml:space="preserve"> историко – краеведческий музей</w:t>
            </w:r>
          </w:p>
          <w:p w:rsidR="005E4CBD" w:rsidRPr="00B65C22" w:rsidRDefault="005E4CBD" w:rsidP="00B65C22">
            <w:pPr>
              <w:shd w:val="clear" w:color="auto" w:fill="FFFFFF"/>
              <w:textAlignment w:val="baseline"/>
            </w:pPr>
            <w:r w:rsidRPr="005E4CBD">
              <w:t>им. М.С. Мамонтова»</w:t>
            </w:r>
          </w:p>
        </w:tc>
        <w:tc>
          <w:tcPr>
            <w:tcW w:w="1448" w:type="dxa"/>
          </w:tcPr>
          <w:p w:rsidR="005E4CBD" w:rsidRPr="00650467" w:rsidRDefault="005E4CBD" w:rsidP="005E4CBD">
            <w:r w:rsidRPr="00650467">
              <w:t>1</w:t>
            </w:r>
          </w:p>
        </w:tc>
        <w:tc>
          <w:tcPr>
            <w:tcW w:w="1416" w:type="dxa"/>
          </w:tcPr>
          <w:p w:rsidR="005E4CBD" w:rsidRPr="00650467" w:rsidRDefault="005E4CBD" w:rsidP="005E4CBD">
            <w:r>
              <w:t>17.08.2023-30.08.2023</w:t>
            </w:r>
          </w:p>
        </w:tc>
        <w:tc>
          <w:tcPr>
            <w:tcW w:w="2254" w:type="dxa"/>
          </w:tcPr>
          <w:p w:rsidR="005E4CBD" w:rsidRPr="00650467" w:rsidRDefault="005E4CBD" w:rsidP="005E4CBD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5E4CBD" w:rsidRPr="00650467" w:rsidRDefault="005E4CBD" w:rsidP="005E4CBD">
            <w:r w:rsidRPr="00650467">
              <w:t>Приложением №</w:t>
            </w:r>
            <w:r>
              <w:t>3</w:t>
            </w:r>
          </w:p>
          <w:p w:rsidR="005E4CBD" w:rsidRPr="00650467" w:rsidRDefault="005E4CBD" w:rsidP="005E4CBD">
            <w:r w:rsidRPr="00650467"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712" w:type="dxa"/>
          </w:tcPr>
          <w:p w:rsidR="005E4CBD" w:rsidRPr="00204A06" w:rsidRDefault="005E4CBD" w:rsidP="00B65C22">
            <w:pPr>
              <w:rPr>
                <w:color w:val="000000"/>
              </w:rPr>
            </w:pPr>
            <w:r w:rsidRPr="00204A06">
              <w:rPr>
                <w:color w:val="000000"/>
              </w:rPr>
              <w:t xml:space="preserve">ПАО </w:t>
            </w:r>
            <w:r w:rsidR="00B65C22">
              <w:rPr>
                <w:color w:val="000000"/>
              </w:rPr>
              <w:t>«Сбербанк России»</w:t>
            </w:r>
          </w:p>
        </w:tc>
        <w:tc>
          <w:tcPr>
            <w:tcW w:w="1448" w:type="dxa"/>
          </w:tcPr>
          <w:p w:rsidR="005E4CBD" w:rsidRPr="00650467" w:rsidRDefault="005E4CBD" w:rsidP="005E4CBD">
            <w:r w:rsidRPr="00650467">
              <w:t>1</w:t>
            </w:r>
          </w:p>
        </w:tc>
        <w:tc>
          <w:tcPr>
            <w:tcW w:w="1416" w:type="dxa"/>
          </w:tcPr>
          <w:p w:rsidR="005E4CBD" w:rsidRPr="00650467" w:rsidRDefault="005E4CBD" w:rsidP="005E4CBD">
            <w:r>
              <w:t>17.08.2023-30.08.2023</w:t>
            </w:r>
          </w:p>
        </w:tc>
        <w:tc>
          <w:tcPr>
            <w:tcW w:w="2254" w:type="dxa"/>
          </w:tcPr>
          <w:p w:rsidR="005E4CBD" w:rsidRPr="00650467" w:rsidRDefault="005E4CBD" w:rsidP="005E4CBD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5E4CBD" w:rsidRPr="00650467" w:rsidRDefault="005E4CBD" w:rsidP="005E4CBD">
            <w:r w:rsidRPr="00650467">
              <w:t>Приложением №</w:t>
            </w:r>
            <w:r>
              <w:t>3</w:t>
            </w:r>
          </w:p>
          <w:p w:rsidR="005E4CBD" w:rsidRPr="00650467" w:rsidRDefault="005E4CBD" w:rsidP="005E4CBD">
            <w:r w:rsidRPr="00650467"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712" w:type="dxa"/>
          </w:tcPr>
          <w:p w:rsidR="005E4CBD" w:rsidRPr="00204A06" w:rsidRDefault="005E4CBD" w:rsidP="005E4CBD">
            <w:pPr>
              <w:rPr>
                <w:color w:val="000000"/>
              </w:rPr>
            </w:pPr>
            <w:r w:rsidRPr="00204A06">
              <w:rPr>
                <w:color w:val="000000"/>
              </w:rPr>
              <w:t xml:space="preserve">УПФР по </w:t>
            </w:r>
            <w:proofErr w:type="spellStart"/>
            <w:r w:rsidRPr="00204A06">
              <w:rPr>
                <w:color w:val="000000"/>
              </w:rPr>
              <w:t>Благодарненскому</w:t>
            </w:r>
            <w:proofErr w:type="spellEnd"/>
            <w:r w:rsidRPr="00204A06">
              <w:rPr>
                <w:color w:val="000000"/>
              </w:rPr>
              <w:t xml:space="preserve"> г</w:t>
            </w:r>
            <w:r w:rsidRPr="00204A06">
              <w:rPr>
                <w:color w:val="000000"/>
              </w:rPr>
              <w:t>о</w:t>
            </w:r>
            <w:r w:rsidRPr="00204A06">
              <w:rPr>
                <w:color w:val="000000"/>
              </w:rPr>
              <w:t>родскому округу</w:t>
            </w:r>
          </w:p>
        </w:tc>
        <w:tc>
          <w:tcPr>
            <w:tcW w:w="1448" w:type="dxa"/>
          </w:tcPr>
          <w:p w:rsidR="005E4CBD" w:rsidRPr="00650467" w:rsidRDefault="005E4CBD" w:rsidP="005E4CBD">
            <w:r w:rsidRPr="00650467">
              <w:t>1</w:t>
            </w:r>
          </w:p>
        </w:tc>
        <w:tc>
          <w:tcPr>
            <w:tcW w:w="1416" w:type="dxa"/>
          </w:tcPr>
          <w:p w:rsidR="005E4CBD" w:rsidRPr="00650467" w:rsidRDefault="005E4CBD" w:rsidP="005E4CBD"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</w:t>
            </w:r>
            <w:r>
              <w:rPr>
                <w:bCs/>
              </w:rPr>
              <w:t>-30.08.2023</w:t>
            </w:r>
          </w:p>
        </w:tc>
        <w:tc>
          <w:tcPr>
            <w:tcW w:w="2254" w:type="dxa"/>
          </w:tcPr>
          <w:p w:rsidR="005E4CBD" w:rsidRPr="00650467" w:rsidRDefault="005E4CBD" w:rsidP="005E4CBD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5E4CBD" w:rsidRPr="00650467" w:rsidRDefault="005E4CBD" w:rsidP="005E4CBD">
            <w:r w:rsidRPr="00650467">
              <w:t>Приложением №</w:t>
            </w:r>
            <w:r>
              <w:t>3</w:t>
            </w:r>
          </w:p>
          <w:p w:rsidR="005E4CBD" w:rsidRPr="00650467" w:rsidRDefault="005E4CBD" w:rsidP="005E4CBD">
            <w:r w:rsidRPr="00650467"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712" w:type="dxa"/>
          </w:tcPr>
          <w:p w:rsidR="005E4CBD" w:rsidRPr="00204A06" w:rsidRDefault="005E4CBD" w:rsidP="005E4CBD">
            <w:pPr>
              <w:rPr>
                <w:color w:val="000000"/>
              </w:rPr>
            </w:pPr>
            <w:r w:rsidRPr="00204A06">
              <w:rPr>
                <w:color w:val="000000"/>
              </w:rPr>
              <w:t xml:space="preserve">МБУК </w:t>
            </w:r>
            <w:r w:rsidR="00B65C22" w:rsidRPr="00B65C22">
              <w:rPr>
                <w:color w:val="444444"/>
                <w:shd w:val="clear" w:color="auto" w:fill="FFFFFF"/>
              </w:rPr>
              <w:t>«Журавское социально – культурное объединение»</w:t>
            </w:r>
          </w:p>
        </w:tc>
        <w:tc>
          <w:tcPr>
            <w:tcW w:w="1448" w:type="dxa"/>
          </w:tcPr>
          <w:p w:rsidR="005E4CBD" w:rsidRPr="00650467" w:rsidRDefault="005E4CBD" w:rsidP="005E4CBD">
            <w:r w:rsidRPr="00650467">
              <w:t>1</w:t>
            </w:r>
          </w:p>
        </w:tc>
        <w:tc>
          <w:tcPr>
            <w:tcW w:w="1416" w:type="dxa"/>
          </w:tcPr>
          <w:p w:rsidR="005E4CBD" w:rsidRPr="00650467" w:rsidRDefault="005E4CBD" w:rsidP="005E4CBD">
            <w:r>
              <w:t>17.08.2023-30.08.2023</w:t>
            </w:r>
          </w:p>
        </w:tc>
        <w:tc>
          <w:tcPr>
            <w:tcW w:w="2254" w:type="dxa"/>
          </w:tcPr>
          <w:p w:rsidR="005E4CBD" w:rsidRPr="00650467" w:rsidRDefault="005E4CBD" w:rsidP="005E4CBD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5E4CBD" w:rsidRPr="00650467" w:rsidRDefault="005E4CBD" w:rsidP="005E4CBD">
            <w:r w:rsidRPr="00650467">
              <w:t>Приложением №</w:t>
            </w:r>
            <w:r>
              <w:t>3</w:t>
            </w:r>
          </w:p>
          <w:p w:rsidR="005E4CBD" w:rsidRPr="00650467" w:rsidRDefault="005E4CBD" w:rsidP="005E4CBD">
            <w:r w:rsidRPr="00650467"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712" w:type="dxa"/>
          </w:tcPr>
          <w:p w:rsidR="005E4CBD" w:rsidRPr="00204A06" w:rsidRDefault="00B65C22" w:rsidP="005E4CBD">
            <w:pPr>
              <w:rPr>
                <w:color w:val="000000"/>
              </w:rPr>
            </w:pPr>
            <w:r>
              <w:rPr>
                <w:color w:val="000000"/>
              </w:rPr>
              <w:t>ООО «Альт»</w:t>
            </w:r>
          </w:p>
        </w:tc>
        <w:tc>
          <w:tcPr>
            <w:tcW w:w="1448" w:type="dxa"/>
          </w:tcPr>
          <w:p w:rsidR="005E4CBD" w:rsidRPr="00650467" w:rsidRDefault="005E4CBD" w:rsidP="005E4CBD">
            <w:r w:rsidRPr="00650467">
              <w:t>1</w:t>
            </w:r>
          </w:p>
        </w:tc>
        <w:tc>
          <w:tcPr>
            <w:tcW w:w="1416" w:type="dxa"/>
          </w:tcPr>
          <w:p w:rsidR="005E4CBD" w:rsidRPr="00650467" w:rsidRDefault="005E4CBD" w:rsidP="005E4CBD"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</w:t>
            </w:r>
            <w:r>
              <w:rPr>
                <w:bCs/>
              </w:rPr>
              <w:t>-30.08.2023</w:t>
            </w:r>
          </w:p>
        </w:tc>
        <w:tc>
          <w:tcPr>
            <w:tcW w:w="2254" w:type="dxa"/>
          </w:tcPr>
          <w:p w:rsidR="005E4CBD" w:rsidRPr="00650467" w:rsidRDefault="005E4CBD" w:rsidP="005E4CBD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5E4CBD" w:rsidRPr="00650467" w:rsidRDefault="005E4CBD" w:rsidP="005E4CBD">
            <w:r w:rsidRPr="00650467">
              <w:t>Приложением №</w:t>
            </w:r>
            <w:r>
              <w:t>3</w:t>
            </w:r>
          </w:p>
          <w:p w:rsidR="005E4CBD" w:rsidRPr="00650467" w:rsidRDefault="005E4CBD" w:rsidP="005E4CBD">
            <w:r w:rsidRPr="00650467"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712" w:type="dxa"/>
          </w:tcPr>
          <w:p w:rsidR="005E4CBD" w:rsidRPr="00204A06" w:rsidRDefault="005E4CBD" w:rsidP="005E4CBD">
            <w:pPr>
              <w:rPr>
                <w:color w:val="000000"/>
              </w:rPr>
            </w:pPr>
            <w:r w:rsidRPr="00204A06">
              <w:rPr>
                <w:color w:val="000000"/>
              </w:rPr>
              <w:t>УТСЗН АНМО СК</w:t>
            </w:r>
          </w:p>
        </w:tc>
        <w:tc>
          <w:tcPr>
            <w:tcW w:w="1448" w:type="dxa"/>
          </w:tcPr>
          <w:p w:rsidR="005E4CBD" w:rsidRPr="00650467" w:rsidRDefault="005E4CBD" w:rsidP="005E4CBD">
            <w:r w:rsidRPr="00650467">
              <w:t>1</w:t>
            </w:r>
          </w:p>
        </w:tc>
        <w:tc>
          <w:tcPr>
            <w:tcW w:w="1416" w:type="dxa"/>
          </w:tcPr>
          <w:p w:rsidR="005E4CBD" w:rsidRPr="00650467" w:rsidRDefault="005E4CBD" w:rsidP="005E4CBD"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</w:t>
            </w:r>
            <w:r>
              <w:rPr>
                <w:bCs/>
              </w:rPr>
              <w:t>-30.08.2023</w:t>
            </w:r>
          </w:p>
        </w:tc>
        <w:tc>
          <w:tcPr>
            <w:tcW w:w="2254" w:type="dxa"/>
          </w:tcPr>
          <w:p w:rsidR="005E4CBD" w:rsidRPr="00650467" w:rsidRDefault="005E4CBD" w:rsidP="005E4CBD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5E4CBD" w:rsidRPr="00650467" w:rsidRDefault="005E4CBD" w:rsidP="005E4CBD">
            <w:r w:rsidRPr="00650467">
              <w:t>Приложением №</w:t>
            </w:r>
            <w:r>
              <w:t>3</w:t>
            </w:r>
          </w:p>
          <w:p w:rsidR="005E4CBD" w:rsidRPr="00650467" w:rsidRDefault="005E4CBD" w:rsidP="005E4CBD">
            <w:r w:rsidRPr="00650467">
              <w:t>Программы</w:t>
            </w:r>
          </w:p>
        </w:tc>
      </w:tr>
      <w:tr w:rsidR="005E4CBD" w:rsidRPr="00061BBF" w:rsidTr="00B65C22">
        <w:trPr>
          <w:trHeight w:val="815"/>
        </w:trPr>
        <w:tc>
          <w:tcPr>
            <w:tcW w:w="541" w:type="dxa"/>
          </w:tcPr>
          <w:p w:rsidR="005E4CBD" w:rsidRDefault="005E4CBD" w:rsidP="005E4CBD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712" w:type="dxa"/>
          </w:tcPr>
          <w:p w:rsidR="005E4CBD" w:rsidRPr="00204A06" w:rsidRDefault="00B65C22" w:rsidP="005E4CBD">
            <w:pPr>
              <w:rPr>
                <w:color w:val="000000"/>
              </w:rPr>
            </w:pPr>
            <w:r>
              <w:rPr>
                <w:color w:val="000000"/>
              </w:rPr>
              <w:t>МКУ НМО СК «</w:t>
            </w:r>
            <w:proofErr w:type="spellStart"/>
            <w:r>
              <w:rPr>
                <w:color w:val="000000"/>
              </w:rPr>
              <w:t>Коммунсервис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48" w:type="dxa"/>
          </w:tcPr>
          <w:p w:rsidR="005E4CBD" w:rsidRPr="00650467" w:rsidRDefault="005E4CBD" w:rsidP="005E4CBD">
            <w:r w:rsidRPr="00650467">
              <w:t>1</w:t>
            </w:r>
          </w:p>
        </w:tc>
        <w:tc>
          <w:tcPr>
            <w:tcW w:w="1416" w:type="dxa"/>
          </w:tcPr>
          <w:p w:rsidR="005E4CBD" w:rsidRPr="00650467" w:rsidRDefault="005E4CBD" w:rsidP="005E4CBD">
            <w:r w:rsidRPr="00795756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795756">
              <w:rPr>
                <w:bCs/>
              </w:rPr>
              <w:t>.08.2023</w:t>
            </w:r>
            <w:r>
              <w:rPr>
                <w:bCs/>
              </w:rPr>
              <w:t>-30.08.2023</w:t>
            </w:r>
          </w:p>
        </w:tc>
        <w:tc>
          <w:tcPr>
            <w:tcW w:w="2254" w:type="dxa"/>
          </w:tcPr>
          <w:p w:rsidR="005E4CBD" w:rsidRPr="00650467" w:rsidRDefault="005E4CBD" w:rsidP="005E4CBD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5E4CBD" w:rsidRPr="00650467" w:rsidRDefault="005E4CBD" w:rsidP="005E4CBD">
            <w:r w:rsidRPr="00650467">
              <w:t>Приложением №</w:t>
            </w:r>
            <w:r>
              <w:t>3</w:t>
            </w:r>
          </w:p>
          <w:p w:rsidR="005E4CBD" w:rsidRPr="00650467" w:rsidRDefault="005E4CBD" w:rsidP="005E4CBD">
            <w:r w:rsidRPr="00650467">
              <w:t>Программы</w:t>
            </w:r>
          </w:p>
        </w:tc>
      </w:tr>
      <w:tr w:rsidR="00B65C22" w:rsidRPr="00061BBF" w:rsidTr="00587E62">
        <w:trPr>
          <w:trHeight w:val="815"/>
        </w:trPr>
        <w:tc>
          <w:tcPr>
            <w:tcW w:w="9371" w:type="dxa"/>
            <w:gridSpan w:val="5"/>
          </w:tcPr>
          <w:p w:rsidR="00B65C22" w:rsidRDefault="00B65C22" w:rsidP="00B65C22">
            <w:pPr>
              <w:jc w:val="center"/>
            </w:pPr>
            <w:r>
              <w:t>ООО «</w:t>
            </w:r>
            <w:proofErr w:type="spellStart"/>
            <w:r>
              <w:t>Теплострой</w:t>
            </w:r>
            <w:proofErr w:type="spellEnd"/>
            <w:r>
              <w:t xml:space="preserve">», село </w:t>
            </w:r>
            <w:proofErr w:type="spellStart"/>
            <w:r>
              <w:t>Китаевское</w:t>
            </w:r>
            <w:proofErr w:type="spellEnd"/>
          </w:p>
          <w:p w:rsidR="00B65C22" w:rsidRPr="00650467" w:rsidRDefault="00B65C22" w:rsidP="00B65C22">
            <w:pPr>
              <w:jc w:val="center"/>
            </w:pPr>
          </w:p>
        </w:tc>
      </w:tr>
      <w:tr w:rsidR="00B65C22" w:rsidRPr="00061BBF" w:rsidTr="00B65C22">
        <w:trPr>
          <w:trHeight w:val="815"/>
        </w:trPr>
        <w:tc>
          <w:tcPr>
            <w:tcW w:w="541" w:type="dxa"/>
          </w:tcPr>
          <w:p w:rsidR="00B65C22" w:rsidRDefault="00B65C22" w:rsidP="005E4CBD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712" w:type="dxa"/>
          </w:tcPr>
          <w:p w:rsidR="00B65C22" w:rsidRPr="007D0CBF" w:rsidRDefault="00B65C22" w:rsidP="00C402B9">
            <w:r>
              <w:t>Ф</w:t>
            </w:r>
            <w:r w:rsidRPr="007D0CBF">
              <w:t>илиал №3 МКУК «НМЦБ»</w:t>
            </w:r>
          </w:p>
        </w:tc>
        <w:tc>
          <w:tcPr>
            <w:tcW w:w="1448" w:type="dxa"/>
          </w:tcPr>
          <w:p w:rsidR="00B65C22" w:rsidRPr="00650467" w:rsidRDefault="00B65C22" w:rsidP="00C402B9">
            <w:r w:rsidRPr="00650467">
              <w:t>1</w:t>
            </w:r>
          </w:p>
        </w:tc>
        <w:tc>
          <w:tcPr>
            <w:tcW w:w="1416" w:type="dxa"/>
          </w:tcPr>
          <w:p w:rsidR="00B65C22" w:rsidRDefault="00B65C22" w:rsidP="00C402B9">
            <w:pPr>
              <w:jc w:val="center"/>
            </w:pPr>
          </w:p>
          <w:p w:rsidR="00B65C22" w:rsidRPr="0083306F" w:rsidRDefault="00B65C22" w:rsidP="00C402B9">
            <w:pPr>
              <w:jc w:val="center"/>
            </w:pPr>
            <w:r>
              <w:t>15.08.2023-30.08.2023</w:t>
            </w:r>
          </w:p>
        </w:tc>
        <w:tc>
          <w:tcPr>
            <w:tcW w:w="2254" w:type="dxa"/>
          </w:tcPr>
          <w:p w:rsidR="00B65C22" w:rsidRPr="00650467" w:rsidRDefault="00B65C22" w:rsidP="00C402B9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B65C22" w:rsidRPr="00650467" w:rsidRDefault="00B65C22" w:rsidP="00C402B9">
            <w:r w:rsidRPr="00650467">
              <w:t>Приложением №</w:t>
            </w:r>
            <w:r>
              <w:t>3</w:t>
            </w:r>
          </w:p>
          <w:p w:rsidR="00B65C22" w:rsidRPr="00650467" w:rsidRDefault="00B65C22" w:rsidP="00C402B9">
            <w:r w:rsidRPr="00650467">
              <w:t>Программы</w:t>
            </w:r>
          </w:p>
        </w:tc>
      </w:tr>
      <w:tr w:rsidR="00B65C22" w:rsidRPr="00061BBF" w:rsidTr="00B65C22">
        <w:trPr>
          <w:trHeight w:val="815"/>
        </w:trPr>
        <w:tc>
          <w:tcPr>
            <w:tcW w:w="541" w:type="dxa"/>
          </w:tcPr>
          <w:p w:rsidR="00B65C22" w:rsidRDefault="00B65C22" w:rsidP="005E4CBD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712" w:type="dxa"/>
          </w:tcPr>
          <w:p w:rsidR="00B65C22" w:rsidRPr="007D0CBF" w:rsidRDefault="00B65C22" w:rsidP="00B65C22">
            <w:pPr>
              <w:jc w:val="both"/>
            </w:pPr>
            <w:r w:rsidRPr="007D0CBF">
              <w:t>МОУ СОШ № 3</w:t>
            </w:r>
            <w:r>
              <w:t xml:space="preserve"> </w:t>
            </w:r>
            <w:r w:rsidRPr="007D0CBF">
              <w:t xml:space="preserve">с. </w:t>
            </w:r>
            <w:proofErr w:type="spellStart"/>
            <w:r w:rsidRPr="007D0CBF">
              <w:t>Китаевского</w:t>
            </w:r>
            <w:proofErr w:type="spellEnd"/>
          </w:p>
        </w:tc>
        <w:tc>
          <w:tcPr>
            <w:tcW w:w="1448" w:type="dxa"/>
          </w:tcPr>
          <w:p w:rsidR="00B65C22" w:rsidRPr="00650467" w:rsidRDefault="00B65C22" w:rsidP="00C402B9">
            <w:r>
              <w:t>1</w:t>
            </w:r>
          </w:p>
        </w:tc>
        <w:tc>
          <w:tcPr>
            <w:tcW w:w="1416" w:type="dxa"/>
          </w:tcPr>
          <w:p w:rsidR="00B65C22" w:rsidRDefault="00B65C22" w:rsidP="00C402B9">
            <w:pPr>
              <w:jc w:val="center"/>
            </w:pPr>
            <w:r>
              <w:t>15.08.2023</w:t>
            </w:r>
          </w:p>
        </w:tc>
        <w:tc>
          <w:tcPr>
            <w:tcW w:w="2254" w:type="dxa"/>
          </w:tcPr>
          <w:p w:rsidR="00B65C22" w:rsidRPr="00650467" w:rsidRDefault="00B65C22" w:rsidP="00C402B9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B65C22" w:rsidRPr="00650467" w:rsidRDefault="00B65C22" w:rsidP="00C402B9">
            <w:r w:rsidRPr="00650467">
              <w:t>Приложением №</w:t>
            </w:r>
            <w:r>
              <w:t>3</w:t>
            </w:r>
          </w:p>
          <w:p w:rsidR="00B65C22" w:rsidRPr="00650467" w:rsidRDefault="00B65C22" w:rsidP="00C402B9">
            <w:r w:rsidRPr="00650467">
              <w:t>Программы</w:t>
            </w:r>
          </w:p>
        </w:tc>
      </w:tr>
      <w:tr w:rsidR="00B65C22" w:rsidRPr="00061BBF" w:rsidTr="00B65C22">
        <w:trPr>
          <w:trHeight w:val="815"/>
        </w:trPr>
        <w:tc>
          <w:tcPr>
            <w:tcW w:w="541" w:type="dxa"/>
          </w:tcPr>
          <w:p w:rsidR="00B65C22" w:rsidRDefault="00B65C22" w:rsidP="005E4CBD">
            <w:pPr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712" w:type="dxa"/>
          </w:tcPr>
          <w:p w:rsidR="00B65C22" w:rsidRPr="007D0CBF" w:rsidRDefault="00B65C22" w:rsidP="00C402B9">
            <w:pPr>
              <w:jc w:val="both"/>
            </w:pPr>
            <w:r>
              <w:t>МБУК «</w:t>
            </w:r>
            <w:proofErr w:type="spellStart"/>
            <w:r>
              <w:t>Китаевский</w:t>
            </w:r>
            <w:proofErr w:type="spellEnd"/>
            <w:r>
              <w:t xml:space="preserve"> сельский Дом культуры</w:t>
            </w:r>
            <w:r w:rsidRPr="007D0CBF">
              <w:t>»</w:t>
            </w:r>
          </w:p>
        </w:tc>
        <w:tc>
          <w:tcPr>
            <w:tcW w:w="1448" w:type="dxa"/>
          </w:tcPr>
          <w:p w:rsidR="00B65C22" w:rsidRPr="00650467" w:rsidRDefault="00B65C22" w:rsidP="00C402B9">
            <w:r>
              <w:t>1</w:t>
            </w:r>
          </w:p>
        </w:tc>
        <w:tc>
          <w:tcPr>
            <w:tcW w:w="1416" w:type="dxa"/>
          </w:tcPr>
          <w:p w:rsidR="00B65C22" w:rsidRDefault="00B65C22" w:rsidP="00C402B9">
            <w:pPr>
              <w:jc w:val="center"/>
            </w:pPr>
            <w:r>
              <w:t>15.08.2023</w:t>
            </w:r>
          </w:p>
        </w:tc>
        <w:tc>
          <w:tcPr>
            <w:tcW w:w="2254" w:type="dxa"/>
          </w:tcPr>
          <w:p w:rsidR="00B65C22" w:rsidRPr="00650467" w:rsidRDefault="00B65C22" w:rsidP="00C402B9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B65C22" w:rsidRPr="00650467" w:rsidRDefault="00B65C22" w:rsidP="00C402B9">
            <w:r w:rsidRPr="00650467">
              <w:t>Приложением №</w:t>
            </w:r>
            <w:r>
              <w:t>3</w:t>
            </w:r>
          </w:p>
          <w:p w:rsidR="00B65C22" w:rsidRPr="00650467" w:rsidRDefault="00B65C22" w:rsidP="00C402B9">
            <w:r w:rsidRPr="00650467">
              <w:t>Программы</w:t>
            </w:r>
          </w:p>
        </w:tc>
      </w:tr>
      <w:tr w:rsidR="00B65C22" w:rsidRPr="00061BBF" w:rsidTr="00B65C22">
        <w:trPr>
          <w:trHeight w:val="815"/>
        </w:trPr>
        <w:tc>
          <w:tcPr>
            <w:tcW w:w="541" w:type="dxa"/>
          </w:tcPr>
          <w:p w:rsidR="00B65C22" w:rsidRDefault="00B65C22" w:rsidP="005E4CBD">
            <w:pPr>
              <w:rPr>
                <w:bCs/>
              </w:rPr>
            </w:pPr>
            <w:r>
              <w:rPr>
                <w:bCs/>
              </w:rPr>
              <w:lastRenderedPageBreak/>
              <w:t>48</w:t>
            </w:r>
          </w:p>
        </w:tc>
        <w:tc>
          <w:tcPr>
            <w:tcW w:w="3712" w:type="dxa"/>
          </w:tcPr>
          <w:p w:rsidR="00B65C22" w:rsidRPr="00B65C22" w:rsidRDefault="00B65C22" w:rsidP="00B65C22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5C2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МОУ </w:t>
            </w:r>
            <w:proofErr w:type="gramStart"/>
            <w:r w:rsidRPr="00B65C2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</w:t>
            </w:r>
            <w:proofErr w:type="gramEnd"/>
            <w:r w:rsidRPr="00B65C2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«Д</w:t>
            </w:r>
            <w:r w:rsidRPr="00B65C2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етский оздоров</w:t>
            </w:r>
            <w:r w:rsidRPr="00B65C2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B65C2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тельно-образовательный пр</w:t>
            </w:r>
            <w:r w:rsidRPr="00B65C2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B65C2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фильный центр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Китаевского</w:t>
            </w:r>
            <w:proofErr w:type="spellEnd"/>
          </w:p>
          <w:p w:rsidR="00B65C22" w:rsidRPr="007D0CBF" w:rsidRDefault="00B65C22" w:rsidP="00C402B9">
            <w:pPr>
              <w:jc w:val="both"/>
            </w:pPr>
          </w:p>
        </w:tc>
        <w:tc>
          <w:tcPr>
            <w:tcW w:w="1448" w:type="dxa"/>
          </w:tcPr>
          <w:p w:rsidR="00B65C22" w:rsidRDefault="00B65C22" w:rsidP="00C402B9">
            <w:r>
              <w:t>1</w:t>
            </w:r>
          </w:p>
        </w:tc>
        <w:tc>
          <w:tcPr>
            <w:tcW w:w="1416" w:type="dxa"/>
          </w:tcPr>
          <w:p w:rsidR="00B65C22" w:rsidRDefault="00B65C22" w:rsidP="00C402B9">
            <w:pPr>
              <w:jc w:val="center"/>
            </w:pPr>
            <w:r>
              <w:t>15.08.2023</w:t>
            </w:r>
          </w:p>
        </w:tc>
        <w:tc>
          <w:tcPr>
            <w:tcW w:w="2254" w:type="dxa"/>
          </w:tcPr>
          <w:p w:rsidR="00B65C22" w:rsidRPr="00650467" w:rsidRDefault="00B65C22" w:rsidP="00C402B9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B65C22" w:rsidRPr="00650467" w:rsidRDefault="00B65C22" w:rsidP="00C402B9">
            <w:r w:rsidRPr="00650467">
              <w:t>Приложением №</w:t>
            </w:r>
            <w:r>
              <w:t>3</w:t>
            </w:r>
          </w:p>
          <w:p w:rsidR="00B65C22" w:rsidRPr="00650467" w:rsidRDefault="00B65C22" w:rsidP="00C402B9">
            <w:r w:rsidRPr="00650467">
              <w:t>Программы</w:t>
            </w:r>
          </w:p>
        </w:tc>
      </w:tr>
      <w:tr w:rsidR="00B65C22" w:rsidRPr="00061BBF" w:rsidTr="00B65C22">
        <w:trPr>
          <w:trHeight w:val="815"/>
        </w:trPr>
        <w:tc>
          <w:tcPr>
            <w:tcW w:w="541" w:type="dxa"/>
          </w:tcPr>
          <w:p w:rsidR="00B65C22" w:rsidRDefault="00B65C22" w:rsidP="005E4CBD">
            <w:pPr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712" w:type="dxa"/>
          </w:tcPr>
          <w:p w:rsidR="00B65C22" w:rsidRPr="00B65C22" w:rsidRDefault="00B65C22" w:rsidP="00C402B9">
            <w:pPr>
              <w:jc w:val="both"/>
            </w:pPr>
            <w:r w:rsidRPr="00B65C22">
              <w:t xml:space="preserve">МДОУ </w:t>
            </w:r>
            <w:r w:rsidRPr="00B65C22">
              <w:rPr>
                <w:shd w:val="clear" w:color="auto" w:fill="FFFFFF"/>
              </w:rPr>
              <w:t>«Детский сад  общеразв</w:t>
            </w:r>
            <w:r w:rsidRPr="00B65C22">
              <w:rPr>
                <w:shd w:val="clear" w:color="auto" w:fill="FFFFFF"/>
              </w:rPr>
              <w:t>и</w:t>
            </w:r>
            <w:r w:rsidRPr="00B65C22">
              <w:rPr>
                <w:shd w:val="clear" w:color="auto" w:fill="FFFFFF"/>
              </w:rPr>
              <w:t>вающего вида с приоритетным осуществлением социально-личностного направления разв</w:t>
            </w:r>
            <w:r w:rsidRPr="00B65C22">
              <w:rPr>
                <w:shd w:val="clear" w:color="auto" w:fill="FFFFFF"/>
              </w:rPr>
              <w:t>и</w:t>
            </w:r>
            <w:r w:rsidRPr="00B65C22">
              <w:rPr>
                <w:shd w:val="clear" w:color="auto" w:fill="FFFFFF"/>
              </w:rPr>
              <w:t>тия воспитанников №3 «Топ</w:t>
            </w:r>
            <w:r w:rsidRPr="00B65C22">
              <w:rPr>
                <w:shd w:val="clear" w:color="auto" w:fill="FFFFFF"/>
              </w:rPr>
              <w:t>о</w:t>
            </w:r>
            <w:r w:rsidRPr="00B65C22">
              <w:rPr>
                <w:shd w:val="clear" w:color="auto" w:fill="FFFFFF"/>
              </w:rPr>
              <w:t>лёк»</w:t>
            </w:r>
            <w:r w:rsidRPr="00B65C22">
              <w:t xml:space="preserve"> с. </w:t>
            </w:r>
            <w:proofErr w:type="spellStart"/>
            <w:r w:rsidRPr="00B65C22">
              <w:t>Китаевского</w:t>
            </w:r>
            <w:proofErr w:type="spellEnd"/>
          </w:p>
        </w:tc>
        <w:tc>
          <w:tcPr>
            <w:tcW w:w="1448" w:type="dxa"/>
          </w:tcPr>
          <w:p w:rsidR="00B65C22" w:rsidRDefault="00B65C22" w:rsidP="00C402B9">
            <w:r>
              <w:t>1</w:t>
            </w:r>
          </w:p>
        </w:tc>
        <w:tc>
          <w:tcPr>
            <w:tcW w:w="1416" w:type="dxa"/>
          </w:tcPr>
          <w:p w:rsidR="00B65C22" w:rsidRDefault="00B65C22" w:rsidP="00C402B9">
            <w:pPr>
              <w:jc w:val="center"/>
            </w:pPr>
            <w:r>
              <w:t>15.08.2023</w:t>
            </w:r>
          </w:p>
        </w:tc>
        <w:tc>
          <w:tcPr>
            <w:tcW w:w="2254" w:type="dxa"/>
          </w:tcPr>
          <w:p w:rsidR="00B65C22" w:rsidRPr="00650467" w:rsidRDefault="00B65C22" w:rsidP="00C402B9">
            <w:r w:rsidRPr="00650467">
              <w:t xml:space="preserve">В соответствии </w:t>
            </w:r>
            <w:proofErr w:type="gramStart"/>
            <w:r w:rsidRPr="00650467">
              <w:t>с</w:t>
            </w:r>
            <w:proofErr w:type="gramEnd"/>
          </w:p>
          <w:p w:rsidR="00B65C22" w:rsidRPr="00650467" w:rsidRDefault="00B65C22" w:rsidP="00C402B9">
            <w:r w:rsidRPr="00650467">
              <w:t>Приложением №</w:t>
            </w:r>
            <w:r>
              <w:t>3</w:t>
            </w:r>
          </w:p>
          <w:p w:rsidR="00B65C22" w:rsidRPr="00650467" w:rsidRDefault="00B65C22" w:rsidP="00C402B9">
            <w:r w:rsidRPr="00650467">
              <w:t>Программы</w:t>
            </w:r>
          </w:p>
        </w:tc>
      </w:tr>
    </w:tbl>
    <w:p w:rsidR="005E4CBD" w:rsidRDefault="005E4CBD" w:rsidP="00FF0515">
      <w:pPr>
        <w:jc w:val="center"/>
        <w:rPr>
          <w:sz w:val="28"/>
          <w:szCs w:val="28"/>
        </w:rPr>
      </w:pPr>
    </w:p>
    <w:p w:rsidR="00965F46" w:rsidRPr="00E56E18" w:rsidRDefault="00965F46" w:rsidP="00B65C22">
      <w:pPr>
        <w:jc w:val="right"/>
        <w:rPr>
          <w:sz w:val="28"/>
          <w:szCs w:val="28"/>
        </w:rPr>
      </w:pPr>
      <w:r w:rsidRPr="00E56E18">
        <w:rPr>
          <w:sz w:val="28"/>
          <w:szCs w:val="28"/>
        </w:rPr>
        <w:t>Таблица 2</w:t>
      </w:r>
    </w:p>
    <w:p w:rsidR="00965F46" w:rsidRPr="00E56E18" w:rsidRDefault="00965F46" w:rsidP="00965F46">
      <w:pPr>
        <w:jc w:val="both"/>
        <w:rPr>
          <w:sz w:val="28"/>
          <w:szCs w:val="28"/>
        </w:rPr>
      </w:pPr>
    </w:p>
    <w:p w:rsidR="00965F46" w:rsidRDefault="00965F46" w:rsidP="00B65C22">
      <w:pPr>
        <w:spacing w:line="240" w:lineRule="exact"/>
        <w:jc w:val="center"/>
        <w:rPr>
          <w:sz w:val="28"/>
          <w:szCs w:val="28"/>
        </w:rPr>
      </w:pPr>
      <w:r w:rsidRPr="00B65C22">
        <w:rPr>
          <w:sz w:val="28"/>
          <w:szCs w:val="28"/>
        </w:rPr>
        <w:t>График</w:t>
      </w:r>
    </w:p>
    <w:p w:rsidR="00B65C22" w:rsidRPr="00B65C22" w:rsidRDefault="00B65C22" w:rsidP="00B65C22">
      <w:pPr>
        <w:spacing w:line="240" w:lineRule="exact"/>
        <w:jc w:val="center"/>
        <w:rPr>
          <w:sz w:val="28"/>
          <w:szCs w:val="28"/>
        </w:rPr>
      </w:pPr>
    </w:p>
    <w:p w:rsidR="00965F46" w:rsidRPr="00B65C22" w:rsidRDefault="00965F46" w:rsidP="00B65C22">
      <w:pPr>
        <w:spacing w:line="240" w:lineRule="exact"/>
        <w:jc w:val="center"/>
        <w:rPr>
          <w:sz w:val="28"/>
          <w:szCs w:val="28"/>
        </w:rPr>
      </w:pPr>
      <w:r w:rsidRPr="00B65C22">
        <w:rPr>
          <w:sz w:val="28"/>
          <w:szCs w:val="28"/>
        </w:rPr>
        <w:t>проведения проверки гот</w:t>
      </w:r>
      <w:r w:rsidR="00B65C22" w:rsidRPr="00B65C22">
        <w:rPr>
          <w:sz w:val="28"/>
          <w:szCs w:val="28"/>
        </w:rPr>
        <w:t>овности к отопительному периоду</w:t>
      </w:r>
    </w:p>
    <w:p w:rsidR="00965F46" w:rsidRPr="00B65C22" w:rsidRDefault="00965F46" w:rsidP="00B65C22">
      <w:pPr>
        <w:spacing w:line="240" w:lineRule="exact"/>
        <w:jc w:val="center"/>
        <w:rPr>
          <w:sz w:val="28"/>
          <w:szCs w:val="28"/>
        </w:rPr>
      </w:pPr>
      <w:r w:rsidRPr="00B65C22">
        <w:rPr>
          <w:sz w:val="28"/>
          <w:szCs w:val="28"/>
        </w:rPr>
        <w:t>(</w:t>
      </w:r>
      <w:r w:rsidR="00650467" w:rsidRPr="00B65C22">
        <w:rPr>
          <w:sz w:val="28"/>
          <w:szCs w:val="28"/>
        </w:rPr>
        <w:t>теплоснабжающих организаций</w:t>
      </w:r>
      <w:r w:rsidRPr="00B65C22">
        <w:rPr>
          <w:sz w:val="28"/>
          <w:szCs w:val="28"/>
        </w:rPr>
        <w:t>)</w:t>
      </w:r>
    </w:p>
    <w:p w:rsidR="00965F46" w:rsidRPr="00E56E18" w:rsidRDefault="00965F46" w:rsidP="00965F46">
      <w:pPr>
        <w:jc w:val="both"/>
        <w:rPr>
          <w:sz w:val="28"/>
          <w:szCs w:val="28"/>
        </w:rPr>
      </w:pP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98"/>
        <w:gridCol w:w="1399"/>
        <w:gridCol w:w="1417"/>
        <w:gridCol w:w="2268"/>
      </w:tblGrid>
      <w:tr w:rsidR="00965F46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46" w:rsidRPr="00B65C22" w:rsidRDefault="00965F46" w:rsidP="00965F46">
            <w:r w:rsidRPr="00B65C22">
              <w:t>№</w:t>
            </w:r>
          </w:p>
          <w:p w:rsidR="00965F46" w:rsidRPr="00B65C22" w:rsidRDefault="00965F46" w:rsidP="00965F46">
            <w:proofErr w:type="gramStart"/>
            <w:r w:rsidRPr="00B65C22">
              <w:t>п</w:t>
            </w:r>
            <w:proofErr w:type="gramEnd"/>
            <w:r w:rsidRPr="00B65C22">
              <w:t>/п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46" w:rsidRPr="00B65C22" w:rsidRDefault="00965F46" w:rsidP="00B65C22">
            <w:pPr>
              <w:jc w:val="both"/>
            </w:pPr>
            <w:r w:rsidRPr="00B65C22">
              <w:t>Объекты, подлежащие проверке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46" w:rsidRPr="00B65C22" w:rsidRDefault="00965F46" w:rsidP="00B65C22">
            <w:pPr>
              <w:ind w:left="-127"/>
            </w:pPr>
            <w:r w:rsidRPr="00B65C22">
              <w:t>Количество</w:t>
            </w:r>
          </w:p>
          <w:p w:rsidR="00965F46" w:rsidRPr="00B65C22" w:rsidRDefault="00965F46" w:rsidP="00B65C22">
            <w:pPr>
              <w:ind w:left="-127"/>
            </w:pPr>
            <w:r w:rsidRPr="00B65C22">
              <w:t>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46" w:rsidRPr="00B65C22" w:rsidRDefault="00965F46" w:rsidP="00965F46">
            <w:r w:rsidRPr="00B65C22">
              <w:t>Сроки пр</w:t>
            </w:r>
            <w:r w:rsidRPr="00B65C22">
              <w:t>о</w:t>
            </w:r>
            <w:r w:rsidRPr="00B65C22">
              <w:t>ведения</w:t>
            </w:r>
          </w:p>
          <w:p w:rsidR="00965F46" w:rsidRPr="00B65C22" w:rsidRDefault="00965F46" w:rsidP="00965F46">
            <w:r w:rsidRPr="00B65C22">
              <w:t>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46" w:rsidRPr="00B65C22" w:rsidRDefault="00965F46" w:rsidP="00965F46">
            <w:r w:rsidRPr="00B65C22">
              <w:t>Документы,</w:t>
            </w:r>
            <w:r w:rsidR="00B65C22">
              <w:t xml:space="preserve"> </w:t>
            </w:r>
            <w:proofErr w:type="spellStart"/>
            <w:r w:rsidRPr="00B65C22">
              <w:t>прове</w:t>
            </w:r>
            <w:proofErr w:type="spellEnd"/>
            <w:r w:rsidRPr="00B65C22">
              <w:t>-</w:t>
            </w:r>
          </w:p>
          <w:p w:rsidR="00965F46" w:rsidRPr="00B65C22" w:rsidRDefault="00965F46" w:rsidP="00965F46">
            <w:proofErr w:type="spellStart"/>
            <w:r w:rsidRPr="00B65C22">
              <w:t>ряемые</w:t>
            </w:r>
            <w:proofErr w:type="spellEnd"/>
            <w:r w:rsidRPr="00B65C22">
              <w:t xml:space="preserve"> в ходе</w:t>
            </w:r>
          </w:p>
          <w:p w:rsidR="00965F46" w:rsidRPr="00B65C22" w:rsidRDefault="00965F46" w:rsidP="00965F46">
            <w:r w:rsidRPr="00B65C22">
              <w:t>проверки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965F46">
            <w:r w:rsidRPr="00B65C22">
              <w:t>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 xml:space="preserve">Котельная № 16-54 и тепловые сети по улице Байрамова </w:t>
            </w:r>
          </w:p>
          <w:p w:rsidR="00914E97" w:rsidRPr="00B65C22" w:rsidRDefault="00914E97" w:rsidP="00B65C22">
            <w:pPr>
              <w:jc w:val="both"/>
            </w:pPr>
            <w:proofErr w:type="gramStart"/>
            <w:r w:rsidRPr="00B65C22">
              <w:t>с</w:t>
            </w:r>
            <w:proofErr w:type="gramEnd"/>
            <w:r w:rsidRPr="00B65C22">
              <w:t>. Долиновка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65F46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65F46">
            <w:r w:rsidRPr="00B65C22">
              <w:t>Приложением №4</w:t>
            </w:r>
          </w:p>
          <w:p w:rsidR="00914E97" w:rsidRPr="00B65C22" w:rsidRDefault="00914E97" w:rsidP="00965F46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965F46">
            <w:r w:rsidRPr="00B65C22">
              <w:t>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ГУП СК «</w:t>
            </w:r>
            <w:proofErr w:type="spellStart"/>
            <w:r w:rsidRPr="00B65C22">
              <w:t>Крайтеплоэнерго</w:t>
            </w:r>
            <w:proofErr w:type="spellEnd"/>
            <w:r w:rsidRPr="00B65C22">
              <w:t>»</w:t>
            </w:r>
          </w:p>
          <w:p w:rsidR="00914E97" w:rsidRPr="00B65C22" w:rsidRDefault="00914E97" w:rsidP="00B65C22">
            <w:pPr>
              <w:jc w:val="both"/>
            </w:pPr>
            <w:r w:rsidRPr="00B65C22">
              <w:t>Котельная № 16-44 с.</w:t>
            </w:r>
            <w:r w:rsidR="00B65C22">
              <w:t xml:space="preserve"> </w:t>
            </w:r>
            <w:r w:rsidRPr="00B65C22">
              <w:t>Журавское</w:t>
            </w:r>
          </w:p>
          <w:p w:rsidR="00914E97" w:rsidRPr="00B65C22" w:rsidRDefault="00914E97" w:rsidP="00B65C22">
            <w:pPr>
              <w:jc w:val="both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0B6D97">
            <w:r w:rsidRPr="00B65C22">
              <w:t>3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Котельная с.</w:t>
            </w:r>
            <w:r w:rsidR="00B65C22">
              <w:t xml:space="preserve"> </w:t>
            </w:r>
            <w:proofErr w:type="spellStart"/>
            <w:r w:rsidRPr="00B65C22">
              <w:t>Китаевское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0B6D97">
            <w:r w:rsidRPr="00B65C22">
              <w:t>4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Котельная №1647 Буденновского филиала ГУП СК «</w:t>
            </w:r>
            <w:proofErr w:type="spellStart"/>
            <w:r w:rsidRPr="00B65C22">
              <w:t>Крайтепл</w:t>
            </w:r>
            <w:r w:rsidRPr="00B65C22">
              <w:t>о</w:t>
            </w:r>
            <w:r w:rsidRPr="00B65C22">
              <w:t>энерго</w:t>
            </w:r>
            <w:proofErr w:type="spellEnd"/>
            <w:r w:rsidRPr="00B65C22">
              <w:t>»</w:t>
            </w:r>
            <w:r w:rsidRPr="00B65C22">
              <w:rPr>
                <w:lang w:eastAsia="ru-RU"/>
              </w:rPr>
              <w:t xml:space="preserve"> пос. Новый Маяк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0B6D97">
            <w:r w:rsidRPr="00B65C22">
              <w:t>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Котельная №1650 Буденновского филиала ГУП СК «</w:t>
            </w:r>
            <w:proofErr w:type="spellStart"/>
            <w:r w:rsidRPr="00B65C22">
              <w:t>Крайтепл</w:t>
            </w:r>
            <w:r w:rsidRPr="00B65C22">
              <w:t>о</w:t>
            </w:r>
            <w:r w:rsidRPr="00B65C22">
              <w:t>энерго</w:t>
            </w:r>
            <w:proofErr w:type="spellEnd"/>
            <w:r w:rsidRPr="00B65C22">
              <w:t>»</w:t>
            </w:r>
            <w:r w:rsidRPr="00B65C22">
              <w:rPr>
                <w:lang w:eastAsia="ru-RU"/>
              </w:rPr>
              <w:t xml:space="preserve"> пос. Новый Маяк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650467">
            <w:r w:rsidRPr="00B65C22">
              <w:t>6</w:t>
            </w:r>
          </w:p>
        </w:tc>
        <w:tc>
          <w:tcPr>
            <w:tcW w:w="3698" w:type="dxa"/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Котельная № 16-45 с.</w:t>
            </w:r>
            <w:r w:rsidR="00FD0FA1" w:rsidRPr="00B65C22">
              <w:t xml:space="preserve"> </w:t>
            </w:r>
            <w:proofErr w:type="spellStart"/>
            <w:r w:rsidRPr="00B65C22">
              <w:t>Падинское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650467">
            <w:r w:rsidRPr="00B65C22">
              <w:t>7</w:t>
            </w:r>
          </w:p>
        </w:tc>
        <w:tc>
          <w:tcPr>
            <w:tcW w:w="3698" w:type="dxa"/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Котельная № 16-46 с.</w:t>
            </w:r>
            <w:r w:rsidR="00FD0FA1" w:rsidRPr="00B65C22">
              <w:t xml:space="preserve"> </w:t>
            </w:r>
            <w:proofErr w:type="spellStart"/>
            <w:r w:rsidRPr="00B65C22">
              <w:t>Падинское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650467">
            <w:r w:rsidRPr="00B65C22">
              <w:t>8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ГУП СК «</w:t>
            </w:r>
            <w:proofErr w:type="spellStart"/>
            <w:r w:rsidRPr="00B65C22">
              <w:t>Крайтеплоэнерго</w:t>
            </w:r>
            <w:proofErr w:type="spellEnd"/>
            <w:r w:rsidRPr="00B65C22">
              <w:t>»</w:t>
            </w:r>
          </w:p>
          <w:p w:rsidR="00914E97" w:rsidRPr="00B65C22" w:rsidRDefault="00914E97" w:rsidP="00B65C22">
            <w:pPr>
              <w:jc w:val="both"/>
            </w:pPr>
            <w:r w:rsidRPr="00B65C22">
              <w:t>Котельная № 53, с.</w:t>
            </w:r>
            <w:r w:rsidR="00B65C22">
              <w:t xml:space="preserve"> </w:t>
            </w:r>
            <w:r w:rsidRPr="00B65C22">
              <w:t>Чернолесское</w:t>
            </w:r>
          </w:p>
          <w:p w:rsidR="00914E97" w:rsidRPr="00B65C22" w:rsidRDefault="00914E97" w:rsidP="00B65C22">
            <w:pPr>
              <w:jc w:val="both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650467">
            <w:r w:rsidRPr="00B65C22">
              <w:t>9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ГУП СК «</w:t>
            </w:r>
            <w:proofErr w:type="spellStart"/>
            <w:r w:rsidRPr="00B65C22">
              <w:t>Крайтеплоэнерго</w:t>
            </w:r>
            <w:proofErr w:type="spellEnd"/>
            <w:r w:rsidRPr="00B65C22">
              <w:t>»</w:t>
            </w:r>
          </w:p>
          <w:p w:rsidR="00914E97" w:rsidRPr="00B65C22" w:rsidRDefault="00914E97" w:rsidP="00B65C22">
            <w:pPr>
              <w:jc w:val="both"/>
            </w:pPr>
            <w:r w:rsidRPr="00B65C22">
              <w:t>Котельная № 51, с.</w:t>
            </w:r>
            <w:r w:rsidR="00B65C22">
              <w:t xml:space="preserve"> </w:t>
            </w:r>
            <w:r w:rsidRPr="00B65C22">
              <w:t>Чернолесское</w:t>
            </w:r>
          </w:p>
          <w:p w:rsidR="00914E97" w:rsidRPr="00B65C22" w:rsidRDefault="00914E97" w:rsidP="00B65C22">
            <w:pPr>
              <w:jc w:val="both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650467">
            <w:r w:rsidRPr="00B65C22">
              <w:t>10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ГУП СК «</w:t>
            </w:r>
            <w:proofErr w:type="spellStart"/>
            <w:r w:rsidRPr="00B65C22">
              <w:t>Крайтеплоэнерго</w:t>
            </w:r>
            <w:proofErr w:type="spellEnd"/>
            <w:r w:rsidRPr="00B65C22">
              <w:t>»</w:t>
            </w:r>
          </w:p>
          <w:p w:rsidR="00914E97" w:rsidRPr="00B65C22" w:rsidRDefault="00914E97" w:rsidP="00B65C22">
            <w:pPr>
              <w:jc w:val="both"/>
            </w:pPr>
            <w:r w:rsidRPr="00B65C22">
              <w:t>Котельная № 52, с.</w:t>
            </w:r>
            <w:r w:rsidR="00B65C22">
              <w:t xml:space="preserve"> </w:t>
            </w:r>
            <w:r w:rsidRPr="00B65C22">
              <w:t>Чернолесское</w:t>
            </w:r>
          </w:p>
          <w:p w:rsidR="00914E97" w:rsidRPr="00B65C22" w:rsidRDefault="00914E97" w:rsidP="00B65C22">
            <w:pPr>
              <w:jc w:val="both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965F46">
            <w:bookmarkStart w:id="2" w:name="_Hlk78817597"/>
            <w:r w:rsidRPr="00B65C22">
              <w:t>11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Котельная № 16-48, пос.</w:t>
            </w:r>
            <w:r w:rsidR="00B65C22">
              <w:t xml:space="preserve"> </w:t>
            </w:r>
            <w:proofErr w:type="gramStart"/>
            <w:r w:rsidRPr="00B65C22">
              <w:t>Щелкан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</w:t>
            </w:r>
            <w:r w:rsidRPr="00B65C22">
              <w:lastRenderedPageBreak/>
              <w:t>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lastRenderedPageBreak/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lastRenderedPageBreak/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bookmarkEnd w:id="2"/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5A72FD">
            <w:r w:rsidRPr="00B65C22">
              <w:lastRenderedPageBreak/>
              <w:t>12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Котельная № 16-49, с.</w:t>
            </w:r>
            <w:r w:rsidR="00B65C22">
              <w:t xml:space="preserve"> </w:t>
            </w:r>
            <w:r w:rsidRPr="00B65C22">
              <w:t>Новос</w:t>
            </w:r>
            <w:r w:rsidRPr="00B65C22">
              <w:t>е</w:t>
            </w:r>
            <w:r w:rsidRPr="00B65C22">
              <w:t>лицкое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5A72FD">
            <w:r w:rsidRPr="00B65C22">
              <w:t>13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Котельная № 16-43, с.</w:t>
            </w:r>
            <w:r w:rsidR="00B65C22">
              <w:t xml:space="preserve"> </w:t>
            </w:r>
            <w:r w:rsidRPr="00B65C22">
              <w:t>Новос</w:t>
            </w:r>
            <w:r w:rsidRPr="00B65C22">
              <w:t>е</w:t>
            </w:r>
            <w:r w:rsidRPr="00B65C22">
              <w:t>лицкое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5A72FD">
            <w:r w:rsidRPr="00B65C22">
              <w:t>14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Котельная № 16-42, с.</w:t>
            </w:r>
            <w:r w:rsidR="00B65C22">
              <w:t xml:space="preserve"> </w:t>
            </w:r>
            <w:r w:rsidRPr="00B65C22">
              <w:t>Новос</w:t>
            </w:r>
            <w:r w:rsidRPr="00B65C22">
              <w:t>е</w:t>
            </w:r>
            <w:r w:rsidRPr="00B65C22">
              <w:t>лицкое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5A72FD">
            <w:r w:rsidRPr="00B65C22">
              <w:t>15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Котельная № 16-41, с.</w:t>
            </w:r>
            <w:r w:rsidR="00B65C22">
              <w:t xml:space="preserve"> </w:t>
            </w:r>
            <w:r w:rsidRPr="00B65C22">
              <w:t>Новос</w:t>
            </w:r>
            <w:r w:rsidRPr="00B65C22">
              <w:t>е</w:t>
            </w:r>
            <w:r w:rsidRPr="00B65C22">
              <w:t>лицкое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  <w:tr w:rsidR="00914E97" w:rsidRPr="00B65C22" w:rsidTr="00B65C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97" w:rsidRPr="00B65C22" w:rsidRDefault="00914E97" w:rsidP="005A72FD">
            <w:r w:rsidRPr="00B65C22">
              <w:t>16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jc w:val="both"/>
            </w:pPr>
            <w:r w:rsidRPr="00B65C22">
              <w:t>Котельная № 16-40, с.</w:t>
            </w:r>
            <w:r w:rsidR="00B65C22">
              <w:t xml:space="preserve"> </w:t>
            </w:r>
            <w:r w:rsidRPr="00B65C22">
              <w:t>Новос</w:t>
            </w:r>
            <w:r w:rsidRPr="00B65C22">
              <w:t>е</w:t>
            </w:r>
            <w:r w:rsidRPr="00B65C22">
              <w:t>лицкое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B65C22">
            <w:pPr>
              <w:ind w:left="-127"/>
            </w:pPr>
            <w:r w:rsidRPr="00B65C22"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FA7939" w:rsidP="00974DC2">
            <w:pPr>
              <w:jc w:val="center"/>
            </w:pPr>
            <w:r w:rsidRPr="00B65C22">
              <w:t>15.08.2023-30.08.2023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97" w:rsidRPr="00B65C22" w:rsidRDefault="00914E97" w:rsidP="00974DC2">
            <w:r w:rsidRPr="00B65C22">
              <w:t xml:space="preserve">В соответствии </w:t>
            </w:r>
            <w:proofErr w:type="gramStart"/>
            <w:r w:rsidRPr="00B65C22">
              <w:t>с</w:t>
            </w:r>
            <w:proofErr w:type="gramEnd"/>
          </w:p>
          <w:p w:rsidR="00914E97" w:rsidRPr="00B65C22" w:rsidRDefault="00914E97" w:rsidP="00974DC2">
            <w:r w:rsidRPr="00B65C22">
              <w:t>Приложением №4</w:t>
            </w:r>
          </w:p>
          <w:p w:rsidR="00914E97" w:rsidRPr="00B65C22" w:rsidRDefault="00914E97" w:rsidP="00974DC2">
            <w:r w:rsidRPr="00B65C22">
              <w:t>Программы</w:t>
            </w:r>
          </w:p>
        </w:tc>
      </w:tr>
    </w:tbl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B65C22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При проверке Комиссией проверяется выполнение требований, уст</w:t>
      </w:r>
      <w:r w:rsidRPr="00E56E18">
        <w:rPr>
          <w:sz w:val="28"/>
          <w:szCs w:val="28"/>
        </w:rPr>
        <w:t>а</w:t>
      </w:r>
      <w:r w:rsidRPr="00E56E18">
        <w:rPr>
          <w:sz w:val="28"/>
          <w:szCs w:val="28"/>
        </w:rPr>
        <w:t>новленных Приложениями 3 и 4 настоящей Программы проведения проверки готовности к отопительному периоду 20</w:t>
      </w:r>
      <w:r w:rsidR="00735BA0" w:rsidRPr="00E56E18">
        <w:rPr>
          <w:sz w:val="28"/>
          <w:szCs w:val="28"/>
        </w:rPr>
        <w:t>23</w:t>
      </w:r>
      <w:r w:rsidRPr="00E56E18">
        <w:rPr>
          <w:sz w:val="28"/>
          <w:szCs w:val="28"/>
        </w:rPr>
        <w:t>-202</w:t>
      </w:r>
      <w:r w:rsidR="00735BA0" w:rsidRPr="00E56E18">
        <w:rPr>
          <w:sz w:val="28"/>
          <w:szCs w:val="28"/>
        </w:rPr>
        <w:t>4</w:t>
      </w:r>
      <w:r w:rsidRPr="00E56E18">
        <w:rPr>
          <w:sz w:val="28"/>
          <w:szCs w:val="28"/>
        </w:rPr>
        <w:t xml:space="preserve"> годов (далее – Программа).</w:t>
      </w:r>
    </w:p>
    <w:p w:rsidR="005F3753" w:rsidRPr="00E56E18" w:rsidRDefault="009C0BD9" w:rsidP="00B65C22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4</w:t>
      </w:r>
      <w:r w:rsidR="005F3753" w:rsidRPr="00E56E18">
        <w:rPr>
          <w:sz w:val="28"/>
          <w:szCs w:val="28"/>
        </w:rPr>
        <w:t>. В целях проведения проверки комиссия рассматривает документы, подтверждающие выполнение требований по готовности, а при необходим</w:t>
      </w:r>
      <w:r w:rsidR="005F3753" w:rsidRPr="00E56E18">
        <w:rPr>
          <w:sz w:val="28"/>
          <w:szCs w:val="28"/>
        </w:rPr>
        <w:t>о</w:t>
      </w:r>
      <w:r w:rsidR="005F3753" w:rsidRPr="00E56E18">
        <w:rPr>
          <w:sz w:val="28"/>
          <w:szCs w:val="28"/>
        </w:rPr>
        <w:t>сти – проводит осмотр объектов.</w:t>
      </w:r>
    </w:p>
    <w:p w:rsidR="005F3753" w:rsidRPr="00E56E18" w:rsidRDefault="009C0BD9" w:rsidP="00B65C22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5</w:t>
      </w:r>
      <w:r w:rsidR="005F3753" w:rsidRPr="00E56E18">
        <w:rPr>
          <w:sz w:val="28"/>
          <w:szCs w:val="28"/>
        </w:rPr>
        <w:t>. Результаты проверки оформляются актом проверки готовности к отопительному периоду (далее - акт), который составляется не позднее одн</w:t>
      </w:r>
      <w:r w:rsidR="005F3753" w:rsidRPr="00E56E18">
        <w:rPr>
          <w:sz w:val="28"/>
          <w:szCs w:val="28"/>
        </w:rPr>
        <w:t>о</w:t>
      </w:r>
      <w:r w:rsidR="005F3753" w:rsidRPr="00E56E18">
        <w:rPr>
          <w:sz w:val="28"/>
          <w:szCs w:val="28"/>
        </w:rPr>
        <w:t xml:space="preserve">го дня </w:t>
      </w:r>
      <w:proofErr w:type="gramStart"/>
      <w:r w:rsidR="005F3753" w:rsidRPr="00E56E18">
        <w:rPr>
          <w:sz w:val="28"/>
          <w:szCs w:val="28"/>
        </w:rPr>
        <w:t>с даты завершения</w:t>
      </w:r>
      <w:proofErr w:type="gramEnd"/>
      <w:r w:rsidR="005F3753" w:rsidRPr="00E56E18">
        <w:rPr>
          <w:sz w:val="28"/>
          <w:szCs w:val="28"/>
        </w:rPr>
        <w:t xml:space="preserve"> проверки, по рекомендуемому образцу, согласно Приложению № 1 к настоящей Программе.</w:t>
      </w:r>
    </w:p>
    <w:p w:rsidR="005F3753" w:rsidRPr="00E56E18" w:rsidRDefault="005F3753" w:rsidP="00B65C22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 В акте содержатся следующие выводы комиссии по итогам проверки:</w:t>
      </w:r>
    </w:p>
    <w:p w:rsidR="005F3753" w:rsidRPr="00E56E18" w:rsidRDefault="005F3753" w:rsidP="00B65C22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 -объект проверки готов к отопительному периоду;</w:t>
      </w:r>
    </w:p>
    <w:p w:rsidR="005F3753" w:rsidRPr="00E56E18" w:rsidRDefault="005F3753" w:rsidP="00B65C22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 -объект проверки будет готов </w:t>
      </w:r>
      <w:proofErr w:type="gramStart"/>
      <w:r w:rsidRPr="00E56E18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E56E18">
        <w:rPr>
          <w:sz w:val="28"/>
          <w:szCs w:val="28"/>
        </w:rPr>
        <w:t>, выданных комиссией;</w:t>
      </w:r>
    </w:p>
    <w:p w:rsidR="005F3753" w:rsidRPr="00E56E18" w:rsidRDefault="005F3753" w:rsidP="00B65C22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-объект проверки не готов к отопительному периоду.</w:t>
      </w:r>
    </w:p>
    <w:p w:rsidR="005F3753" w:rsidRPr="00E56E18" w:rsidRDefault="005F3753" w:rsidP="00B65C22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При наличии у комиссии замечаний к выполнению требований по г</w:t>
      </w:r>
      <w:r w:rsidRPr="00E56E18">
        <w:rPr>
          <w:sz w:val="28"/>
          <w:szCs w:val="28"/>
        </w:rPr>
        <w:t>о</w:t>
      </w:r>
      <w:r w:rsidRPr="00E56E18">
        <w:rPr>
          <w:sz w:val="28"/>
          <w:szCs w:val="28"/>
        </w:rPr>
        <w:t>товности или при невыполнении требований по готовности к акту прилагае</w:t>
      </w:r>
      <w:r w:rsidRPr="00E56E18">
        <w:rPr>
          <w:sz w:val="28"/>
          <w:szCs w:val="28"/>
        </w:rPr>
        <w:t>т</w:t>
      </w:r>
      <w:r w:rsidRPr="00E56E18">
        <w:rPr>
          <w:sz w:val="28"/>
          <w:szCs w:val="28"/>
        </w:rPr>
        <w:t>ся перечень замечаний (далее - Перечень) с указанием сроков их устранения.</w:t>
      </w:r>
    </w:p>
    <w:p w:rsidR="005F3753" w:rsidRPr="00E56E18" w:rsidRDefault="009C0BD9" w:rsidP="00B65C22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6</w:t>
      </w:r>
      <w:r w:rsidR="005F3753" w:rsidRPr="00E56E18">
        <w:rPr>
          <w:sz w:val="28"/>
          <w:szCs w:val="28"/>
        </w:rPr>
        <w:t>.</w:t>
      </w:r>
      <w:r w:rsidR="00991B65" w:rsidRPr="00E56E18">
        <w:rPr>
          <w:sz w:val="28"/>
          <w:szCs w:val="28"/>
        </w:rPr>
        <w:t xml:space="preserve"> </w:t>
      </w:r>
      <w:proofErr w:type="gramStart"/>
      <w:r w:rsidR="005F3753" w:rsidRPr="00E56E18">
        <w:rPr>
          <w:sz w:val="28"/>
          <w:szCs w:val="28"/>
        </w:rPr>
        <w:t>Паспорт готовности к отопительному периоду (далее - паспорт) с</w:t>
      </w:r>
      <w:r w:rsidR="005F3753" w:rsidRPr="00E56E18">
        <w:rPr>
          <w:sz w:val="28"/>
          <w:szCs w:val="28"/>
        </w:rPr>
        <w:t>о</w:t>
      </w:r>
      <w:r w:rsidR="005F3753" w:rsidRPr="00E56E18">
        <w:rPr>
          <w:sz w:val="28"/>
          <w:szCs w:val="28"/>
        </w:rPr>
        <w:t>ставляется по рекомендуемому образцу, согласно Приложению № 2 к наст</w:t>
      </w:r>
      <w:r w:rsidR="005F3753" w:rsidRPr="00E56E18">
        <w:rPr>
          <w:sz w:val="28"/>
          <w:szCs w:val="28"/>
        </w:rPr>
        <w:t>о</w:t>
      </w:r>
      <w:r w:rsidR="005F3753" w:rsidRPr="00E56E18">
        <w:rPr>
          <w:sz w:val="28"/>
          <w:szCs w:val="28"/>
        </w:rPr>
        <w:t>ящей Программе и выдается уполномоченным органом, образовавшем к</w:t>
      </w:r>
      <w:r w:rsidR="005F3753" w:rsidRPr="00E56E18">
        <w:rPr>
          <w:sz w:val="28"/>
          <w:szCs w:val="28"/>
        </w:rPr>
        <w:t>о</w:t>
      </w:r>
      <w:r w:rsidR="005F3753" w:rsidRPr="00E56E18">
        <w:rPr>
          <w:sz w:val="28"/>
          <w:szCs w:val="28"/>
        </w:rPr>
        <w:t>миссию, в течение 15 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</w:t>
      </w:r>
      <w:r w:rsidR="005F3753" w:rsidRPr="00E56E18">
        <w:rPr>
          <w:sz w:val="28"/>
          <w:szCs w:val="28"/>
        </w:rPr>
        <w:t>а</w:t>
      </w:r>
      <w:r w:rsidR="005F3753" w:rsidRPr="00E56E18">
        <w:rPr>
          <w:sz w:val="28"/>
          <w:szCs w:val="28"/>
        </w:rPr>
        <w:t>новленный Перечнем.</w:t>
      </w:r>
      <w:proofErr w:type="gramEnd"/>
      <w:r w:rsidR="005F3753" w:rsidRPr="00E56E18">
        <w:rPr>
          <w:sz w:val="28"/>
          <w:szCs w:val="28"/>
        </w:rPr>
        <w:t xml:space="preserve"> Срок выдачи Паспортов готовности: не позднее 15 сентября 202</w:t>
      </w:r>
      <w:r w:rsidR="00735BA0" w:rsidRPr="00E56E18">
        <w:rPr>
          <w:sz w:val="28"/>
          <w:szCs w:val="28"/>
        </w:rPr>
        <w:t>3</w:t>
      </w:r>
      <w:r w:rsidR="005F3753" w:rsidRPr="00E56E18">
        <w:rPr>
          <w:sz w:val="28"/>
          <w:szCs w:val="28"/>
        </w:rPr>
        <w:t xml:space="preserve"> года для потребителей тепловой энергии, не позднее </w:t>
      </w:r>
      <w:r w:rsidR="00693974" w:rsidRPr="00E56E18">
        <w:rPr>
          <w:sz w:val="28"/>
          <w:szCs w:val="28"/>
        </w:rPr>
        <w:t>15 се</w:t>
      </w:r>
      <w:r w:rsidR="00693974" w:rsidRPr="00E56E18">
        <w:rPr>
          <w:sz w:val="28"/>
          <w:szCs w:val="28"/>
        </w:rPr>
        <w:t>н</w:t>
      </w:r>
      <w:r w:rsidR="00693974" w:rsidRPr="00E56E18">
        <w:rPr>
          <w:sz w:val="28"/>
          <w:szCs w:val="28"/>
        </w:rPr>
        <w:t>тября 202</w:t>
      </w:r>
      <w:r w:rsidR="00735BA0" w:rsidRPr="00E56E18">
        <w:rPr>
          <w:sz w:val="28"/>
          <w:szCs w:val="28"/>
        </w:rPr>
        <w:t>3</w:t>
      </w:r>
      <w:r w:rsidR="00693974" w:rsidRPr="00E56E18">
        <w:rPr>
          <w:sz w:val="28"/>
          <w:szCs w:val="28"/>
        </w:rPr>
        <w:t xml:space="preserve"> года </w:t>
      </w:r>
      <w:r w:rsidR="005F3753" w:rsidRPr="00E56E18">
        <w:rPr>
          <w:sz w:val="28"/>
          <w:szCs w:val="28"/>
        </w:rPr>
        <w:t>– для теплоснабжающих организаций.</w:t>
      </w:r>
    </w:p>
    <w:p w:rsidR="005F3753" w:rsidRPr="00E56E18" w:rsidRDefault="005F3753" w:rsidP="00B65C22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lastRenderedPageBreak/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</w:t>
      </w:r>
      <w:r w:rsidR="00350FFE" w:rsidRPr="00E56E18">
        <w:rPr>
          <w:sz w:val="28"/>
          <w:szCs w:val="28"/>
        </w:rPr>
        <w:t>6</w:t>
      </w:r>
      <w:r w:rsidRPr="00E56E18">
        <w:rPr>
          <w:sz w:val="28"/>
          <w:szCs w:val="28"/>
        </w:rPr>
        <w:t xml:space="preserve"> настоящей Программы, комиссией проводится повторная проверка, по р</w:t>
      </w:r>
      <w:r w:rsidRPr="00E56E18">
        <w:rPr>
          <w:sz w:val="28"/>
          <w:szCs w:val="28"/>
        </w:rPr>
        <w:t>е</w:t>
      </w:r>
      <w:r w:rsidRPr="00E56E18">
        <w:rPr>
          <w:sz w:val="28"/>
          <w:szCs w:val="28"/>
        </w:rPr>
        <w:t>зультатам которой составляется новый акт проверки готовности к отопител</w:t>
      </w:r>
      <w:r w:rsidRPr="00E56E18">
        <w:rPr>
          <w:sz w:val="28"/>
          <w:szCs w:val="28"/>
        </w:rPr>
        <w:t>ь</w:t>
      </w:r>
      <w:r w:rsidRPr="00E56E18">
        <w:rPr>
          <w:sz w:val="28"/>
          <w:szCs w:val="28"/>
        </w:rPr>
        <w:t>ному периоду.</w:t>
      </w:r>
    </w:p>
    <w:p w:rsidR="005F3753" w:rsidRPr="00E56E18" w:rsidRDefault="005F3753" w:rsidP="00B65C22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Организация, не получившая по объектам проверки паспорт готовн</w:t>
      </w:r>
      <w:r w:rsidRPr="00E56E18">
        <w:rPr>
          <w:sz w:val="28"/>
          <w:szCs w:val="28"/>
        </w:rPr>
        <w:t>о</w:t>
      </w:r>
      <w:r w:rsidRPr="00E56E18">
        <w:rPr>
          <w:sz w:val="28"/>
          <w:szCs w:val="28"/>
        </w:rPr>
        <w:t xml:space="preserve">сти, до даты, установленной в пункте </w:t>
      </w:r>
      <w:r w:rsidR="00350FFE" w:rsidRPr="00E56E18">
        <w:rPr>
          <w:sz w:val="28"/>
          <w:szCs w:val="28"/>
        </w:rPr>
        <w:t>6</w:t>
      </w:r>
      <w:r w:rsidRPr="00E56E18">
        <w:rPr>
          <w:sz w:val="28"/>
          <w:szCs w:val="28"/>
        </w:rPr>
        <w:t xml:space="preserve"> настоящей Программы, обязана пр</w:t>
      </w:r>
      <w:r w:rsidRPr="00E56E18">
        <w:rPr>
          <w:sz w:val="28"/>
          <w:szCs w:val="28"/>
        </w:rPr>
        <w:t>о</w:t>
      </w:r>
      <w:r w:rsidRPr="00E56E18">
        <w:rPr>
          <w:sz w:val="28"/>
          <w:szCs w:val="28"/>
        </w:rPr>
        <w:t>должить подготовку к отопительному периоду и устранение указанных в П</w:t>
      </w:r>
      <w:r w:rsidRPr="00E56E18">
        <w:rPr>
          <w:sz w:val="28"/>
          <w:szCs w:val="28"/>
        </w:rPr>
        <w:t>е</w:t>
      </w:r>
      <w:r w:rsidRPr="00E56E18">
        <w:rPr>
          <w:sz w:val="28"/>
          <w:szCs w:val="28"/>
        </w:rPr>
        <w:t>речне к акту замечаний к выполнению (невыполнению) требований по гото</w:t>
      </w:r>
      <w:r w:rsidRPr="00E56E18">
        <w:rPr>
          <w:sz w:val="28"/>
          <w:szCs w:val="28"/>
        </w:rPr>
        <w:t>в</w:t>
      </w:r>
      <w:r w:rsidRPr="00E56E18">
        <w:rPr>
          <w:sz w:val="28"/>
          <w:szCs w:val="28"/>
        </w:rPr>
        <w:t>ности. После уведомления Комиссии об устранении замечаний к выполн</w:t>
      </w:r>
      <w:r w:rsidRPr="00E56E18">
        <w:rPr>
          <w:sz w:val="28"/>
          <w:szCs w:val="28"/>
        </w:rPr>
        <w:t>е</w:t>
      </w:r>
      <w:r w:rsidRPr="00E56E18">
        <w:rPr>
          <w:sz w:val="28"/>
          <w:szCs w:val="28"/>
        </w:rPr>
        <w:t>нию (невыполнению) требований по готовности осуществляется повторная проверка. При положительном заключении Комиссии оформляется повто</w:t>
      </w:r>
      <w:r w:rsidRPr="00E56E18">
        <w:rPr>
          <w:sz w:val="28"/>
          <w:szCs w:val="28"/>
        </w:rPr>
        <w:t>р</w:t>
      </w:r>
      <w:r w:rsidRPr="00E56E18">
        <w:rPr>
          <w:sz w:val="28"/>
          <w:szCs w:val="28"/>
        </w:rPr>
        <w:t>ный акт с выводом о готовности к отопительному периоду, но без выдачи паспорта в текущий отопительный период.</w:t>
      </w:r>
    </w:p>
    <w:p w:rsidR="005F3753" w:rsidRPr="00E56E18" w:rsidRDefault="005F3753" w:rsidP="00B65C22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Теплоснабжающие организации представляют в </w:t>
      </w:r>
      <w:r w:rsidR="00350FFE" w:rsidRPr="00E56E18">
        <w:rPr>
          <w:sz w:val="28"/>
          <w:szCs w:val="28"/>
        </w:rPr>
        <w:t>отдел по работе с те</w:t>
      </w:r>
      <w:r w:rsidR="00350FFE" w:rsidRPr="00E56E18">
        <w:rPr>
          <w:sz w:val="28"/>
          <w:szCs w:val="28"/>
        </w:rPr>
        <w:t>р</w:t>
      </w:r>
      <w:r w:rsidR="00350FFE" w:rsidRPr="00E56E18">
        <w:rPr>
          <w:sz w:val="28"/>
          <w:szCs w:val="28"/>
        </w:rPr>
        <w:t xml:space="preserve">риториями </w:t>
      </w:r>
      <w:r w:rsidRPr="00E56E18">
        <w:rPr>
          <w:sz w:val="28"/>
          <w:szCs w:val="28"/>
        </w:rPr>
        <w:t>АНМО СК информацию по выполнению требований готовности, указанных в Приложении 4.</w:t>
      </w:r>
    </w:p>
    <w:p w:rsidR="005F3753" w:rsidRPr="00E56E18" w:rsidRDefault="00350FFE" w:rsidP="00B65C22">
      <w:pPr>
        <w:ind w:firstLine="709"/>
        <w:jc w:val="both"/>
        <w:rPr>
          <w:sz w:val="28"/>
          <w:szCs w:val="28"/>
        </w:rPr>
      </w:pPr>
      <w:r w:rsidRPr="00E56E18">
        <w:rPr>
          <w:sz w:val="28"/>
          <w:szCs w:val="28"/>
        </w:rPr>
        <w:t>7</w:t>
      </w:r>
      <w:r w:rsidR="005F3753" w:rsidRPr="00E56E18">
        <w:rPr>
          <w:sz w:val="28"/>
          <w:szCs w:val="28"/>
        </w:rPr>
        <w:t>.Комиссия рассматривает документы, подтверждающие выполнение требований готовности, в соответствии с приложением № 3и № 4 настоящей Программы.</w:t>
      </w: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650467" w:rsidRPr="00E56E18" w:rsidRDefault="00650467" w:rsidP="005F3753">
      <w:pPr>
        <w:jc w:val="both"/>
        <w:rPr>
          <w:sz w:val="28"/>
          <w:szCs w:val="28"/>
        </w:rPr>
      </w:pPr>
    </w:p>
    <w:p w:rsidR="00A966E6" w:rsidRDefault="00A966E6" w:rsidP="005F3753">
      <w:pPr>
        <w:jc w:val="both"/>
        <w:rPr>
          <w:sz w:val="28"/>
          <w:szCs w:val="28"/>
        </w:rPr>
      </w:pPr>
    </w:p>
    <w:p w:rsidR="00255299" w:rsidRDefault="00255299" w:rsidP="005F3753">
      <w:pPr>
        <w:jc w:val="both"/>
        <w:rPr>
          <w:sz w:val="28"/>
          <w:szCs w:val="28"/>
        </w:rPr>
      </w:pPr>
    </w:p>
    <w:p w:rsidR="00255299" w:rsidRDefault="00255299" w:rsidP="005F3753">
      <w:pPr>
        <w:jc w:val="both"/>
        <w:rPr>
          <w:sz w:val="28"/>
          <w:szCs w:val="28"/>
        </w:rPr>
      </w:pPr>
    </w:p>
    <w:p w:rsidR="00255299" w:rsidRDefault="00255299" w:rsidP="005F3753">
      <w:pPr>
        <w:jc w:val="both"/>
        <w:rPr>
          <w:sz w:val="28"/>
          <w:szCs w:val="28"/>
        </w:rPr>
      </w:pPr>
    </w:p>
    <w:p w:rsidR="00255299" w:rsidRDefault="00255299" w:rsidP="005F3753">
      <w:pPr>
        <w:jc w:val="both"/>
        <w:rPr>
          <w:sz w:val="28"/>
          <w:szCs w:val="28"/>
        </w:rPr>
      </w:pPr>
    </w:p>
    <w:p w:rsidR="00255299" w:rsidRPr="00E56E18" w:rsidRDefault="00255299" w:rsidP="005F3753">
      <w:pPr>
        <w:jc w:val="both"/>
        <w:rPr>
          <w:sz w:val="28"/>
          <w:szCs w:val="28"/>
        </w:rPr>
      </w:pPr>
    </w:p>
    <w:p w:rsidR="005F3753" w:rsidRDefault="005F3753" w:rsidP="00255299">
      <w:pPr>
        <w:spacing w:line="240" w:lineRule="exact"/>
        <w:ind w:left="4820"/>
        <w:jc w:val="center"/>
        <w:rPr>
          <w:sz w:val="28"/>
          <w:szCs w:val="28"/>
        </w:rPr>
      </w:pPr>
      <w:r w:rsidRPr="00E56E18">
        <w:rPr>
          <w:sz w:val="28"/>
          <w:szCs w:val="28"/>
        </w:rPr>
        <w:lastRenderedPageBreak/>
        <w:t>Приложение № 1</w:t>
      </w:r>
    </w:p>
    <w:p w:rsidR="00255299" w:rsidRPr="00E56E18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</w:p>
    <w:p w:rsidR="005F3753" w:rsidRPr="00E56E18" w:rsidRDefault="005F3753" w:rsidP="00255299">
      <w:pPr>
        <w:spacing w:line="240" w:lineRule="exact"/>
        <w:ind w:left="4820"/>
        <w:jc w:val="center"/>
        <w:rPr>
          <w:sz w:val="28"/>
          <w:szCs w:val="28"/>
        </w:rPr>
      </w:pPr>
      <w:r w:rsidRPr="00E56E18">
        <w:rPr>
          <w:sz w:val="28"/>
          <w:szCs w:val="28"/>
        </w:rPr>
        <w:t>к</w:t>
      </w:r>
      <w:r w:rsidR="00255299">
        <w:rPr>
          <w:sz w:val="28"/>
          <w:szCs w:val="28"/>
        </w:rPr>
        <w:t xml:space="preserve"> Программе проведения проверки</w:t>
      </w:r>
    </w:p>
    <w:p w:rsidR="005F3753" w:rsidRPr="00E56E18" w:rsidRDefault="005F3753" w:rsidP="00255299">
      <w:pPr>
        <w:spacing w:line="240" w:lineRule="exact"/>
        <w:ind w:left="4820"/>
        <w:jc w:val="center"/>
        <w:rPr>
          <w:sz w:val="28"/>
          <w:szCs w:val="28"/>
        </w:rPr>
      </w:pPr>
      <w:r w:rsidRPr="00E56E18">
        <w:rPr>
          <w:sz w:val="28"/>
          <w:szCs w:val="28"/>
        </w:rPr>
        <w:t>готовности к о</w:t>
      </w:r>
      <w:r w:rsidR="00255299">
        <w:rPr>
          <w:sz w:val="28"/>
          <w:szCs w:val="28"/>
        </w:rPr>
        <w:t>топительному периоду</w:t>
      </w:r>
    </w:p>
    <w:p w:rsidR="005F3753" w:rsidRDefault="005F3753" w:rsidP="00255299">
      <w:pPr>
        <w:spacing w:line="240" w:lineRule="exact"/>
        <w:ind w:left="4820"/>
        <w:jc w:val="center"/>
        <w:rPr>
          <w:sz w:val="28"/>
          <w:szCs w:val="28"/>
        </w:rPr>
      </w:pPr>
    </w:p>
    <w:p w:rsidR="00255299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</w:p>
    <w:p w:rsidR="00255299" w:rsidRPr="00E56E18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</w:p>
    <w:p w:rsidR="007D5272" w:rsidRDefault="007D5272" w:rsidP="00255299">
      <w:pPr>
        <w:ind w:right="-2"/>
        <w:jc w:val="center"/>
        <w:rPr>
          <w:bCs/>
          <w:sz w:val="26"/>
          <w:szCs w:val="26"/>
        </w:rPr>
      </w:pPr>
    </w:p>
    <w:p w:rsidR="005F3753" w:rsidRPr="00255299" w:rsidRDefault="005F3753" w:rsidP="00255299">
      <w:pPr>
        <w:ind w:right="-2"/>
        <w:jc w:val="center"/>
        <w:rPr>
          <w:bCs/>
          <w:sz w:val="26"/>
          <w:szCs w:val="26"/>
        </w:rPr>
      </w:pPr>
      <w:r w:rsidRPr="00255299">
        <w:rPr>
          <w:bCs/>
          <w:sz w:val="26"/>
          <w:szCs w:val="26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6"/>
        <w:gridCol w:w="1021"/>
        <w:gridCol w:w="170"/>
        <w:gridCol w:w="1021"/>
        <w:gridCol w:w="440"/>
      </w:tblGrid>
      <w:tr w:rsidR="005F3753" w:rsidRPr="00255299" w:rsidTr="005F3753">
        <w:trPr>
          <w:jc w:val="center"/>
        </w:trPr>
        <w:tc>
          <w:tcPr>
            <w:tcW w:w="5756" w:type="dxa"/>
            <w:vAlign w:val="bottom"/>
            <w:hideMark/>
          </w:tcPr>
          <w:p w:rsidR="005F3753" w:rsidRPr="00255299" w:rsidRDefault="005F3753" w:rsidP="00255299">
            <w:pPr>
              <w:spacing w:line="276" w:lineRule="auto"/>
              <w:ind w:right="-2"/>
              <w:rPr>
                <w:bCs/>
                <w:sz w:val="26"/>
                <w:szCs w:val="26"/>
                <w:lang w:eastAsia="en-US"/>
              </w:rPr>
            </w:pPr>
            <w:r w:rsidRPr="00255299">
              <w:rPr>
                <w:bCs/>
                <w:sz w:val="26"/>
                <w:szCs w:val="26"/>
                <w:lang w:eastAsia="en-US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255299" w:rsidRDefault="005F3753" w:rsidP="00255299">
            <w:pPr>
              <w:spacing w:line="276" w:lineRule="auto"/>
              <w:ind w:right="-2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" w:type="dxa"/>
            <w:vAlign w:val="bottom"/>
            <w:hideMark/>
          </w:tcPr>
          <w:p w:rsidR="005F3753" w:rsidRPr="00255299" w:rsidRDefault="005F3753" w:rsidP="00255299">
            <w:pPr>
              <w:spacing w:line="276" w:lineRule="auto"/>
              <w:ind w:right="-2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55299">
              <w:rPr>
                <w:bCs/>
                <w:sz w:val="26"/>
                <w:szCs w:val="26"/>
                <w:lang w:eastAsia="en-US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255299" w:rsidRDefault="005F3753" w:rsidP="00255299">
            <w:pPr>
              <w:spacing w:line="276" w:lineRule="auto"/>
              <w:ind w:right="-2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40" w:type="dxa"/>
            <w:vAlign w:val="bottom"/>
            <w:hideMark/>
          </w:tcPr>
          <w:p w:rsidR="005F3753" w:rsidRPr="00255299" w:rsidRDefault="005F3753" w:rsidP="00255299">
            <w:pPr>
              <w:spacing w:line="276" w:lineRule="auto"/>
              <w:ind w:left="57" w:right="-2"/>
              <w:rPr>
                <w:bCs/>
                <w:sz w:val="26"/>
                <w:szCs w:val="26"/>
                <w:lang w:eastAsia="en-US"/>
              </w:rPr>
            </w:pPr>
            <w:r w:rsidRPr="00255299">
              <w:rPr>
                <w:bCs/>
                <w:sz w:val="26"/>
                <w:szCs w:val="26"/>
                <w:lang w:eastAsia="en-US"/>
              </w:rPr>
              <w:t>гг.</w:t>
            </w:r>
          </w:p>
        </w:tc>
      </w:tr>
    </w:tbl>
    <w:p w:rsidR="005F3753" w:rsidRPr="00255299" w:rsidRDefault="005F3753" w:rsidP="00255299">
      <w:pPr>
        <w:spacing w:after="480"/>
        <w:ind w:right="-2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5F3753" w:rsidRPr="00E56E18" w:rsidTr="005F3753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1290" w:type="dxa"/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</w:p>
        </w:tc>
        <w:tc>
          <w:tcPr>
            <w:tcW w:w="198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right"/>
              <w:rPr>
                <w:lang w:eastAsia="en-US"/>
              </w:rPr>
            </w:pPr>
            <w:r w:rsidRPr="00E56E18">
              <w:rPr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right"/>
              <w:rPr>
                <w:lang w:eastAsia="en-US"/>
              </w:rPr>
            </w:pPr>
            <w:r w:rsidRPr="00E56E18"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left="57" w:right="-2"/>
              <w:rPr>
                <w:lang w:eastAsia="en-US"/>
              </w:rPr>
            </w:pPr>
            <w:proofErr w:type="gramStart"/>
            <w:r w:rsidRPr="00E56E18">
              <w:rPr>
                <w:lang w:eastAsia="en-US"/>
              </w:rPr>
              <w:t>г</w:t>
            </w:r>
            <w:proofErr w:type="gramEnd"/>
            <w:r w:rsidRPr="00E56E18">
              <w:rPr>
                <w:lang w:eastAsia="en-US"/>
              </w:rPr>
              <w:t>.</w:t>
            </w:r>
          </w:p>
        </w:tc>
      </w:tr>
      <w:tr w:rsidR="005F3753" w:rsidRPr="00E56E18" w:rsidTr="005F3753">
        <w:trPr>
          <w:cantSplit/>
          <w:jc w:val="center"/>
        </w:trPr>
        <w:tc>
          <w:tcPr>
            <w:tcW w:w="3676" w:type="dxa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sz w:val="18"/>
                <w:szCs w:val="18"/>
                <w:lang w:eastAsia="en-US"/>
              </w:rPr>
            </w:pPr>
            <w:r w:rsidRPr="00E56E18">
              <w:rPr>
                <w:sz w:val="18"/>
                <w:szCs w:val="18"/>
                <w:lang w:eastAsia="en-US"/>
              </w:rPr>
              <w:t>(место составления акта)</w:t>
            </w:r>
          </w:p>
        </w:tc>
        <w:tc>
          <w:tcPr>
            <w:tcW w:w="1290" w:type="dxa"/>
          </w:tcPr>
          <w:p w:rsidR="005F3753" w:rsidRPr="00E56E18" w:rsidRDefault="005F3753" w:rsidP="00255299">
            <w:pPr>
              <w:spacing w:line="276" w:lineRule="auto"/>
              <w:ind w:right="-2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99" w:type="dxa"/>
            <w:gridSpan w:val="7"/>
            <w:hideMark/>
          </w:tcPr>
          <w:p w:rsidR="005F3753" w:rsidRPr="00E56E18" w:rsidRDefault="005F3753" w:rsidP="00255299">
            <w:pPr>
              <w:spacing w:line="276" w:lineRule="auto"/>
              <w:ind w:left="57" w:right="-2"/>
              <w:jc w:val="center"/>
              <w:rPr>
                <w:sz w:val="18"/>
                <w:szCs w:val="18"/>
                <w:lang w:eastAsia="en-US"/>
              </w:rPr>
            </w:pPr>
            <w:r w:rsidRPr="00E56E18">
              <w:rPr>
                <w:sz w:val="18"/>
                <w:szCs w:val="18"/>
                <w:lang w:eastAsia="en-US"/>
              </w:rPr>
              <w:t>(дата составления акта)</w:t>
            </w:r>
          </w:p>
        </w:tc>
      </w:tr>
    </w:tbl>
    <w:p w:rsidR="005F3753" w:rsidRPr="00E56E18" w:rsidRDefault="005F3753" w:rsidP="00255299">
      <w:pPr>
        <w:tabs>
          <w:tab w:val="right" w:pos="9923"/>
        </w:tabs>
        <w:spacing w:before="240"/>
        <w:ind w:right="-2"/>
      </w:pPr>
      <w:r w:rsidRPr="00E56E18">
        <w:t xml:space="preserve">Комиссия, образованная  </w:t>
      </w:r>
      <w:r w:rsidRPr="00E56E18">
        <w:tab/>
        <w:t>,</w:t>
      </w:r>
    </w:p>
    <w:p w:rsidR="005F3753" w:rsidRPr="00E56E18" w:rsidRDefault="005F3753" w:rsidP="00255299">
      <w:pPr>
        <w:pBdr>
          <w:top w:val="single" w:sz="4" w:space="1" w:color="auto"/>
        </w:pBdr>
        <w:ind w:left="2642" w:right="-2"/>
        <w:jc w:val="center"/>
        <w:rPr>
          <w:sz w:val="18"/>
          <w:szCs w:val="18"/>
        </w:rPr>
      </w:pPr>
      <w:r w:rsidRPr="00E56E18">
        <w:rPr>
          <w:sz w:val="18"/>
          <w:szCs w:val="18"/>
        </w:rPr>
        <w:t>(форма документа и его реквизиты, которым образована комиссия)</w:t>
      </w:r>
    </w:p>
    <w:p w:rsidR="005F3753" w:rsidRPr="00E56E18" w:rsidRDefault="005F3753" w:rsidP="00255299">
      <w:pPr>
        <w:spacing w:before="240"/>
        <w:ind w:right="-2"/>
        <w:jc w:val="both"/>
        <w:rPr>
          <w:sz w:val="2"/>
          <w:szCs w:val="2"/>
        </w:rPr>
      </w:pPr>
      <w:r w:rsidRPr="00E56E18">
        <w:t>в соответствии с программой проведения проверки готовности к отопительному периоду</w:t>
      </w:r>
      <w:r w:rsidRPr="00E56E18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3629"/>
      </w:tblGrid>
      <w:tr w:rsidR="005F3753" w:rsidRPr="00E56E18" w:rsidTr="00255299">
        <w:tc>
          <w:tcPr>
            <w:tcW w:w="312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от</w:t>
            </w:r>
          </w:p>
        </w:tc>
        <w:tc>
          <w:tcPr>
            <w:tcW w:w="170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right"/>
              <w:rPr>
                <w:lang w:eastAsia="en-US"/>
              </w:rPr>
            </w:pPr>
            <w:r w:rsidRPr="00E56E18">
              <w:rPr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right"/>
              <w:rPr>
                <w:lang w:eastAsia="en-US"/>
              </w:rPr>
            </w:pPr>
            <w:r w:rsidRPr="00E56E18"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</w:p>
        </w:tc>
        <w:tc>
          <w:tcPr>
            <w:tcW w:w="1956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left="57" w:right="-2"/>
              <w:rPr>
                <w:lang w:eastAsia="en-US"/>
              </w:rPr>
            </w:pPr>
            <w:r w:rsidRPr="00E56E18">
              <w:rPr>
                <w:lang w:eastAsia="en-US"/>
              </w:rPr>
              <w:t>г., утвержденной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</w:p>
        </w:tc>
      </w:tr>
    </w:tbl>
    <w:p w:rsidR="005F3753" w:rsidRPr="00E56E18" w:rsidRDefault="005F3753" w:rsidP="00255299">
      <w:pPr>
        <w:tabs>
          <w:tab w:val="right" w:pos="9923"/>
        </w:tabs>
        <w:ind w:right="-2"/>
      </w:pPr>
      <w:r w:rsidRPr="00E56E18">
        <w:tab/>
        <w:t>,</w:t>
      </w:r>
    </w:p>
    <w:p w:rsidR="005F3753" w:rsidRPr="00E56E18" w:rsidRDefault="005F3753" w:rsidP="00255299">
      <w:pPr>
        <w:pBdr>
          <w:top w:val="single" w:sz="4" w:space="1" w:color="auto"/>
        </w:pBdr>
        <w:spacing w:after="240"/>
        <w:ind w:right="-2"/>
        <w:jc w:val="center"/>
        <w:rPr>
          <w:sz w:val="18"/>
          <w:szCs w:val="18"/>
        </w:rPr>
      </w:pPr>
      <w:r w:rsidRPr="00E56E18"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95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187"/>
        <w:gridCol w:w="510"/>
        <w:gridCol w:w="255"/>
        <w:gridCol w:w="1600"/>
        <w:gridCol w:w="397"/>
        <w:gridCol w:w="397"/>
        <w:gridCol w:w="595"/>
        <w:gridCol w:w="198"/>
        <w:gridCol w:w="510"/>
        <w:gridCol w:w="255"/>
        <w:gridCol w:w="1544"/>
        <w:gridCol w:w="397"/>
        <w:gridCol w:w="397"/>
        <w:gridCol w:w="2167"/>
      </w:tblGrid>
      <w:tr w:rsidR="005F3753" w:rsidRPr="00E56E18" w:rsidTr="00255299">
        <w:tc>
          <w:tcPr>
            <w:tcW w:w="170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с</w:t>
            </w:r>
          </w:p>
        </w:tc>
        <w:tc>
          <w:tcPr>
            <w:tcW w:w="187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right"/>
              <w:rPr>
                <w:lang w:eastAsia="en-US"/>
              </w:rPr>
            </w:pPr>
            <w:r w:rsidRPr="00E56E18">
              <w:rPr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right"/>
              <w:rPr>
                <w:lang w:eastAsia="en-US"/>
              </w:rPr>
            </w:pPr>
            <w:r w:rsidRPr="00E56E18"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</w:p>
        </w:tc>
        <w:tc>
          <w:tcPr>
            <w:tcW w:w="595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left="57" w:right="-2"/>
              <w:rPr>
                <w:lang w:eastAsia="en-US"/>
              </w:rPr>
            </w:pPr>
            <w:r w:rsidRPr="00E56E18">
              <w:rPr>
                <w:lang w:eastAsia="en-US"/>
              </w:rPr>
              <w:t>г. по</w:t>
            </w:r>
          </w:p>
        </w:tc>
        <w:tc>
          <w:tcPr>
            <w:tcW w:w="198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right"/>
              <w:rPr>
                <w:lang w:eastAsia="en-US"/>
              </w:rPr>
            </w:pPr>
            <w:r w:rsidRPr="00E56E18">
              <w:rPr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”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right"/>
              <w:rPr>
                <w:lang w:eastAsia="en-US"/>
              </w:rPr>
            </w:pPr>
            <w:r w:rsidRPr="00E56E18"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</w:p>
        </w:tc>
        <w:tc>
          <w:tcPr>
            <w:tcW w:w="2167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left="57" w:right="-2"/>
              <w:rPr>
                <w:lang w:eastAsia="en-US"/>
              </w:rPr>
            </w:pPr>
            <w:r w:rsidRPr="00E56E18">
              <w:rPr>
                <w:lang w:eastAsia="en-US"/>
              </w:rPr>
              <w:t xml:space="preserve">г. в соответствии </w:t>
            </w:r>
            <w:proofErr w:type="gramStart"/>
            <w:r w:rsidRPr="00E56E18">
              <w:rPr>
                <w:lang w:eastAsia="en-US"/>
              </w:rPr>
              <w:t>с</w:t>
            </w:r>
            <w:proofErr w:type="gramEnd"/>
          </w:p>
        </w:tc>
      </w:tr>
    </w:tbl>
    <w:p w:rsidR="005F3753" w:rsidRPr="00E56E18" w:rsidRDefault="005F3753" w:rsidP="00255299">
      <w:pPr>
        <w:ind w:right="-2"/>
        <w:jc w:val="both"/>
      </w:pPr>
      <w:r w:rsidRPr="00E56E18">
        <w:t>Федеральным законом от 27 июля 2010 г. № 190-ФЗ “О теплоснабжении” провела прове</w:t>
      </w:r>
      <w:r w:rsidRPr="00E56E18">
        <w:t>р</w:t>
      </w:r>
      <w:r w:rsidRPr="00E56E18">
        <w:t xml:space="preserve">ку готовности к отопительному периоду  </w:t>
      </w:r>
    </w:p>
    <w:p w:rsidR="005F3753" w:rsidRPr="00E56E18" w:rsidRDefault="005F3753" w:rsidP="00255299">
      <w:pPr>
        <w:pBdr>
          <w:top w:val="single" w:sz="4" w:space="1" w:color="auto"/>
        </w:pBdr>
        <w:ind w:left="3969" w:right="-2"/>
        <w:rPr>
          <w:sz w:val="2"/>
          <w:szCs w:val="2"/>
        </w:rPr>
      </w:pPr>
    </w:p>
    <w:p w:rsidR="005F3753" w:rsidRPr="00E56E18" w:rsidRDefault="005F3753" w:rsidP="00255299">
      <w:pPr>
        <w:ind w:right="-2"/>
      </w:pPr>
    </w:p>
    <w:p w:rsidR="005F3753" w:rsidRPr="00E56E18" w:rsidRDefault="005F3753" w:rsidP="00255299">
      <w:pPr>
        <w:pBdr>
          <w:top w:val="single" w:sz="4" w:space="1" w:color="auto"/>
        </w:pBdr>
        <w:ind w:right="-2"/>
        <w:jc w:val="center"/>
        <w:rPr>
          <w:sz w:val="18"/>
          <w:szCs w:val="18"/>
        </w:rPr>
      </w:pPr>
      <w:r w:rsidRPr="00E56E18">
        <w:rPr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56E18">
        <w:rPr>
          <w:sz w:val="18"/>
          <w:szCs w:val="18"/>
        </w:rPr>
        <w:t>теплосетевой</w:t>
      </w:r>
      <w:proofErr w:type="spellEnd"/>
      <w:r w:rsidRPr="00E56E18">
        <w:rPr>
          <w:sz w:val="18"/>
          <w:szCs w:val="18"/>
        </w:rPr>
        <w:t xml:space="preserve"> организации, потр</w:t>
      </w:r>
      <w:r w:rsidRPr="00E56E18">
        <w:rPr>
          <w:sz w:val="18"/>
          <w:szCs w:val="18"/>
        </w:rPr>
        <w:t>е</w:t>
      </w:r>
      <w:r w:rsidRPr="00E56E18">
        <w:rPr>
          <w:sz w:val="18"/>
          <w:szCs w:val="18"/>
        </w:rPr>
        <w:t>бителя тепловой энергии, в отношении которого проводилась проверка готовности к отопительному периоду)</w:t>
      </w:r>
    </w:p>
    <w:p w:rsidR="005F3753" w:rsidRPr="00E56E18" w:rsidRDefault="005F3753" w:rsidP="00255299">
      <w:pPr>
        <w:spacing w:before="240" w:after="120"/>
        <w:ind w:right="-2"/>
        <w:jc w:val="both"/>
      </w:pPr>
      <w:r w:rsidRPr="00E56E18"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19"/>
        <w:gridCol w:w="226"/>
      </w:tblGrid>
      <w:tr w:rsidR="005F3753" w:rsidRPr="00E56E18" w:rsidTr="005F3753">
        <w:tc>
          <w:tcPr>
            <w:tcW w:w="312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</w:p>
        </w:tc>
        <w:tc>
          <w:tcPr>
            <w:tcW w:w="226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;</w:t>
            </w:r>
          </w:p>
        </w:tc>
      </w:tr>
      <w:tr w:rsidR="005F3753" w:rsidRPr="00E56E18" w:rsidTr="005F3753">
        <w:tc>
          <w:tcPr>
            <w:tcW w:w="312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</w:p>
        </w:tc>
        <w:tc>
          <w:tcPr>
            <w:tcW w:w="226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;</w:t>
            </w:r>
          </w:p>
        </w:tc>
      </w:tr>
      <w:tr w:rsidR="005F3753" w:rsidRPr="00E56E18" w:rsidTr="005F3753">
        <w:tc>
          <w:tcPr>
            <w:tcW w:w="312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</w:p>
        </w:tc>
        <w:tc>
          <w:tcPr>
            <w:tcW w:w="226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;</w:t>
            </w:r>
          </w:p>
        </w:tc>
      </w:tr>
    </w:tbl>
    <w:p w:rsidR="005F3753" w:rsidRPr="00E56E18" w:rsidRDefault="005F3753" w:rsidP="00255299">
      <w:pPr>
        <w:tabs>
          <w:tab w:val="right" w:pos="9923"/>
        </w:tabs>
        <w:spacing w:before="240"/>
        <w:ind w:right="-2"/>
        <w:jc w:val="both"/>
      </w:pPr>
      <w:r w:rsidRPr="00E56E18">
        <w:t>В ходе проведения проверки готовности к отопительному периоду комиссия установила:</w:t>
      </w:r>
      <w:r w:rsidRPr="00E56E18">
        <w:br/>
      </w:r>
      <w:r w:rsidRPr="00E56E18">
        <w:tab/>
        <w:t>.</w:t>
      </w:r>
    </w:p>
    <w:p w:rsidR="005F3753" w:rsidRPr="00E56E18" w:rsidRDefault="005F3753" w:rsidP="00255299">
      <w:pPr>
        <w:pBdr>
          <w:top w:val="single" w:sz="4" w:space="1" w:color="auto"/>
        </w:pBdr>
        <w:ind w:right="-2"/>
        <w:jc w:val="center"/>
        <w:rPr>
          <w:sz w:val="18"/>
          <w:szCs w:val="18"/>
        </w:rPr>
      </w:pPr>
      <w:r w:rsidRPr="00E56E18">
        <w:rPr>
          <w:sz w:val="18"/>
          <w:szCs w:val="18"/>
        </w:rPr>
        <w:t>(готовность/неготовность к работе в отопительном периоде)</w:t>
      </w:r>
    </w:p>
    <w:p w:rsidR="005F3753" w:rsidRPr="00E56E18" w:rsidRDefault="005F3753" w:rsidP="00255299">
      <w:pPr>
        <w:spacing w:before="240"/>
        <w:ind w:right="-2"/>
        <w:jc w:val="both"/>
      </w:pPr>
      <w:r w:rsidRPr="00E56E18">
        <w:t>Вывод комиссии по итогам проведения проверки готовности к отопительному периоду:</w:t>
      </w:r>
      <w:r w:rsidRPr="00E56E18">
        <w:br/>
      </w:r>
    </w:p>
    <w:p w:rsidR="005F3753" w:rsidRPr="00E56E18" w:rsidRDefault="005F3753" w:rsidP="00255299">
      <w:pPr>
        <w:pBdr>
          <w:top w:val="single" w:sz="4" w:space="1" w:color="auto"/>
        </w:pBdr>
        <w:ind w:right="-2"/>
        <w:rPr>
          <w:sz w:val="2"/>
          <w:szCs w:val="2"/>
        </w:rPr>
      </w:pPr>
    </w:p>
    <w:p w:rsidR="005F3753" w:rsidRPr="00E56E18" w:rsidRDefault="005F3753" w:rsidP="00255299">
      <w:pPr>
        <w:ind w:right="-2"/>
      </w:pPr>
    </w:p>
    <w:p w:rsidR="005F3753" w:rsidRPr="00E56E18" w:rsidRDefault="005F3753" w:rsidP="00255299">
      <w:pPr>
        <w:pBdr>
          <w:top w:val="single" w:sz="4" w:space="1" w:color="auto"/>
        </w:pBdr>
        <w:ind w:right="-2"/>
        <w:rPr>
          <w:sz w:val="2"/>
          <w:szCs w:val="2"/>
        </w:rPr>
      </w:pPr>
    </w:p>
    <w:p w:rsidR="005F3753" w:rsidRPr="00E56E18" w:rsidRDefault="005F3753" w:rsidP="00255299">
      <w:pPr>
        <w:tabs>
          <w:tab w:val="right" w:pos="9923"/>
        </w:tabs>
        <w:ind w:right="-2"/>
      </w:pPr>
      <w:r w:rsidRPr="00E56E18">
        <w:tab/>
        <w:t>.</w:t>
      </w:r>
    </w:p>
    <w:p w:rsidR="005F3753" w:rsidRPr="00E56E18" w:rsidRDefault="005F3753" w:rsidP="00255299">
      <w:pPr>
        <w:pBdr>
          <w:top w:val="single" w:sz="4" w:space="1" w:color="auto"/>
        </w:pBdr>
        <w:ind w:right="-2"/>
        <w:rPr>
          <w:sz w:val="2"/>
          <w:szCs w:val="2"/>
        </w:rPr>
      </w:pPr>
    </w:p>
    <w:tbl>
      <w:tblPr>
        <w:tblW w:w="96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8"/>
        <w:gridCol w:w="767"/>
        <w:gridCol w:w="170"/>
        <w:gridCol w:w="964"/>
        <w:gridCol w:w="681"/>
      </w:tblGrid>
      <w:tr w:rsidR="005F3753" w:rsidRPr="00E56E18" w:rsidTr="00255299">
        <w:tc>
          <w:tcPr>
            <w:tcW w:w="7058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Приложение к акту проверки готовности к отопительному периоду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170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  <w:r w:rsidRPr="00E56E18">
              <w:rPr>
                <w:lang w:eastAsia="en-US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681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left="57" w:right="-2"/>
              <w:rPr>
                <w:lang w:eastAsia="en-US"/>
              </w:rPr>
            </w:pPr>
            <w:r w:rsidRPr="00E56E18">
              <w:rPr>
                <w:lang w:eastAsia="en-US"/>
              </w:rPr>
              <w:t>гг.</w:t>
            </w:r>
            <w:r w:rsidRPr="00E56E18">
              <w:rPr>
                <w:vertAlign w:val="superscript"/>
                <w:lang w:eastAsia="en-US"/>
              </w:rPr>
              <w:footnoteReference w:customMarkFollows="1" w:id="1"/>
              <w:t>*</w:t>
            </w:r>
          </w:p>
        </w:tc>
      </w:tr>
    </w:tbl>
    <w:p w:rsidR="005F3753" w:rsidRPr="00E56E18" w:rsidRDefault="005F3753" w:rsidP="00255299">
      <w:pPr>
        <w:spacing w:after="240"/>
        <w:ind w:right="-2"/>
        <w:rPr>
          <w:sz w:val="2"/>
          <w:szCs w:val="2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2"/>
        <w:gridCol w:w="2523"/>
        <w:gridCol w:w="142"/>
        <w:gridCol w:w="3827"/>
      </w:tblGrid>
      <w:tr w:rsidR="005F3753" w:rsidRPr="00E56E18" w:rsidTr="00255299">
        <w:trPr>
          <w:cantSplit/>
        </w:trPr>
        <w:tc>
          <w:tcPr>
            <w:tcW w:w="2892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</w:tr>
      <w:tr w:rsidR="005F3753" w:rsidRPr="00E56E18" w:rsidTr="00255299">
        <w:trPr>
          <w:cantSplit/>
        </w:trPr>
        <w:tc>
          <w:tcPr>
            <w:tcW w:w="2892" w:type="dxa"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</w:p>
        </w:tc>
        <w:tc>
          <w:tcPr>
            <w:tcW w:w="2523" w:type="dxa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sz w:val="18"/>
                <w:szCs w:val="18"/>
                <w:lang w:eastAsia="en-US"/>
              </w:rPr>
            </w:pPr>
            <w:r w:rsidRPr="00E56E18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sz w:val="18"/>
                <w:szCs w:val="18"/>
                <w:lang w:eastAsia="en-US"/>
              </w:rPr>
            </w:pPr>
            <w:r w:rsidRPr="00E56E18">
              <w:rPr>
                <w:sz w:val="18"/>
                <w:szCs w:val="18"/>
                <w:lang w:eastAsia="en-US"/>
              </w:rPr>
              <w:t>(расшифровка подписи)</w:t>
            </w:r>
          </w:p>
        </w:tc>
      </w:tr>
      <w:tr w:rsidR="005F3753" w:rsidRPr="00E56E18" w:rsidTr="00255299">
        <w:trPr>
          <w:cantSplit/>
        </w:trPr>
        <w:tc>
          <w:tcPr>
            <w:tcW w:w="2892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lastRenderedPageBreak/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</w:tr>
      <w:tr w:rsidR="005F3753" w:rsidRPr="00E56E18" w:rsidTr="00255299">
        <w:trPr>
          <w:cantSplit/>
        </w:trPr>
        <w:tc>
          <w:tcPr>
            <w:tcW w:w="2892" w:type="dxa"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</w:p>
        </w:tc>
        <w:tc>
          <w:tcPr>
            <w:tcW w:w="2523" w:type="dxa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sz w:val="18"/>
                <w:szCs w:val="18"/>
                <w:lang w:eastAsia="en-US"/>
              </w:rPr>
            </w:pPr>
            <w:r w:rsidRPr="00E56E18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sz w:val="18"/>
                <w:szCs w:val="18"/>
                <w:lang w:eastAsia="en-US"/>
              </w:rPr>
            </w:pPr>
            <w:r w:rsidRPr="00E56E18">
              <w:rPr>
                <w:sz w:val="18"/>
                <w:szCs w:val="18"/>
                <w:lang w:eastAsia="en-US"/>
              </w:rPr>
              <w:t>(расшифровка подписи)</w:t>
            </w:r>
          </w:p>
        </w:tc>
      </w:tr>
      <w:tr w:rsidR="005F3753" w:rsidRPr="00E56E18" w:rsidTr="00255299">
        <w:trPr>
          <w:cantSplit/>
        </w:trPr>
        <w:tc>
          <w:tcPr>
            <w:tcW w:w="2892" w:type="dxa"/>
            <w:vAlign w:val="bottom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lang w:eastAsia="en-US"/>
              </w:rPr>
            </w:pPr>
          </w:p>
        </w:tc>
      </w:tr>
      <w:tr w:rsidR="005F3753" w:rsidRPr="00E56E18" w:rsidTr="00255299">
        <w:trPr>
          <w:cantSplit/>
        </w:trPr>
        <w:tc>
          <w:tcPr>
            <w:tcW w:w="2892" w:type="dxa"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</w:p>
        </w:tc>
        <w:tc>
          <w:tcPr>
            <w:tcW w:w="2523" w:type="dxa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sz w:val="18"/>
                <w:szCs w:val="18"/>
                <w:lang w:eastAsia="en-US"/>
              </w:rPr>
            </w:pPr>
            <w:r w:rsidRPr="00E56E18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sz w:val="18"/>
                <w:szCs w:val="18"/>
                <w:lang w:eastAsia="en-US"/>
              </w:rPr>
            </w:pPr>
            <w:r w:rsidRPr="00E56E18">
              <w:rPr>
                <w:sz w:val="18"/>
                <w:szCs w:val="18"/>
                <w:lang w:eastAsia="en-US"/>
              </w:rPr>
              <w:t>(расшифровка подписи)</w:t>
            </w:r>
          </w:p>
        </w:tc>
      </w:tr>
      <w:tr w:rsidR="005F3753" w:rsidRPr="00E56E18" w:rsidTr="00255299">
        <w:trPr>
          <w:cantSplit/>
        </w:trPr>
        <w:tc>
          <w:tcPr>
            <w:tcW w:w="2892" w:type="dxa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lang w:eastAsia="en-US"/>
              </w:rPr>
            </w:pPr>
            <w:r w:rsidRPr="00E56E18">
              <w:rPr>
                <w:lang w:eastAsia="en-US"/>
              </w:rPr>
              <w:t xml:space="preserve">                                                                                      </w:t>
            </w:r>
          </w:p>
        </w:tc>
        <w:tc>
          <w:tcPr>
            <w:tcW w:w="2523" w:type="dxa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rFonts w:eastAsia="Calibri"/>
                <w:lang w:eastAsia="en-US"/>
              </w:rPr>
            </w:pPr>
          </w:p>
        </w:tc>
        <w:tc>
          <w:tcPr>
            <w:tcW w:w="142" w:type="dxa"/>
          </w:tcPr>
          <w:p w:rsidR="005F3753" w:rsidRPr="00E56E18" w:rsidRDefault="005F3753" w:rsidP="00255299">
            <w:pPr>
              <w:spacing w:line="276" w:lineRule="auto"/>
              <w:ind w:right="-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hideMark/>
          </w:tcPr>
          <w:p w:rsidR="005F3753" w:rsidRPr="00E56E18" w:rsidRDefault="005F3753" w:rsidP="00255299">
            <w:pPr>
              <w:spacing w:line="276" w:lineRule="auto"/>
              <w:ind w:right="-2"/>
              <w:rPr>
                <w:rFonts w:eastAsia="Calibri"/>
                <w:lang w:eastAsia="en-US"/>
              </w:rPr>
            </w:pPr>
          </w:p>
        </w:tc>
      </w:tr>
    </w:tbl>
    <w:p w:rsidR="005F3753" w:rsidRPr="00E56E18" w:rsidRDefault="005F3753" w:rsidP="005F3753">
      <w:pPr>
        <w:keepNext/>
        <w:spacing w:before="240" w:after="240"/>
      </w:pPr>
      <w:r w:rsidRPr="00E56E18"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119"/>
      </w:tblGrid>
      <w:tr w:rsidR="005F3753" w:rsidRPr="00E56E18" w:rsidTr="00255299">
        <w:tc>
          <w:tcPr>
            <w:tcW w:w="170" w:type="dxa"/>
            <w:vAlign w:val="bottom"/>
            <w:hideMark/>
          </w:tcPr>
          <w:p w:rsidR="005F3753" w:rsidRPr="00E56E18" w:rsidRDefault="005F3753" w:rsidP="005F3753">
            <w:pPr>
              <w:keepNext/>
              <w:spacing w:line="276" w:lineRule="auto"/>
              <w:jc w:val="right"/>
              <w:rPr>
                <w:lang w:eastAsia="en-US"/>
              </w:rPr>
            </w:pPr>
            <w:r w:rsidRPr="00E56E18">
              <w:rPr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5F3753">
            <w:pPr>
              <w:keepNext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F3753" w:rsidRPr="00E56E18" w:rsidRDefault="005F3753" w:rsidP="005F3753">
            <w:pPr>
              <w:keepNext/>
              <w:spacing w:line="276" w:lineRule="auto"/>
              <w:rPr>
                <w:lang w:eastAsia="en-US"/>
              </w:rPr>
            </w:pPr>
            <w:r w:rsidRPr="00E56E18">
              <w:rPr>
                <w:lang w:eastAsia="en-US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5F3753">
            <w:pPr>
              <w:keepNext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F3753" w:rsidRPr="00E56E18" w:rsidRDefault="005F3753" w:rsidP="005F3753">
            <w:pPr>
              <w:keepNext/>
              <w:spacing w:line="276" w:lineRule="auto"/>
              <w:jc w:val="right"/>
              <w:rPr>
                <w:lang w:eastAsia="en-US"/>
              </w:rPr>
            </w:pPr>
            <w:r w:rsidRPr="00E56E18"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5F3753">
            <w:pPr>
              <w:keepNext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vAlign w:val="bottom"/>
            <w:hideMark/>
          </w:tcPr>
          <w:p w:rsidR="005F3753" w:rsidRPr="00E56E18" w:rsidRDefault="005F3753" w:rsidP="005F3753">
            <w:pPr>
              <w:keepNext/>
              <w:spacing w:line="276" w:lineRule="auto"/>
              <w:ind w:left="57"/>
              <w:rPr>
                <w:lang w:eastAsia="en-US"/>
              </w:rPr>
            </w:pPr>
            <w:proofErr w:type="gramStart"/>
            <w:r w:rsidRPr="00E56E18">
              <w:rPr>
                <w:lang w:eastAsia="en-US"/>
              </w:rPr>
              <w:t>г</w:t>
            </w:r>
            <w:proofErr w:type="gramEnd"/>
            <w:r w:rsidRPr="00E56E18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5F3753">
            <w:pPr>
              <w:keepNext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255299">
            <w:pPr>
              <w:keepNext/>
              <w:spacing w:line="276" w:lineRule="auto"/>
              <w:ind w:right="-28"/>
              <w:rPr>
                <w:lang w:eastAsia="en-US"/>
              </w:rPr>
            </w:pPr>
          </w:p>
        </w:tc>
      </w:tr>
    </w:tbl>
    <w:p w:rsidR="005F3753" w:rsidRPr="00E56E18" w:rsidRDefault="005F3753" w:rsidP="005F3753">
      <w:r w:rsidRPr="00E56E18">
        <w:rPr>
          <w:sz w:val="18"/>
          <w:szCs w:val="18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 w:rsidRPr="00E56E18">
        <w:rPr>
          <w:sz w:val="18"/>
          <w:szCs w:val="18"/>
        </w:rPr>
        <w:t>теплосетевой</w:t>
      </w:r>
      <w:proofErr w:type="spellEnd"/>
      <w:r w:rsidRPr="00E56E18">
        <w:rPr>
          <w:sz w:val="18"/>
          <w:szCs w:val="18"/>
        </w:rPr>
        <w:t xml:space="preserve"> организации, потребителя тепловой энергии, в отношении которого пр</w:t>
      </w:r>
      <w:r w:rsidRPr="00E56E18">
        <w:rPr>
          <w:sz w:val="18"/>
          <w:szCs w:val="18"/>
        </w:rPr>
        <w:t>о</w:t>
      </w:r>
      <w:r w:rsidRPr="00E56E18">
        <w:rPr>
          <w:sz w:val="18"/>
          <w:szCs w:val="18"/>
        </w:rPr>
        <w:t>водилась проверка готовности к отопительному периоду)</w:t>
      </w: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A966E6" w:rsidRPr="00E56E18" w:rsidRDefault="00A966E6" w:rsidP="005F3753">
      <w:pPr>
        <w:spacing w:before="100" w:beforeAutospacing="1" w:after="100" w:afterAutospacing="1"/>
        <w:rPr>
          <w:sz w:val="28"/>
          <w:szCs w:val="28"/>
        </w:rPr>
      </w:pPr>
    </w:p>
    <w:p w:rsidR="00991B65" w:rsidRPr="00E56E18" w:rsidRDefault="00991B65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jc w:val="both"/>
        <w:rPr>
          <w:sz w:val="28"/>
          <w:szCs w:val="28"/>
        </w:rPr>
      </w:pPr>
    </w:p>
    <w:p w:rsidR="00255299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  <w:r w:rsidRPr="00E56E1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255299" w:rsidRPr="00E56E18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</w:p>
    <w:p w:rsidR="00255299" w:rsidRPr="00E56E18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  <w:r w:rsidRPr="00E56E18">
        <w:rPr>
          <w:sz w:val="28"/>
          <w:szCs w:val="28"/>
        </w:rPr>
        <w:t>к</w:t>
      </w:r>
      <w:r>
        <w:rPr>
          <w:sz w:val="28"/>
          <w:szCs w:val="28"/>
        </w:rPr>
        <w:t xml:space="preserve"> Программе проведения проверки</w:t>
      </w:r>
    </w:p>
    <w:p w:rsidR="00255299" w:rsidRPr="00E56E18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  <w:r w:rsidRPr="00E56E18">
        <w:rPr>
          <w:sz w:val="28"/>
          <w:szCs w:val="28"/>
        </w:rPr>
        <w:t>готовности к о</w:t>
      </w:r>
      <w:r>
        <w:rPr>
          <w:sz w:val="28"/>
          <w:szCs w:val="28"/>
        </w:rPr>
        <w:t>топительному периоду</w:t>
      </w:r>
    </w:p>
    <w:p w:rsidR="00255299" w:rsidRDefault="00255299" w:rsidP="007D5272">
      <w:pPr>
        <w:jc w:val="center"/>
        <w:rPr>
          <w:b/>
          <w:bCs/>
          <w:sz w:val="26"/>
          <w:szCs w:val="26"/>
        </w:rPr>
      </w:pPr>
    </w:p>
    <w:p w:rsidR="00255299" w:rsidRDefault="00255299" w:rsidP="007D5272">
      <w:pPr>
        <w:jc w:val="center"/>
        <w:rPr>
          <w:b/>
          <w:bCs/>
          <w:sz w:val="26"/>
          <w:szCs w:val="26"/>
        </w:rPr>
      </w:pPr>
    </w:p>
    <w:p w:rsidR="00255299" w:rsidRDefault="00255299" w:rsidP="007D5272">
      <w:pPr>
        <w:jc w:val="center"/>
        <w:rPr>
          <w:b/>
          <w:bCs/>
          <w:sz w:val="26"/>
          <w:szCs w:val="26"/>
        </w:rPr>
      </w:pPr>
    </w:p>
    <w:p w:rsidR="007D5272" w:rsidRPr="00E56E18" w:rsidRDefault="007D5272" w:rsidP="007D5272">
      <w:pPr>
        <w:jc w:val="center"/>
        <w:rPr>
          <w:b/>
          <w:bCs/>
          <w:sz w:val="26"/>
          <w:szCs w:val="26"/>
        </w:rPr>
      </w:pPr>
    </w:p>
    <w:p w:rsidR="005F3753" w:rsidRPr="00255299" w:rsidRDefault="005F3753" w:rsidP="00255299">
      <w:pPr>
        <w:jc w:val="center"/>
        <w:rPr>
          <w:bCs/>
          <w:sz w:val="26"/>
          <w:szCs w:val="26"/>
        </w:rPr>
      </w:pPr>
      <w:r w:rsidRPr="00255299">
        <w:rPr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021"/>
        <w:gridCol w:w="170"/>
        <w:gridCol w:w="1021"/>
        <w:gridCol w:w="440"/>
      </w:tblGrid>
      <w:tr w:rsidR="005F3753" w:rsidRPr="00255299" w:rsidTr="005F3753">
        <w:trPr>
          <w:jc w:val="center"/>
        </w:trPr>
        <w:tc>
          <w:tcPr>
            <w:tcW w:w="4536" w:type="dxa"/>
            <w:vAlign w:val="bottom"/>
            <w:hideMark/>
          </w:tcPr>
          <w:p w:rsidR="005F3753" w:rsidRPr="00255299" w:rsidRDefault="005F3753" w:rsidP="00255299">
            <w:pPr>
              <w:rPr>
                <w:bCs/>
                <w:sz w:val="26"/>
                <w:szCs w:val="26"/>
                <w:lang w:eastAsia="en-US"/>
              </w:rPr>
            </w:pPr>
            <w:r w:rsidRPr="00255299">
              <w:rPr>
                <w:bCs/>
                <w:sz w:val="26"/>
                <w:szCs w:val="26"/>
                <w:lang w:eastAsia="en-US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255299" w:rsidRDefault="005F3753" w:rsidP="00255299">
            <w:pPr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" w:type="dxa"/>
            <w:vAlign w:val="bottom"/>
            <w:hideMark/>
          </w:tcPr>
          <w:p w:rsidR="005F3753" w:rsidRPr="00255299" w:rsidRDefault="005F3753" w:rsidP="00255299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255299">
              <w:rPr>
                <w:bCs/>
                <w:sz w:val="26"/>
                <w:szCs w:val="26"/>
                <w:lang w:eastAsia="en-US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255299" w:rsidRDefault="005F3753" w:rsidP="00255299">
            <w:pPr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40" w:type="dxa"/>
            <w:vAlign w:val="bottom"/>
            <w:hideMark/>
          </w:tcPr>
          <w:p w:rsidR="005F3753" w:rsidRPr="00255299" w:rsidRDefault="005F3753" w:rsidP="00255299">
            <w:pPr>
              <w:ind w:left="57"/>
              <w:rPr>
                <w:bCs/>
                <w:sz w:val="26"/>
                <w:szCs w:val="26"/>
                <w:lang w:eastAsia="en-US"/>
              </w:rPr>
            </w:pPr>
            <w:r w:rsidRPr="00255299">
              <w:rPr>
                <w:bCs/>
                <w:sz w:val="26"/>
                <w:szCs w:val="26"/>
                <w:lang w:eastAsia="en-US"/>
              </w:rPr>
              <w:t>гг.</w:t>
            </w:r>
          </w:p>
        </w:tc>
      </w:tr>
    </w:tbl>
    <w:p w:rsidR="005F3753" w:rsidRPr="00E56E18" w:rsidRDefault="005F3753" w:rsidP="00255299">
      <w:pPr>
        <w:tabs>
          <w:tab w:val="right" w:pos="9923"/>
        </w:tabs>
      </w:pPr>
      <w:r w:rsidRPr="00255299">
        <w:t xml:space="preserve">Выдан  </w:t>
      </w:r>
      <w:r w:rsidRPr="00255299">
        <w:tab/>
      </w:r>
      <w:r w:rsidRPr="00E56E18">
        <w:t>,</w:t>
      </w:r>
    </w:p>
    <w:p w:rsidR="005F3753" w:rsidRPr="00E56E18" w:rsidRDefault="005F3753" w:rsidP="005F3753">
      <w:pPr>
        <w:pBdr>
          <w:top w:val="single" w:sz="4" w:space="1" w:color="auto"/>
        </w:pBdr>
        <w:ind w:left="783" w:right="113"/>
        <w:jc w:val="center"/>
        <w:rPr>
          <w:sz w:val="18"/>
          <w:szCs w:val="18"/>
        </w:rPr>
      </w:pPr>
      <w:r w:rsidRPr="00E56E18">
        <w:rPr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56E18">
        <w:rPr>
          <w:sz w:val="18"/>
          <w:szCs w:val="18"/>
        </w:rPr>
        <w:t>теплосетевой</w:t>
      </w:r>
      <w:proofErr w:type="spellEnd"/>
      <w:r w:rsidRPr="00E56E18">
        <w:rPr>
          <w:sz w:val="18"/>
          <w:szCs w:val="18"/>
        </w:rPr>
        <w:t xml:space="preserve"> орган</w:t>
      </w:r>
      <w:r w:rsidRPr="00E56E18">
        <w:rPr>
          <w:sz w:val="18"/>
          <w:szCs w:val="18"/>
        </w:rPr>
        <w:t>и</w:t>
      </w:r>
      <w:r w:rsidRPr="00E56E18">
        <w:rPr>
          <w:sz w:val="18"/>
          <w:szCs w:val="18"/>
        </w:rPr>
        <w:t>зации, потребителя тепловой энергии, в отношении которого проводилась проверка готовности к отопител</w:t>
      </w:r>
      <w:r w:rsidRPr="00E56E18">
        <w:rPr>
          <w:sz w:val="18"/>
          <w:szCs w:val="18"/>
        </w:rPr>
        <w:t>ь</w:t>
      </w:r>
      <w:r w:rsidRPr="00E56E18">
        <w:rPr>
          <w:sz w:val="18"/>
          <w:szCs w:val="18"/>
        </w:rPr>
        <w:t>ному периоду)</w:t>
      </w:r>
    </w:p>
    <w:p w:rsidR="005F3753" w:rsidRPr="00E56E18" w:rsidRDefault="005F3753" w:rsidP="005F3753">
      <w:pPr>
        <w:spacing w:before="240" w:after="240"/>
        <w:jc w:val="both"/>
      </w:pPr>
      <w:r w:rsidRPr="00E56E18">
        <w:t>В отношении следующих объектов, по которым проводилась проверка готовности к от</w:t>
      </w:r>
      <w:r w:rsidRPr="00E56E18">
        <w:t>о</w:t>
      </w:r>
      <w:r w:rsidRPr="00E56E18">
        <w:t>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19"/>
        <w:gridCol w:w="226"/>
      </w:tblGrid>
      <w:tr w:rsidR="005F3753" w:rsidRPr="00E56E18" w:rsidTr="005F3753">
        <w:tc>
          <w:tcPr>
            <w:tcW w:w="312" w:type="dxa"/>
            <w:vAlign w:val="bottom"/>
            <w:hideMark/>
          </w:tcPr>
          <w:p w:rsidR="005F3753" w:rsidRPr="00E56E18" w:rsidRDefault="005F3753" w:rsidP="005F3753">
            <w:pPr>
              <w:spacing w:line="276" w:lineRule="auto"/>
              <w:rPr>
                <w:lang w:eastAsia="en-US"/>
              </w:rPr>
            </w:pPr>
            <w:r w:rsidRPr="00E56E18">
              <w:rPr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" w:type="dxa"/>
            <w:vAlign w:val="bottom"/>
            <w:hideMark/>
          </w:tcPr>
          <w:p w:rsidR="005F3753" w:rsidRPr="00E56E18" w:rsidRDefault="005F3753" w:rsidP="005F3753">
            <w:pPr>
              <w:spacing w:line="276" w:lineRule="auto"/>
              <w:rPr>
                <w:lang w:eastAsia="en-US"/>
              </w:rPr>
            </w:pPr>
            <w:r w:rsidRPr="00E56E18">
              <w:rPr>
                <w:lang w:eastAsia="en-US"/>
              </w:rPr>
              <w:t>;</w:t>
            </w:r>
          </w:p>
        </w:tc>
      </w:tr>
      <w:tr w:rsidR="005F3753" w:rsidRPr="00E56E18" w:rsidTr="005F3753">
        <w:tc>
          <w:tcPr>
            <w:tcW w:w="312" w:type="dxa"/>
            <w:vAlign w:val="bottom"/>
            <w:hideMark/>
          </w:tcPr>
          <w:p w:rsidR="005F3753" w:rsidRPr="00E56E18" w:rsidRDefault="005F3753" w:rsidP="005F3753">
            <w:pPr>
              <w:spacing w:line="276" w:lineRule="auto"/>
              <w:rPr>
                <w:lang w:eastAsia="en-US"/>
              </w:rPr>
            </w:pPr>
            <w:r w:rsidRPr="00E56E18">
              <w:rPr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" w:type="dxa"/>
            <w:vAlign w:val="bottom"/>
            <w:hideMark/>
          </w:tcPr>
          <w:p w:rsidR="005F3753" w:rsidRPr="00E56E18" w:rsidRDefault="005F3753" w:rsidP="005F3753">
            <w:pPr>
              <w:spacing w:line="276" w:lineRule="auto"/>
              <w:rPr>
                <w:lang w:eastAsia="en-US"/>
              </w:rPr>
            </w:pPr>
            <w:r w:rsidRPr="00E56E18">
              <w:rPr>
                <w:lang w:eastAsia="en-US"/>
              </w:rPr>
              <w:t>;</w:t>
            </w:r>
          </w:p>
        </w:tc>
      </w:tr>
      <w:tr w:rsidR="005F3753" w:rsidRPr="00E56E18" w:rsidTr="005F3753">
        <w:tc>
          <w:tcPr>
            <w:tcW w:w="312" w:type="dxa"/>
            <w:vAlign w:val="bottom"/>
            <w:hideMark/>
          </w:tcPr>
          <w:p w:rsidR="005F3753" w:rsidRPr="00E56E18" w:rsidRDefault="005F3753" w:rsidP="005F3753">
            <w:pPr>
              <w:spacing w:line="276" w:lineRule="auto"/>
              <w:rPr>
                <w:lang w:eastAsia="en-US"/>
              </w:rPr>
            </w:pPr>
            <w:r w:rsidRPr="00E56E18">
              <w:rPr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" w:type="dxa"/>
            <w:vAlign w:val="bottom"/>
            <w:hideMark/>
          </w:tcPr>
          <w:p w:rsidR="005F3753" w:rsidRPr="00E56E18" w:rsidRDefault="005F3753" w:rsidP="005F3753">
            <w:pPr>
              <w:spacing w:line="276" w:lineRule="auto"/>
              <w:rPr>
                <w:lang w:eastAsia="en-US"/>
              </w:rPr>
            </w:pPr>
            <w:r w:rsidRPr="00E56E18">
              <w:rPr>
                <w:lang w:eastAsia="en-US"/>
              </w:rPr>
              <w:t>;</w:t>
            </w:r>
          </w:p>
        </w:tc>
      </w:tr>
    </w:tbl>
    <w:p w:rsidR="005F3753" w:rsidRPr="00E56E18" w:rsidRDefault="005F3753" w:rsidP="005F3753">
      <w:r w:rsidRPr="00E56E18">
        <w:t>…</w:t>
      </w:r>
    </w:p>
    <w:p w:rsidR="005F3753" w:rsidRPr="00E56E18" w:rsidRDefault="005F3753" w:rsidP="005F3753">
      <w:pPr>
        <w:spacing w:before="240"/>
        <w:jc w:val="both"/>
      </w:pPr>
      <w:r w:rsidRPr="00E56E18">
        <w:t>Основание выдачи паспорта готовности к отопительному периоду:</w:t>
      </w:r>
    </w:p>
    <w:p w:rsidR="005F3753" w:rsidRPr="00E56E18" w:rsidRDefault="005F3753" w:rsidP="005F3753">
      <w:pPr>
        <w:jc w:val="both"/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985"/>
        <w:gridCol w:w="396"/>
        <w:gridCol w:w="1162"/>
        <w:gridCol w:w="142"/>
      </w:tblGrid>
      <w:tr w:rsidR="005F3753" w:rsidRPr="00E56E18" w:rsidTr="00255299">
        <w:tc>
          <w:tcPr>
            <w:tcW w:w="5727" w:type="dxa"/>
            <w:vAlign w:val="bottom"/>
            <w:hideMark/>
          </w:tcPr>
          <w:p w:rsidR="005F3753" w:rsidRPr="00E56E18" w:rsidRDefault="005F3753" w:rsidP="005F3753">
            <w:pPr>
              <w:spacing w:line="276" w:lineRule="auto"/>
              <w:rPr>
                <w:lang w:eastAsia="en-US"/>
              </w:rPr>
            </w:pPr>
            <w:r w:rsidRPr="00E56E18">
              <w:rPr>
                <w:lang w:eastAsia="en-US"/>
              </w:rPr>
              <w:t xml:space="preserve">Акт проверки готовности к отопительному периоду </w:t>
            </w:r>
            <w:proofErr w:type="gramStart"/>
            <w:r w:rsidRPr="00E56E18">
              <w:rPr>
                <w:lang w:eastAsia="en-US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bottom"/>
            <w:hideMark/>
          </w:tcPr>
          <w:p w:rsidR="005F3753" w:rsidRPr="00E56E18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  <w:r w:rsidRPr="00E56E18">
              <w:rPr>
                <w:lang w:eastAsia="en-US"/>
              </w:rPr>
              <w:t>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E56E18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  <w:hideMark/>
          </w:tcPr>
          <w:p w:rsidR="005F3753" w:rsidRPr="00E56E18" w:rsidRDefault="005F3753" w:rsidP="005F3753">
            <w:pPr>
              <w:spacing w:line="276" w:lineRule="auto"/>
              <w:rPr>
                <w:lang w:eastAsia="en-US"/>
              </w:rPr>
            </w:pPr>
            <w:r w:rsidRPr="00E56E18">
              <w:rPr>
                <w:lang w:eastAsia="en-US"/>
              </w:rPr>
              <w:t>.</w:t>
            </w:r>
          </w:p>
        </w:tc>
      </w:tr>
    </w:tbl>
    <w:p w:rsidR="005F3753" w:rsidRPr="00E56E18" w:rsidRDefault="005F3753" w:rsidP="00255299">
      <w:pPr>
        <w:tabs>
          <w:tab w:val="left" w:pos="6521"/>
        </w:tabs>
        <w:spacing w:before="960"/>
      </w:pPr>
      <w:r w:rsidRPr="00E56E18">
        <w:tab/>
      </w:r>
    </w:p>
    <w:p w:rsidR="005F3753" w:rsidRPr="00E56E18" w:rsidRDefault="005F3753" w:rsidP="005F3753">
      <w:r w:rsidRPr="00E56E18">
        <w:rPr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E56E18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AB1C72" w:rsidRPr="00E56E18" w:rsidRDefault="00AB1C72" w:rsidP="005F3753">
      <w:pPr>
        <w:spacing w:before="100" w:beforeAutospacing="1" w:after="100" w:afterAutospacing="1"/>
        <w:rPr>
          <w:sz w:val="28"/>
          <w:szCs w:val="28"/>
        </w:rPr>
      </w:pPr>
    </w:p>
    <w:p w:rsidR="00693974" w:rsidRPr="00E56E18" w:rsidRDefault="00693974" w:rsidP="005F3753">
      <w:pPr>
        <w:spacing w:before="100" w:beforeAutospacing="1" w:after="100" w:afterAutospacing="1"/>
        <w:rPr>
          <w:sz w:val="28"/>
          <w:szCs w:val="28"/>
        </w:rPr>
      </w:pPr>
    </w:p>
    <w:p w:rsidR="00C6287C" w:rsidRPr="00E56E18" w:rsidRDefault="00C6287C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Default="005F3753" w:rsidP="005F375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255299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  <w:r w:rsidRPr="00E56E1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:rsidR="00255299" w:rsidRPr="00E56E18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</w:p>
    <w:p w:rsidR="00255299" w:rsidRPr="00E56E18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  <w:r w:rsidRPr="00E56E18">
        <w:rPr>
          <w:sz w:val="28"/>
          <w:szCs w:val="28"/>
        </w:rPr>
        <w:t>к</w:t>
      </w:r>
      <w:r>
        <w:rPr>
          <w:sz w:val="28"/>
          <w:szCs w:val="28"/>
        </w:rPr>
        <w:t xml:space="preserve"> Программе проведения проверки</w:t>
      </w:r>
    </w:p>
    <w:p w:rsidR="00255299" w:rsidRPr="00E56E18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  <w:r w:rsidRPr="00E56E18">
        <w:rPr>
          <w:sz w:val="28"/>
          <w:szCs w:val="28"/>
        </w:rPr>
        <w:t>готовности к о</w:t>
      </w:r>
      <w:r>
        <w:rPr>
          <w:sz w:val="28"/>
          <w:szCs w:val="28"/>
        </w:rPr>
        <w:t>топительному периоду</w:t>
      </w:r>
    </w:p>
    <w:p w:rsidR="00255299" w:rsidRDefault="00255299" w:rsidP="005F375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7D5272" w:rsidRDefault="007D5272" w:rsidP="005F375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7D5272" w:rsidRPr="00E56E18" w:rsidRDefault="007D5272" w:rsidP="005F375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255299" w:rsidRDefault="005F3753" w:rsidP="0025529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255299">
        <w:rPr>
          <w:rFonts w:eastAsia="Calibri"/>
          <w:sz w:val="28"/>
          <w:szCs w:val="28"/>
          <w:lang w:eastAsia="en-US"/>
        </w:rPr>
        <w:t>Требования</w:t>
      </w:r>
    </w:p>
    <w:p w:rsidR="00255299" w:rsidRDefault="00255299" w:rsidP="0025529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F3753" w:rsidRPr="00255299" w:rsidRDefault="005F3753" w:rsidP="0025529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255299">
        <w:rPr>
          <w:rFonts w:eastAsia="Calibri"/>
          <w:sz w:val="28"/>
          <w:szCs w:val="28"/>
          <w:lang w:eastAsia="en-US"/>
        </w:rPr>
        <w:t xml:space="preserve"> по готовности к отопительному периоду</w:t>
      </w:r>
      <w:r w:rsidR="00255299">
        <w:rPr>
          <w:rFonts w:eastAsia="Calibri"/>
          <w:sz w:val="28"/>
          <w:szCs w:val="28"/>
          <w:lang w:eastAsia="en-US"/>
        </w:rPr>
        <w:t xml:space="preserve"> </w:t>
      </w:r>
      <w:r w:rsidRPr="00255299">
        <w:rPr>
          <w:rFonts w:eastAsia="Calibri"/>
          <w:sz w:val="28"/>
          <w:szCs w:val="28"/>
          <w:lang w:eastAsia="en-US"/>
        </w:rPr>
        <w:t>для потребителей тепловой энергии</w:t>
      </w:r>
    </w:p>
    <w:p w:rsidR="005F3753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5272" w:rsidRPr="00E56E18" w:rsidRDefault="007D5272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F3753" w:rsidRPr="00E56E18" w:rsidRDefault="002627F4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5F3753" w:rsidRPr="00E56E18">
        <w:rPr>
          <w:rFonts w:eastAsia="Calibri"/>
          <w:sz w:val="28"/>
          <w:szCs w:val="28"/>
          <w:lang w:eastAsia="en-US"/>
        </w:rPr>
        <w:t>В целях оценки готовности потребителей тепловой энергии к отоп</w:t>
      </w:r>
      <w:r w:rsidR="005F3753" w:rsidRPr="00E56E18">
        <w:rPr>
          <w:rFonts w:eastAsia="Calibri"/>
          <w:sz w:val="28"/>
          <w:szCs w:val="28"/>
          <w:lang w:eastAsia="en-US"/>
        </w:rPr>
        <w:t>и</w:t>
      </w:r>
      <w:r w:rsidR="005F3753" w:rsidRPr="00E56E18">
        <w:rPr>
          <w:rFonts w:eastAsia="Calibri"/>
          <w:sz w:val="28"/>
          <w:szCs w:val="28"/>
          <w:lang w:eastAsia="en-US"/>
        </w:rPr>
        <w:t>тельному периоду уполномоченным органом должны быть проверены: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1) устранение выявленных в порядке, установленном законодател</w:t>
      </w:r>
      <w:r w:rsidRPr="00E56E18">
        <w:rPr>
          <w:rFonts w:eastAsia="Calibri"/>
          <w:sz w:val="28"/>
          <w:szCs w:val="28"/>
          <w:lang w:eastAsia="en-US"/>
        </w:rPr>
        <w:t>ь</w:t>
      </w:r>
      <w:r w:rsidRPr="00E56E18">
        <w:rPr>
          <w:rFonts w:eastAsia="Calibri"/>
          <w:sz w:val="28"/>
          <w:szCs w:val="28"/>
          <w:lang w:eastAsia="en-US"/>
        </w:rPr>
        <w:t>ством Российской Федерации, нарушений в тепловых и гидравлических р</w:t>
      </w:r>
      <w:r w:rsidRPr="00E56E18">
        <w:rPr>
          <w:rFonts w:eastAsia="Calibri"/>
          <w:sz w:val="28"/>
          <w:szCs w:val="28"/>
          <w:lang w:eastAsia="en-US"/>
        </w:rPr>
        <w:t>е</w:t>
      </w:r>
      <w:r w:rsidRPr="00E56E18">
        <w:rPr>
          <w:rFonts w:eastAsia="Calibri"/>
          <w:sz w:val="28"/>
          <w:szCs w:val="28"/>
          <w:lang w:eastAsia="en-US"/>
        </w:rPr>
        <w:t>жимах работы тепловых энергоустановок;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 xml:space="preserve">2) проведение промывки оборудования и коммуникаций </w:t>
      </w:r>
      <w:proofErr w:type="spellStart"/>
      <w:r w:rsidRPr="00E56E18">
        <w:rPr>
          <w:rFonts w:eastAsia="Calibri"/>
          <w:sz w:val="28"/>
          <w:szCs w:val="28"/>
          <w:lang w:eastAsia="en-US"/>
        </w:rPr>
        <w:t>теплопотре</w:t>
      </w:r>
      <w:r w:rsidRPr="00E56E18">
        <w:rPr>
          <w:rFonts w:eastAsia="Calibri"/>
          <w:sz w:val="28"/>
          <w:szCs w:val="28"/>
          <w:lang w:eastAsia="en-US"/>
        </w:rPr>
        <w:t>б</w:t>
      </w:r>
      <w:r w:rsidRPr="00E56E18">
        <w:rPr>
          <w:rFonts w:eastAsia="Calibri"/>
          <w:sz w:val="28"/>
          <w:szCs w:val="28"/>
          <w:lang w:eastAsia="en-US"/>
        </w:rPr>
        <w:t>ляющих</w:t>
      </w:r>
      <w:proofErr w:type="spellEnd"/>
      <w:r w:rsidRPr="00E56E18">
        <w:rPr>
          <w:rFonts w:eastAsia="Calibri"/>
          <w:sz w:val="28"/>
          <w:szCs w:val="28"/>
          <w:lang w:eastAsia="en-US"/>
        </w:rPr>
        <w:t xml:space="preserve"> установок;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3) разработка эксплуатационных режимов, а также мероприятий по их внедрению;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4) выполнение плана ремонтных работ и качество их выполнения;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5) состояние тепловых сетей, принадлежащих потребителю тепловой энергии;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7) состояние трубопроводов, арматуры и тепловой изоляции в пределах тепловых пунктов;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9) работоспособность защиты систем теплопотребления;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 xml:space="preserve">10) наличие паспортов </w:t>
      </w:r>
      <w:proofErr w:type="spellStart"/>
      <w:r w:rsidRPr="00E56E18">
        <w:rPr>
          <w:rFonts w:eastAsia="Calibri"/>
          <w:sz w:val="28"/>
          <w:szCs w:val="28"/>
          <w:lang w:eastAsia="en-US"/>
        </w:rPr>
        <w:t>теплопотребляющих</w:t>
      </w:r>
      <w:proofErr w:type="spellEnd"/>
      <w:r w:rsidRPr="00E56E18">
        <w:rPr>
          <w:rFonts w:eastAsia="Calibri"/>
          <w:sz w:val="28"/>
          <w:szCs w:val="28"/>
          <w:lang w:eastAsia="en-US"/>
        </w:rPr>
        <w:t xml:space="preserve"> установок, принципиал</w:t>
      </w:r>
      <w:r w:rsidRPr="00E56E18">
        <w:rPr>
          <w:rFonts w:eastAsia="Calibri"/>
          <w:sz w:val="28"/>
          <w:szCs w:val="28"/>
          <w:lang w:eastAsia="en-US"/>
        </w:rPr>
        <w:t>ь</w:t>
      </w:r>
      <w:r w:rsidRPr="00E56E18">
        <w:rPr>
          <w:rFonts w:eastAsia="Calibri"/>
          <w:sz w:val="28"/>
          <w:szCs w:val="28"/>
          <w:lang w:eastAsia="en-US"/>
        </w:rPr>
        <w:t>ных схем и инструкций для обслуживающего персонала и соответствие их действительности;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11) отсутствие прямых соединений оборудования тепловых пунктов с водопроводом и канализацией;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12) плотность оборудования тепловых пунктов;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13) наличие пломб на расчетных шайбах и соплах элеваторов;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56E18">
        <w:rPr>
          <w:rFonts w:eastAsia="Calibri"/>
          <w:sz w:val="28"/>
          <w:szCs w:val="28"/>
          <w:lang w:eastAsia="en-US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E56E18">
        <w:rPr>
          <w:rFonts w:eastAsia="Calibri"/>
          <w:sz w:val="28"/>
          <w:szCs w:val="28"/>
          <w:lang w:eastAsia="en-US"/>
        </w:rPr>
        <w:t>теплопотребляющих</w:t>
      </w:r>
      <w:proofErr w:type="spellEnd"/>
      <w:r w:rsidRPr="00E56E18">
        <w:rPr>
          <w:rFonts w:eastAsia="Calibri"/>
          <w:sz w:val="28"/>
          <w:szCs w:val="28"/>
          <w:lang w:eastAsia="en-US"/>
        </w:rPr>
        <w:t xml:space="preserve"> установок;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 xml:space="preserve">16) проведение испытания оборудования </w:t>
      </w:r>
      <w:proofErr w:type="spellStart"/>
      <w:r w:rsidRPr="00E56E18">
        <w:rPr>
          <w:rFonts w:eastAsia="Calibri"/>
          <w:sz w:val="28"/>
          <w:szCs w:val="28"/>
          <w:lang w:eastAsia="en-US"/>
        </w:rPr>
        <w:t>теплопотребляющих</w:t>
      </w:r>
      <w:proofErr w:type="spellEnd"/>
      <w:r w:rsidRPr="00E56E18">
        <w:rPr>
          <w:rFonts w:eastAsia="Calibri"/>
          <w:sz w:val="28"/>
          <w:szCs w:val="28"/>
          <w:lang w:eastAsia="en-US"/>
        </w:rPr>
        <w:t xml:space="preserve"> устан</w:t>
      </w:r>
      <w:r w:rsidRPr="00E56E18">
        <w:rPr>
          <w:rFonts w:eastAsia="Calibri"/>
          <w:sz w:val="28"/>
          <w:szCs w:val="28"/>
          <w:lang w:eastAsia="en-US"/>
        </w:rPr>
        <w:t>о</w:t>
      </w:r>
      <w:r w:rsidRPr="00E56E18">
        <w:rPr>
          <w:rFonts w:eastAsia="Calibri"/>
          <w:sz w:val="28"/>
          <w:szCs w:val="28"/>
          <w:lang w:eastAsia="en-US"/>
        </w:rPr>
        <w:t>вок на плотность и прочность;</w:t>
      </w:r>
    </w:p>
    <w:p w:rsidR="005F3753" w:rsidRPr="00E56E18" w:rsidRDefault="005F3753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110"/>
      <w:bookmarkEnd w:id="3"/>
      <w:r w:rsidRPr="00E56E18">
        <w:rPr>
          <w:rFonts w:eastAsia="Calibri"/>
          <w:sz w:val="28"/>
          <w:szCs w:val="28"/>
          <w:lang w:eastAsia="en-US"/>
        </w:rPr>
        <w:lastRenderedPageBreak/>
        <w:t>17) надежность теплоснабжения потребителей тепловой энергии;</w:t>
      </w:r>
    </w:p>
    <w:p w:rsidR="00693974" w:rsidRPr="00E56E18" w:rsidRDefault="002627F4" w:rsidP="002552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5F3753" w:rsidRPr="00E56E18">
        <w:rPr>
          <w:rFonts w:eastAsia="Calibri"/>
          <w:sz w:val="28"/>
          <w:szCs w:val="28"/>
          <w:lang w:eastAsia="en-US"/>
        </w:rPr>
        <w:t>К обстоятельствам, при несоблюдении которых в отношении потр</w:t>
      </w:r>
      <w:r w:rsidR="005F3753" w:rsidRPr="00E56E18">
        <w:rPr>
          <w:rFonts w:eastAsia="Calibri"/>
          <w:sz w:val="28"/>
          <w:szCs w:val="28"/>
          <w:lang w:eastAsia="en-US"/>
        </w:rPr>
        <w:t>е</w:t>
      </w:r>
      <w:r w:rsidR="005F3753" w:rsidRPr="00E56E18">
        <w:rPr>
          <w:rFonts w:eastAsia="Calibri"/>
          <w:sz w:val="28"/>
          <w:szCs w:val="28"/>
          <w:lang w:eastAsia="en-US"/>
        </w:rPr>
        <w:t>бителей тепловой энергии составляется а</w:t>
      </w:r>
      <w:proofErr w:type="gramStart"/>
      <w:r w:rsidR="005F3753" w:rsidRPr="00E56E18">
        <w:rPr>
          <w:rFonts w:eastAsia="Calibri"/>
          <w:sz w:val="28"/>
          <w:szCs w:val="28"/>
          <w:lang w:eastAsia="en-US"/>
        </w:rPr>
        <w:t>кт с пр</w:t>
      </w:r>
      <w:proofErr w:type="gramEnd"/>
      <w:r w:rsidR="005F3753" w:rsidRPr="00E56E18">
        <w:rPr>
          <w:rFonts w:eastAsia="Calibri"/>
          <w:sz w:val="28"/>
          <w:szCs w:val="28"/>
          <w:lang w:eastAsia="en-US"/>
        </w:rPr>
        <w:t>иложением Перечня с указ</w:t>
      </w:r>
      <w:r w:rsidR="005F3753" w:rsidRPr="00E56E18">
        <w:rPr>
          <w:rFonts w:eastAsia="Calibri"/>
          <w:sz w:val="28"/>
          <w:szCs w:val="28"/>
          <w:lang w:eastAsia="en-US"/>
        </w:rPr>
        <w:t>а</w:t>
      </w:r>
      <w:r w:rsidR="005F3753" w:rsidRPr="00E56E18">
        <w:rPr>
          <w:rFonts w:eastAsia="Calibri"/>
          <w:sz w:val="28"/>
          <w:szCs w:val="28"/>
          <w:lang w:eastAsia="en-US"/>
        </w:rPr>
        <w:t xml:space="preserve">нием сроков устранения замечаний, относятся несоблюдение требований, указанных в </w:t>
      </w:r>
      <w:r>
        <w:rPr>
          <w:rFonts w:eastAsia="Calibri"/>
          <w:sz w:val="28"/>
          <w:szCs w:val="28"/>
          <w:lang w:eastAsia="en-US"/>
        </w:rPr>
        <w:t>под</w:t>
      </w:r>
      <w:r w:rsidR="005F3753" w:rsidRPr="00E56E18">
        <w:rPr>
          <w:rFonts w:eastAsia="Calibri"/>
          <w:sz w:val="28"/>
          <w:szCs w:val="28"/>
          <w:lang w:eastAsia="en-US"/>
        </w:rPr>
        <w:t xml:space="preserve">пунктах 8, </w:t>
      </w:r>
      <w:hyperlink r:id="rId12" w:anchor="Par106" w:history="1">
        <w:r w:rsidR="005F3753" w:rsidRPr="00E56E18">
          <w:rPr>
            <w:rFonts w:eastAsia="Calibri"/>
            <w:sz w:val="28"/>
            <w:szCs w:val="28"/>
            <w:lang w:eastAsia="en-US"/>
          </w:rPr>
          <w:t>13</w:t>
        </w:r>
      </w:hyperlink>
      <w:r w:rsidR="005F3753" w:rsidRPr="00E56E18">
        <w:rPr>
          <w:rFonts w:eastAsia="Calibri"/>
          <w:sz w:val="28"/>
          <w:szCs w:val="28"/>
          <w:lang w:eastAsia="en-US"/>
        </w:rPr>
        <w:t xml:space="preserve">, </w:t>
      </w:r>
      <w:hyperlink r:id="rId13" w:anchor="Par107" w:history="1">
        <w:r w:rsidR="005F3753" w:rsidRPr="00E56E18">
          <w:rPr>
            <w:rFonts w:eastAsia="Calibri"/>
            <w:sz w:val="28"/>
            <w:szCs w:val="28"/>
            <w:lang w:eastAsia="en-US"/>
          </w:rPr>
          <w:t>14</w:t>
        </w:r>
      </w:hyperlink>
      <w:r w:rsidR="005F3753" w:rsidRPr="00E56E18">
        <w:rPr>
          <w:rFonts w:eastAsia="Calibri"/>
          <w:sz w:val="28"/>
          <w:szCs w:val="28"/>
          <w:lang w:eastAsia="en-US"/>
        </w:rPr>
        <w:t xml:space="preserve"> и 17.</w:t>
      </w:r>
    </w:p>
    <w:p w:rsidR="00693974" w:rsidRDefault="00693974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255299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  <w:r w:rsidRPr="00E56E1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</w:p>
    <w:p w:rsidR="00255299" w:rsidRPr="00E56E18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</w:p>
    <w:p w:rsidR="00255299" w:rsidRPr="00E56E18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  <w:r w:rsidRPr="00E56E18">
        <w:rPr>
          <w:sz w:val="28"/>
          <w:szCs w:val="28"/>
        </w:rPr>
        <w:t>к</w:t>
      </w:r>
      <w:r>
        <w:rPr>
          <w:sz w:val="28"/>
          <w:szCs w:val="28"/>
        </w:rPr>
        <w:t xml:space="preserve"> Программе проведения проверки</w:t>
      </w:r>
    </w:p>
    <w:p w:rsidR="00255299" w:rsidRPr="00E56E18" w:rsidRDefault="00255299" w:rsidP="00255299">
      <w:pPr>
        <w:spacing w:line="240" w:lineRule="exact"/>
        <w:ind w:left="4820"/>
        <w:jc w:val="center"/>
        <w:rPr>
          <w:sz w:val="28"/>
          <w:szCs w:val="28"/>
        </w:rPr>
      </w:pPr>
      <w:r w:rsidRPr="00E56E18">
        <w:rPr>
          <w:sz w:val="28"/>
          <w:szCs w:val="28"/>
        </w:rPr>
        <w:t>готовности к о</w:t>
      </w:r>
      <w:r>
        <w:rPr>
          <w:sz w:val="28"/>
          <w:szCs w:val="28"/>
        </w:rPr>
        <w:t>топительному периоду</w:t>
      </w:r>
    </w:p>
    <w:p w:rsidR="005F3753" w:rsidRPr="00E56E18" w:rsidRDefault="005F3753" w:rsidP="00693974">
      <w:pPr>
        <w:jc w:val="right"/>
        <w:rPr>
          <w:sz w:val="28"/>
          <w:szCs w:val="28"/>
        </w:rPr>
      </w:pPr>
    </w:p>
    <w:p w:rsidR="005F3753" w:rsidRDefault="005F3753" w:rsidP="005F3753">
      <w:pPr>
        <w:rPr>
          <w:sz w:val="28"/>
          <w:szCs w:val="28"/>
        </w:rPr>
      </w:pPr>
    </w:p>
    <w:p w:rsidR="007D5272" w:rsidRDefault="007D5272" w:rsidP="005F3753">
      <w:pPr>
        <w:rPr>
          <w:sz w:val="28"/>
          <w:szCs w:val="28"/>
        </w:rPr>
      </w:pPr>
    </w:p>
    <w:p w:rsidR="007D5272" w:rsidRPr="00E56E18" w:rsidRDefault="007D5272" w:rsidP="005F3753">
      <w:pPr>
        <w:rPr>
          <w:sz w:val="28"/>
          <w:szCs w:val="28"/>
        </w:rPr>
      </w:pPr>
    </w:p>
    <w:p w:rsidR="00255299" w:rsidRDefault="005F3753" w:rsidP="0025529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255299">
        <w:rPr>
          <w:rFonts w:eastAsia="Calibri"/>
          <w:sz w:val="28"/>
          <w:szCs w:val="28"/>
          <w:lang w:eastAsia="en-US"/>
        </w:rPr>
        <w:t xml:space="preserve">Требования </w:t>
      </w:r>
    </w:p>
    <w:p w:rsidR="00255299" w:rsidRDefault="00255299" w:rsidP="0025529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F3753" w:rsidRPr="00255299" w:rsidRDefault="005F3753" w:rsidP="0025529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255299">
        <w:rPr>
          <w:rFonts w:eastAsia="Calibri"/>
          <w:sz w:val="28"/>
          <w:szCs w:val="28"/>
          <w:lang w:eastAsia="en-US"/>
        </w:rPr>
        <w:t>по готовности к отопительному периоду</w:t>
      </w:r>
      <w:r w:rsidR="00255299">
        <w:rPr>
          <w:rFonts w:eastAsia="Calibri"/>
          <w:sz w:val="28"/>
          <w:szCs w:val="28"/>
          <w:lang w:eastAsia="en-US"/>
        </w:rPr>
        <w:t xml:space="preserve"> </w:t>
      </w:r>
      <w:r w:rsidRPr="00255299">
        <w:rPr>
          <w:rFonts w:eastAsia="Calibri"/>
          <w:sz w:val="28"/>
          <w:szCs w:val="28"/>
          <w:lang w:eastAsia="en-US"/>
        </w:rPr>
        <w:t>для теплоснабжающих организаций</w:t>
      </w:r>
    </w:p>
    <w:p w:rsidR="005F3753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5272" w:rsidRPr="00255299" w:rsidRDefault="007D5272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F3753" w:rsidRPr="00E56E18" w:rsidRDefault="002627F4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3753" w:rsidRPr="00E56E18">
        <w:rPr>
          <w:rFonts w:eastAsia="Calibri"/>
          <w:sz w:val="28"/>
          <w:szCs w:val="28"/>
          <w:lang w:eastAsia="en-US"/>
        </w:rPr>
        <w:t xml:space="preserve">. В целях оценки готовности теплоснабжающих и </w:t>
      </w:r>
      <w:proofErr w:type="spellStart"/>
      <w:r w:rsidR="005F3753" w:rsidRPr="00E56E18">
        <w:rPr>
          <w:rFonts w:eastAsia="Calibri"/>
          <w:sz w:val="28"/>
          <w:szCs w:val="28"/>
          <w:lang w:eastAsia="en-US"/>
        </w:rPr>
        <w:t>теплосетевых</w:t>
      </w:r>
      <w:proofErr w:type="spellEnd"/>
      <w:r w:rsidR="005F3753" w:rsidRPr="00E56E18">
        <w:rPr>
          <w:rFonts w:eastAsia="Calibri"/>
          <w:sz w:val="28"/>
          <w:szCs w:val="28"/>
          <w:lang w:eastAsia="en-US"/>
        </w:rPr>
        <w:t xml:space="preserve"> орган</w:t>
      </w:r>
      <w:r w:rsidR="005F3753" w:rsidRPr="00E56E18">
        <w:rPr>
          <w:rFonts w:eastAsia="Calibri"/>
          <w:sz w:val="28"/>
          <w:szCs w:val="28"/>
          <w:lang w:eastAsia="en-US"/>
        </w:rPr>
        <w:t>и</w:t>
      </w:r>
      <w:r w:rsidR="005F3753" w:rsidRPr="00E56E18">
        <w:rPr>
          <w:rFonts w:eastAsia="Calibri"/>
          <w:sz w:val="28"/>
          <w:szCs w:val="28"/>
          <w:lang w:eastAsia="en-US"/>
        </w:rPr>
        <w:t>заций к отопительному периоду уполномоченным органом должны быть проверены в отношении данных организаций: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61"/>
      <w:bookmarkEnd w:id="4"/>
      <w:r w:rsidRPr="00E56E18">
        <w:rPr>
          <w:rFonts w:eastAsia="Calibri"/>
          <w:sz w:val="28"/>
          <w:szCs w:val="28"/>
          <w:lang w:eastAsia="en-US"/>
        </w:rPr>
        <w:t>1) наличие соглашения об управлении системой теплоснабжения, закл</w:t>
      </w:r>
      <w:r w:rsidRPr="00E56E18">
        <w:rPr>
          <w:rFonts w:eastAsia="Calibri"/>
          <w:sz w:val="28"/>
          <w:szCs w:val="28"/>
          <w:lang w:eastAsia="en-US"/>
        </w:rPr>
        <w:t>ю</w:t>
      </w:r>
      <w:r w:rsidRPr="00E56E18">
        <w:rPr>
          <w:rFonts w:eastAsia="Calibri"/>
          <w:sz w:val="28"/>
          <w:szCs w:val="28"/>
          <w:lang w:eastAsia="en-US"/>
        </w:rPr>
        <w:t xml:space="preserve">ченного в порядке, установленном </w:t>
      </w:r>
      <w:hyperlink r:id="rId14" w:history="1">
        <w:r w:rsidRPr="00E56E1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56E18">
        <w:rPr>
          <w:rFonts w:eastAsia="Calibri"/>
          <w:sz w:val="28"/>
          <w:szCs w:val="28"/>
          <w:lang w:eastAsia="en-US"/>
        </w:rPr>
        <w:t xml:space="preserve"> о теплоснабжении;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3) соблюдение критериев надежности теплоснабжения, установленных техническими регламентами;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4) наличие нормативных запасов топлива на источниках тепловой эне</w:t>
      </w:r>
      <w:r w:rsidRPr="00E56E18">
        <w:rPr>
          <w:rFonts w:eastAsia="Calibri"/>
          <w:sz w:val="28"/>
          <w:szCs w:val="28"/>
          <w:lang w:eastAsia="en-US"/>
        </w:rPr>
        <w:t>р</w:t>
      </w:r>
      <w:r w:rsidRPr="00E56E18">
        <w:rPr>
          <w:rFonts w:eastAsia="Calibri"/>
          <w:sz w:val="28"/>
          <w:szCs w:val="28"/>
          <w:lang w:eastAsia="en-US"/>
        </w:rPr>
        <w:t>гии;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5) функционирование эксплуатационной, диспетчерской и аварийной служб, а именно: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укомплектованность указанных служб персоналом;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</w:t>
      </w:r>
      <w:r w:rsidRPr="00E56E18">
        <w:rPr>
          <w:rFonts w:eastAsia="Calibri"/>
          <w:sz w:val="28"/>
          <w:szCs w:val="28"/>
          <w:lang w:eastAsia="en-US"/>
        </w:rPr>
        <w:t>а</w:t>
      </w:r>
      <w:r w:rsidRPr="00E56E18">
        <w:rPr>
          <w:rFonts w:eastAsia="Calibri"/>
          <w:sz w:val="28"/>
          <w:szCs w:val="28"/>
          <w:lang w:eastAsia="en-US"/>
        </w:rPr>
        <w:t>бот оснасткой, нормативно-технической и оперативной документацией, и</w:t>
      </w:r>
      <w:r w:rsidRPr="00E56E18">
        <w:rPr>
          <w:rFonts w:eastAsia="Calibri"/>
          <w:sz w:val="28"/>
          <w:szCs w:val="28"/>
          <w:lang w:eastAsia="en-US"/>
        </w:rPr>
        <w:t>н</w:t>
      </w:r>
      <w:r w:rsidRPr="00E56E18">
        <w:rPr>
          <w:rFonts w:eastAsia="Calibri"/>
          <w:sz w:val="28"/>
          <w:szCs w:val="28"/>
          <w:lang w:eastAsia="en-US"/>
        </w:rPr>
        <w:t>струкциями, схемами, первичными средствами пожаротушения;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6) проведение наладки принадлежащих им тепловых сетей;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69"/>
      <w:bookmarkEnd w:id="5"/>
      <w:r w:rsidRPr="00E56E18">
        <w:rPr>
          <w:rFonts w:eastAsia="Calibri"/>
          <w:sz w:val="28"/>
          <w:szCs w:val="28"/>
          <w:lang w:eastAsia="en-US"/>
        </w:rPr>
        <w:t>7) организация контроля режимов потребления тепловой энергии;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8) обеспечение качества теплоносителей;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71"/>
      <w:bookmarkEnd w:id="6"/>
      <w:r w:rsidRPr="00E56E18">
        <w:rPr>
          <w:rFonts w:eastAsia="Calibri"/>
          <w:sz w:val="28"/>
          <w:szCs w:val="28"/>
          <w:lang w:eastAsia="en-US"/>
        </w:rPr>
        <w:t>9) организация коммерческого учета приобретаемой и реализуемой те</w:t>
      </w:r>
      <w:r w:rsidRPr="00E56E18">
        <w:rPr>
          <w:rFonts w:eastAsia="Calibri"/>
          <w:sz w:val="28"/>
          <w:szCs w:val="28"/>
          <w:lang w:eastAsia="en-US"/>
        </w:rPr>
        <w:t>п</w:t>
      </w:r>
      <w:r w:rsidRPr="00E56E18">
        <w:rPr>
          <w:rFonts w:eastAsia="Calibri"/>
          <w:sz w:val="28"/>
          <w:szCs w:val="28"/>
          <w:lang w:eastAsia="en-US"/>
        </w:rPr>
        <w:t>ловой энергии;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7" w:name="Par72"/>
      <w:bookmarkEnd w:id="7"/>
      <w:r w:rsidRPr="00E56E18">
        <w:rPr>
          <w:rFonts w:eastAsia="Calibri"/>
          <w:sz w:val="28"/>
          <w:szCs w:val="28"/>
          <w:lang w:eastAsia="en-US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</w:t>
      </w:r>
      <w:r w:rsidRPr="00E56E18">
        <w:rPr>
          <w:rFonts w:eastAsia="Calibri"/>
          <w:sz w:val="28"/>
          <w:szCs w:val="28"/>
          <w:lang w:eastAsia="en-US"/>
        </w:rPr>
        <w:t>а</w:t>
      </w:r>
      <w:r w:rsidRPr="00E56E18">
        <w:rPr>
          <w:rFonts w:eastAsia="Calibri"/>
          <w:sz w:val="28"/>
          <w:szCs w:val="28"/>
          <w:lang w:eastAsia="en-US"/>
        </w:rPr>
        <w:t xml:space="preserve">лы, применяемые при строительстве, в соответствии </w:t>
      </w:r>
      <w:hyperlink r:id="rId15" w:history="1">
        <w:r w:rsidRPr="00E56E1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56E18">
        <w:rPr>
          <w:rFonts w:eastAsia="Calibri"/>
          <w:sz w:val="28"/>
          <w:szCs w:val="28"/>
          <w:lang w:eastAsia="en-US"/>
        </w:rPr>
        <w:t xml:space="preserve"> о теплоснабж</w:t>
      </w:r>
      <w:r w:rsidRPr="00E56E18">
        <w:rPr>
          <w:rFonts w:eastAsia="Calibri"/>
          <w:sz w:val="28"/>
          <w:szCs w:val="28"/>
          <w:lang w:eastAsia="en-US"/>
        </w:rPr>
        <w:t>е</w:t>
      </w:r>
      <w:r w:rsidRPr="00E56E18">
        <w:rPr>
          <w:rFonts w:eastAsia="Calibri"/>
          <w:sz w:val="28"/>
          <w:szCs w:val="28"/>
          <w:lang w:eastAsia="en-US"/>
        </w:rPr>
        <w:t>нии;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 xml:space="preserve">готовность систем приема и разгрузки топлива, </w:t>
      </w:r>
      <w:proofErr w:type="spellStart"/>
      <w:r w:rsidRPr="00E56E18">
        <w:rPr>
          <w:rFonts w:eastAsia="Calibri"/>
          <w:sz w:val="28"/>
          <w:szCs w:val="28"/>
          <w:lang w:eastAsia="en-US"/>
        </w:rPr>
        <w:t>топливоприготовления</w:t>
      </w:r>
      <w:proofErr w:type="spellEnd"/>
      <w:r w:rsidRPr="00E56E18">
        <w:rPr>
          <w:rFonts w:eastAsia="Calibri"/>
          <w:sz w:val="28"/>
          <w:szCs w:val="28"/>
          <w:lang w:eastAsia="en-US"/>
        </w:rPr>
        <w:t xml:space="preserve"> и топливоподачи;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соблюдение водно-химического режима;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lastRenderedPageBreak/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наличие утвержденных графиков ограничения теплоснабжения при д</w:t>
      </w:r>
      <w:r w:rsidRPr="00E56E18">
        <w:rPr>
          <w:rFonts w:eastAsia="Calibri"/>
          <w:sz w:val="28"/>
          <w:szCs w:val="28"/>
          <w:lang w:eastAsia="en-US"/>
        </w:rPr>
        <w:t>е</w:t>
      </w:r>
      <w:r w:rsidRPr="00E56E18">
        <w:rPr>
          <w:rFonts w:eastAsia="Calibri"/>
          <w:sz w:val="28"/>
          <w:szCs w:val="28"/>
          <w:lang w:eastAsia="en-US"/>
        </w:rPr>
        <w:t>фиците тепловой мощности тепловых источников и пропускной способности тепловых сетей;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 xml:space="preserve">наличие </w:t>
      </w:r>
      <w:proofErr w:type="gramStart"/>
      <w:r w:rsidRPr="00E56E18">
        <w:rPr>
          <w:rFonts w:eastAsia="Calibri"/>
          <w:sz w:val="28"/>
          <w:szCs w:val="28"/>
          <w:lang w:eastAsia="en-US"/>
        </w:rPr>
        <w:t>расчетов допустимого времени устранения аварийных наруш</w:t>
      </w:r>
      <w:r w:rsidRPr="00E56E18">
        <w:rPr>
          <w:rFonts w:eastAsia="Calibri"/>
          <w:sz w:val="28"/>
          <w:szCs w:val="28"/>
          <w:lang w:eastAsia="en-US"/>
        </w:rPr>
        <w:t>е</w:t>
      </w:r>
      <w:r w:rsidRPr="00E56E18">
        <w:rPr>
          <w:rFonts w:eastAsia="Calibri"/>
          <w:sz w:val="28"/>
          <w:szCs w:val="28"/>
          <w:lang w:eastAsia="en-US"/>
        </w:rPr>
        <w:t>ний теплоснабжения жилых домов</w:t>
      </w:r>
      <w:proofErr w:type="gramEnd"/>
      <w:r w:rsidRPr="00E56E18">
        <w:rPr>
          <w:rFonts w:eastAsia="Calibri"/>
          <w:sz w:val="28"/>
          <w:szCs w:val="28"/>
          <w:lang w:eastAsia="en-US"/>
        </w:rPr>
        <w:t>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наличие порядка ликвидации аварийных ситуаций в системах тепл</w:t>
      </w:r>
      <w:r w:rsidRPr="00E56E18">
        <w:rPr>
          <w:rFonts w:eastAsia="Calibri"/>
          <w:sz w:val="28"/>
          <w:szCs w:val="28"/>
          <w:lang w:eastAsia="en-US"/>
        </w:rPr>
        <w:t>о</w:t>
      </w:r>
      <w:r w:rsidRPr="00E56E18">
        <w:rPr>
          <w:rFonts w:eastAsia="Calibri"/>
          <w:sz w:val="28"/>
          <w:szCs w:val="28"/>
          <w:lang w:eastAsia="en-US"/>
        </w:rPr>
        <w:t>снабжения с учетом взаимодействия тепл</w:t>
      </w:r>
      <w:proofErr w:type="gramStart"/>
      <w:r w:rsidRPr="00E56E18">
        <w:rPr>
          <w:rFonts w:eastAsia="Calibri"/>
          <w:sz w:val="28"/>
          <w:szCs w:val="28"/>
          <w:lang w:eastAsia="en-US"/>
        </w:rPr>
        <w:t>о-</w:t>
      </w:r>
      <w:proofErr w:type="gramEnd"/>
      <w:r w:rsidRPr="00E56E18">
        <w:rPr>
          <w:rFonts w:eastAsia="Calibri"/>
          <w:sz w:val="28"/>
          <w:szCs w:val="28"/>
          <w:lang w:eastAsia="en-US"/>
        </w:rPr>
        <w:t xml:space="preserve">, электро-, топливо- и </w:t>
      </w:r>
      <w:proofErr w:type="spellStart"/>
      <w:r w:rsidRPr="00E56E18">
        <w:rPr>
          <w:rFonts w:eastAsia="Calibri"/>
          <w:sz w:val="28"/>
          <w:szCs w:val="28"/>
          <w:lang w:eastAsia="en-US"/>
        </w:rPr>
        <w:t>водосна</w:t>
      </w:r>
      <w:r w:rsidRPr="00E56E18">
        <w:rPr>
          <w:rFonts w:eastAsia="Calibri"/>
          <w:sz w:val="28"/>
          <w:szCs w:val="28"/>
          <w:lang w:eastAsia="en-US"/>
        </w:rPr>
        <w:t>б</w:t>
      </w:r>
      <w:r w:rsidRPr="00E56E18">
        <w:rPr>
          <w:rFonts w:eastAsia="Calibri"/>
          <w:sz w:val="28"/>
          <w:szCs w:val="28"/>
          <w:lang w:eastAsia="en-US"/>
        </w:rPr>
        <w:t>жающих</w:t>
      </w:r>
      <w:proofErr w:type="spellEnd"/>
      <w:r w:rsidRPr="00E56E18">
        <w:rPr>
          <w:rFonts w:eastAsia="Calibri"/>
          <w:sz w:val="28"/>
          <w:szCs w:val="28"/>
          <w:lang w:eastAsia="en-US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</w:t>
      </w:r>
      <w:r w:rsidRPr="00E56E18">
        <w:rPr>
          <w:rFonts w:eastAsia="Calibri"/>
          <w:sz w:val="28"/>
          <w:szCs w:val="28"/>
          <w:lang w:eastAsia="en-US"/>
        </w:rPr>
        <w:t>о</w:t>
      </w:r>
      <w:r w:rsidRPr="00E56E18">
        <w:rPr>
          <w:rFonts w:eastAsia="Calibri"/>
          <w:sz w:val="28"/>
          <w:szCs w:val="28"/>
          <w:lang w:eastAsia="en-US"/>
        </w:rPr>
        <w:t>управления;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проведение гидравлических и тепловых испытаний тепловых сетей;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</w:t>
      </w:r>
      <w:r w:rsidRPr="00E56E18">
        <w:rPr>
          <w:rFonts w:eastAsia="Calibri"/>
          <w:sz w:val="28"/>
          <w:szCs w:val="28"/>
          <w:lang w:eastAsia="en-US"/>
        </w:rPr>
        <w:t>е</w:t>
      </w:r>
      <w:r w:rsidRPr="00E56E18">
        <w:rPr>
          <w:rFonts w:eastAsia="Calibri"/>
          <w:sz w:val="28"/>
          <w:szCs w:val="28"/>
          <w:lang w:eastAsia="en-US"/>
        </w:rPr>
        <w:t>тельствования и диагностики оборудования, участвующего в обеспечении теплоснабжения;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выполнение планового графика ремонта тепловых сетей и источников тепловой энергии;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наличие договоров поставки топлива, не допускающих перебоев поста</w:t>
      </w:r>
      <w:r w:rsidRPr="00E56E18">
        <w:rPr>
          <w:rFonts w:eastAsia="Calibri"/>
          <w:sz w:val="28"/>
          <w:szCs w:val="28"/>
          <w:lang w:eastAsia="en-US"/>
        </w:rPr>
        <w:t>в</w:t>
      </w:r>
      <w:r w:rsidRPr="00E56E18">
        <w:rPr>
          <w:rFonts w:eastAsia="Calibri"/>
          <w:sz w:val="28"/>
          <w:szCs w:val="28"/>
          <w:lang w:eastAsia="en-US"/>
        </w:rPr>
        <w:t>ки и снижения установленных нормативов запасов топлива;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12) наличие документов, определяющих разграничение эксплуатацио</w:t>
      </w:r>
      <w:r w:rsidRPr="00E56E18">
        <w:rPr>
          <w:rFonts w:eastAsia="Calibri"/>
          <w:sz w:val="28"/>
          <w:szCs w:val="28"/>
          <w:lang w:eastAsia="en-US"/>
        </w:rPr>
        <w:t>н</w:t>
      </w:r>
      <w:r w:rsidRPr="00E56E18">
        <w:rPr>
          <w:rFonts w:eastAsia="Calibri"/>
          <w:sz w:val="28"/>
          <w:szCs w:val="28"/>
          <w:lang w:eastAsia="en-US"/>
        </w:rPr>
        <w:t>ной ответственности между потребителями тепловой энергии, теплоснабж</w:t>
      </w:r>
      <w:r w:rsidRPr="00E56E18">
        <w:rPr>
          <w:rFonts w:eastAsia="Calibri"/>
          <w:sz w:val="28"/>
          <w:szCs w:val="28"/>
          <w:lang w:eastAsia="en-US"/>
        </w:rPr>
        <w:t>а</w:t>
      </w:r>
      <w:r w:rsidRPr="00E56E18">
        <w:rPr>
          <w:rFonts w:eastAsia="Calibri"/>
          <w:sz w:val="28"/>
          <w:szCs w:val="28"/>
          <w:lang w:eastAsia="en-US"/>
        </w:rPr>
        <w:t xml:space="preserve">ющими и </w:t>
      </w:r>
      <w:proofErr w:type="spellStart"/>
      <w:r w:rsidRPr="00E56E18">
        <w:rPr>
          <w:rFonts w:eastAsia="Calibri"/>
          <w:sz w:val="28"/>
          <w:szCs w:val="28"/>
          <w:lang w:eastAsia="en-US"/>
        </w:rPr>
        <w:t>теплосетевыми</w:t>
      </w:r>
      <w:proofErr w:type="spellEnd"/>
      <w:r w:rsidRPr="00E56E18">
        <w:rPr>
          <w:rFonts w:eastAsia="Calibri"/>
          <w:sz w:val="28"/>
          <w:szCs w:val="28"/>
          <w:lang w:eastAsia="en-US"/>
        </w:rPr>
        <w:t xml:space="preserve"> организациями;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13) отсутствие не выполненных в установленные сроки предписаний, влияющих на надежность работы в отопительный период, выданных упо</w:t>
      </w:r>
      <w:r w:rsidRPr="00E56E18">
        <w:rPr>
          <w:rFonts w:eastAsia="Calibri"/>
          <w:sz w:val="28"/>
          <w:szCs w:val="28"/>
          <w:lang w:eastAsia="en-US"/>
        </w:rPr>
        <w:t>л</w:t>
      </w:r>
      <w:r w:rsidRPr="00E56E18">
        <w:rPr>
          <w:rFonts w:eastAsia="Calibri"/>
          <w:sz w:val="28"/>
          <w:szCs w:val="28"/>
          <w:lang w:eastAsia="en-US"/>
        </w:rPr>
        <w:t>номоченными на осуществление государственного контроля (надзора) орг</w:t>
      </w:r>
      <w:r w:rsidRPr="00E56E18">
        <w:rPr>
          <w:rFonts w:eastAsia="Calibri"/>
          <w:sz w:val="28"/>
          <w:szCs w:val="28"/>
          <w:lang w:eastAsia="en-US"/>
        </w:rPr>
        <w:t>а</w:t>
      </w:r>
      <w:r w:rsidRPr="00E56E18">
        <w:rPr>
          <w:rFonts w:eastAsia="Calibri"/>
          <w:sz w:val="28"/>
          <w:szCs w:val="28"/>
          <w:lang w:eastAsia="en-US"/>
        </w:rPr>
        <w:t>нами государственной власти и уполномоченными на осуществление мун</w:t>
      </w:r>
      <w:r w:rsidRPr="00E56E18">
        <w:rPr>
          <w:rFonts w:eastAsia="Calibri"/>
          <w:sz w:val="28"/>
          <w:szCs w:val="28"/>
          <w:lang w:eastAsia="en-US"/>
        </w:rPr>
        <w:t>и</w:t>
      </w:r>
      <w:r w:rsidRPr="00E56E18">
        <w:rPr>
          <w:rFonts w:eastAsia="Calibri"/>
          <w:sz w:val="28"/>
          <w:szCs w:val="28"/>
          <w:lang w:eastAsia="en-US"/>
        </w:rPr>
        <w:t>ципального контроля органами местного самоуправления;</w:t>
      </w:r>
    </w:p>
    <w:p w:rsidR="005F3753" w:rsidRPr="00E56E18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14) работоспособность автоматических регуляторов при их наличии.</w:t>
      </w:r>
    </w:p>
    <w:p w:rsidR="005F3753" w:rsidRPr="00E56E18" w:rsidRDefault="002627F4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F3753" w:rsidRPr="00E56E18">
        <w:rPr>
          <w:rFonts w:eastAsia="Calibri"/>
          <w:sz w:val="28"/>
          <w:szCs w:val="28"/>
          <w:lang w:eastAsia="en-US"/>
        </w:rPr>
        <w:t>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</w:t>
      </w:r>
      <w:r w:rsidR="005F3753" w:rsidRPr="00E56E18">
        <w:rPr>
          <w:rFonts w:eastAsia="Calibri"/>
          <w:sz w:val="28"/>
          <w:szCs w:val="28"/>
          <w:lang w:eastAsia="en-US"/>
        </w:rPr>
        <w:t>т</w:t>
      </w:r>
      <w:r w:rsidR="005F3753" w:rsidRPr="00E56E18">
        <w:rPr>
          <w:rFonts w:eastAsia="Calibri"/>
          <w:sz w:val="28"/>
          <w:szCs w:val="28"/>
          <w:lang w:eastAsia="en-US"/>
        </w:rPr>
        <w:t>ствии с законодательством об электроэнергетике.</w:t>
      </w:r>
    </w:p>
    <w:p w:rsidR="005F3753" w:rsidRPr="00E56E18" w:rsidRDefault="002627F4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F3753" w:rsidRPr="00E56E18">
        <w:rPr>
          <w:rFonts w:eastAsia="Calibri"/>
          <w:sz w:val="28"/>
          <w:szCs w:val="28"/>
          <w:lang w:eastAsia="en-US"/>
        </w:rPr>
        <w:t>. К обстоятельствам, при несоблюдении которых в отношении тепл</w:t>
      </w:r>
      <w:r w:rsidR="005F3753" w:rsidRPr="00E56E18">
        <w:rPr>
          <w:rFonts w:eastAsia="Calibri"/>
          <w:sz w:val="28"/>
          <w:szCs w:val="28"/>
          <w:lang w:eastAsia="en-US"/>
        </w:rPr>
        <w:t>о</w:t>
      </w:r>
      <w:r w:rsidR="005F3753" w:rsidRPr="00E56E18">
        <w:rPr>
          <w:rFonts w:eastAsia="Calibri"/>
          <w:sz w:val="28"/>
          <w:szCs w:val="28"/>
          <w:lang w:eastAsia="en-US"/>
        </w:rPr>
        <w:t xml:space="preserve">снабжающих и </w:t>
      </w:r>
      <w:proofErr w:type="spellStart"/>
      <w:r w:rsidR="005F3753" w:rsidRPr="00E56E18">
        <w:rPr>
          <w:rFonts w:eastAsia="Calibri"/>
          <w:sz w:val="28"/>
          <w:szCs w:val="28"/>
          <w:lang w:eastAsia="en-US"/>
        </w:rPr>
        <w:t>теплосетевых</w:t>
      </w:r>
      <w:proofErr w:type="spellEnd"/>
      <w:r w:rsidR="005F3753" w:rsidRPr="00E56E18">
        <w:rPr>
          <w:rFonts w:eastAsia="Calibri"/>
          <w:sz w:val="28"/>
          <w:szCs w:val="28"/>
          <w:lang w:eastAsia="en-US"/>
        </w:rPr>
        <w:t xml:space="preserve"> организаций составляется а</w:t>
      </w:r>
      <w:proofErr w:type="gramStart"/>
      <w:r w:rsidR="005F3753" w:rsidRPr="00E56E18">
        <w:rPr>
          <w:rFonts w:eastAsia="Calibri"/>
          <w:sz w:val="28"/>
          <w:szCs w:val="28"/>
          <w:lang w:eastAsia="en-US"/>
        </w:rPr>
        <w:t>кт с пр</w:t>
      </w:r>
      <w:proofErr w:type="gramEnd"/>
      <w:r w:rsidR="005F3753" w:rsidRPr="00E56E18">
        <w:rPr>
          <w:rFonts w:eastAsia="Calibri"/>
          <w:sz w:val="28"/>
          <w:szCs w:val="28"/>
          <w:lang w:eastAsia="en-US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r:id="rId16" w:anchor="Par61" w:history="1">
        <w:r w:rsidR="005F3753" w:rsidRPr="00E56E18">
          <w:rPr>
            <w:rFonts w:eastAsia="Calibri"/>
            <w:sz w:val="28"/>
            <w:szCs w:val="28"/>
            <w:lang w:eastAsia="en-US"/>
          </w:rPr>
          <w:t>подпунктах 1</w:t>
        </w:r>
      </w:hyperlink>
      <w:r w:rsidR="005F3753" w:rsidRPr="00E56E18">
        <w:rPr>
          <w:rFonts w:eastAsia="Calibri"/>
          <w:sz w:val="28"/>
          <w:szCs w:val="28"/>
          <w:lang w:eastAsia="en-US"/>
        </w:rPr>
        <w:t xml:space="preserve">, </w:t>
      </w:r>
      <w:hyperlink r:id="rId17" w:anchor="Par69" w:history="1">
        <w:r w:rsidR="005F3753" w:rsidRPr="00E56E18">
          <w:rPr>
            <w:rFonts w:eastAsia="Calibri"/>
            <w:sz w:val="28"/>
            <w:szCs w:val="28"/>
            <w:lang w:eastAsia="en-US"/>
          </w:rPr>
          <w:t>7</w:t>
        </w:r>
      </w:hyperlink>
      <w:r w:rsidR="005F3753" w:rsidRPr="00E56E18">
        <w:rPr>
          <w:rFonts w:eastAsia="Calibri"/>
          <w:sz w:val="28"/>
          <w:szCs w:val="28"/>
          <w:lang w:eastAsia="en-US"/>
        </w:rPr>
        <w:t xml:space="preserve">, </w:t>
      </w:r>
      <w:hyperlink r:id="rId18" w:anchor="Par71" w:history="1">
        <w:r w:rsidR="005F3753" w:rsidRPr="00E56E18">
          <w:rPr>
            <w:rFonts w:eastAsia="Calibri"/>
            <w:sz w:val="28"/>
            <w:szCs w:val="28"/>
            <w:lang w:eastAsia="en-US"/>
          </w:rPr>
          <w:t>9</w:t>
        </w:r>
      </w:hyperlink>
      <w:r w:rsidR="005F3753" w:rsidRPr="00E56E18">
        <w:rPr>
          <w:rFonts w:eastAsia="Calibri"/>
          <w:sz w:val="28"/>
          <w:szCs w:val="28"/>
          <w:lang w:eastAsia="en-US"/>
        </w:rPr>
        <w:t xml:space="preserve"> и </w:t>
      </w:r>
      <w:hyperlink r:id="rId19" w:anchor="Par72" w:history="1">
        <w:r w:rsidR="005F3753" w:rsidRPr="00E56E18">
          <w:rPr>
            <w:rFonts w:eastAsia="Calibri"/>
            <w:sz w:val="28"/>
            <w:szCs w:val="28"/>
            <w:lang w:eastAsia="en-US"/>
          </w:rPr>
          <w:t>10 пункта 1</w:t>
        </w:r>
      </w:hyperlink>
      <w:r w:rsidR="005F3753" w:rsidRPr="00E56E18">
        <w:rPr>
          <w:rFonts w:eastAsia="Calibri"/>
          <w:sz w:val="28"/>
          <w:szCs w:val="28"/>
          <w:lang w:eastAsia="en-US"/>
        </w:rPr>
        <w:t>.</w:t>
      </w:r>
    </w:p>
    <w:p w:rsidR="005F3753" w:rsidRPr="00E56E18" w:rsidRDefault="005F3753" w:rsidP="005F3753"/>
    <w:p w:rsidR="005F3753" w:rsidRPr="00E56E18" w:rsidRDefault="005F3753" w:rsidP="005F3753"/>
    <w:p w:rsidR="005F3753" w:rsidRPr="00E56E18" w:rsidRDefault="005F3753" w:rsidP="005F3753"/>
    <w:p w:rsidR="005F3753" w:rsidRPr="00E56E18" w:rsidRDefault="005F3753" w:rsidP="005F3753">
      <w:pPr>
        <w:tabs>
          <w:tab w:val="left" w:pos="5387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sectPr w:rsidR="005F3753" w:rsidRPr="00E56E18" w:rsidSect="00C51F06"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59" w:rsidRDefault="00450359" w:rsidP="00B50713">
      <w:r>
        <w:separator/>
      </w:r>
    </w:p>
  </w:endnote>
  <w:endnote w:type="continuationSeparator" w:id="0">
    <w:p w:rsidR="00450359" w:rsidRDefault="00450359" w:rsidP="00B5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59" w:rsidRDefault="00450359" w:rsidP="00B50713">
      <w:r>
        <w:separator/>
      </w:r>
    </w:p>
  </w:footnote>
  <w:footnote w:type="continuationSeparator" w:id="0">
    <w:p w:rsidR="00450359" w:rsidRDefault="00450359" w:rsidP="00B50713">
      <w:r>
        <w:continuationSeparator/>
      </w:r>
    </w:p>
  </w:footnote>
  <w:footnote w:id="1">
    <w:p w:rsidR="00FF0515" w:rsidRDefault="00FF0515" w:rsidP="005F3753">
      <w:pPr>
        <w:pStyle w:val="a4"/>
        <w:ind w:firstLine="567"/>
        <w:jc w:val="both"/>
      </w:pPr>
      <w:r>
        <w:rPr>
          <w:rStyle w:val="a6"/>
        </w:rPr>
        <w:t>*</w:t>
      </w:r>
      <w:r>
        <w:t> При наличии у комиссии замечаний к выполнению требований по готовности или при невыполн</w:t>
      </w:r>
      <w:r>
        <w:t>е</w:t>
      </w:r>
      <w:r>
        <w:t>нии требований по готовности к акту прилагается перечень замечаний с указанием сроков их устранения.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232728"/>
      <w:docPartObj>
        <w:docPartGallery w:val="Page Numbers (Top of Page)"/>
        <w:docPartUnique/>
      </w:docPartObj>
    </w:sdtPr>
    <w:sdtEndPr/>
    <w:sdtContent>
      <w:p w:rsidR="008D5B83" w:rsidRDefault="008D5B8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6A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15" w:rsidRDefault="00FF0515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4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5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7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9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1"/>
  </w:num>
  <w:num w:numId="3">
    <w:abstractNumId w:val="15"/>
  </w:num>
  <w:num w:numId="4">
    <w:abstractNumId w:val="35"/>
  </w:num>
  <w:num w:numId="5">
    <w:abstractNumId w:val="27"/>
  </w:num>
  <w:num w:numId="6">
    <w:abstractNumId w:val="16"/>
  </w:num>
  <w:num w:numId="7">
    <w:abstractNumId w:val="31"/>
  </w:num>
  <w:num w:numId="8">
    <w:abstractNumId w:val="32"/>
  </w:num>
  <w:num w:numId="9">
    <w:abstractNumId w:val="12"/>
  </w:num>
  <w:num w:numId="10">
    <w:abstractNumId w:val="22"/>
  </w:num>
  <w:num w:numId="11">
    <w:abstractNumId w:val="13"/>
  </w:num>
  <w:num w:numId="12">
    <w:abstractNumId w:val="0"/>
  </w:num>
  <w:num w:numId="13">
    <w:abstractNumId w:val="34"/>
  </w:num>
  <w:num w:numId="14">
    <w:abstractNumId w:val="28"/>
  </w:num>
  <w:num w:numId="15">
    <w:abstractNumId w:val="33"/>
  </w:num>
  <w:num w:numId="16">
    <w:abstractNumId w:val="21"/>
  </w:num>
  <w:num w:numId="17">
    <w:abstractNumId w:val="26"/>
  </w:num>
  <w:num w:numId="18">
    <w:abstractNumId w:val="20"/>
  </w:num>
  <w:num w:numId="19">
    <w:abstractNumId w:val="41"/>
  </w:num>
  <w:num w:numId="20">
    <w:abstractNumId w:val="37"/>
  </w:num>
  <w:num w:numId="21">
    <w:abstractNumId w:val="17"/>
  </w:num>
  <w:num w:numId="22">
    <w:abstractNumId w:val="40"/>
  </w:num>
  <w:num w:numId="23">
    <w:abstractNumId w:val="25"/>
  </w:num>
  <w:num w:numId="24">
    <w:abstractNumId w:val="30"/>
  </w:num>
  <w:num w:numId="25">
    <w:abstractNumId w:val="38"/>
  </w:num>
  <w:num w:numId="26">
    <w:abstractNumId w:val="18"/>
  </w:num>
  <w:num w:numId="27">
    <w:abstractNumId w:val="10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9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23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24"/>
    <w:rsid w:val="00004207"/>
    <w:rsid w:val="00007308"/>
    <w:rsid w:val="000118CE"/>
    <w:rsid w:val="000248D4"/>
    <w:rsid w:val="00026216"/>
    <w:rsid w:val="00030D00"/>
    <w:rsid w:val="0003381D"/>
    <w:rsid w:val="00035A00"/>
    <w:rsid w:val="00040668"/>
    <w:rsid w:val="00040C47"/>
    <w:rsid w:val="00043D89"/>
    <w:rsid w:val="0004571C"/>
    <w:rsid w:val="00046089"/>
    <w:rsid w:val="00047415"/>
    <w:rsid w:val="00050A67"/>
    <w:rsid w:val="00053E2E"/>
    <w:rsid w:val="0005596D"/>
    <w:rsid w:val="00056E70"/>
    <w:rsid w:val="00060E93"/>
    <w:rsid w:val="000612AF"/>
    <w:rsid w:val="00061BBF"/>
    <w:rsid w:val="00067F41"/>
    <w:rsid w:val="00075098"/>
    <w:rsid w:val="0007752F"/>
    <w:rsid w:val="000855C1"/>
    <w:rsid w:val="00093630"/>
    <w:rsid w:val="0009439C"/>
    <w:rsid w:val="000A18A5"/>
    <w:rsid w:val="000A28AA"/>
    <w:rsid w:val="000A5C0E"/>
    <w:rsid w:val="000B08EE"/>
    <w:rsid w:val="000B315D"/>
    <w:rsid w:val="000B6D97"/>
    <w:rsid w:val="000D4B53"/>
    <w:rsid w:val="000E014B"/>
    <w:rsid w:val="000E1900"/>
    <w:rsid w:val="000E28A0"/>
    <w:rsid w:val="000E38EC"/>
    <w:rsid w:val="000F0FC8"/>
    <w:rsid w:val="000F3FEA"/>
    <w:rsid w:val="000F4797"/>
    <w:rsid w:val="00106BC3"/>
    <w:rsid w:val="00107BB8"/>
    <w:rsid w:val="00115C01"/>
    <w:rsid w:val="00131167"/>
    <w:rsid w:val="00136BC4"/>
    <w:rsid w:val="00141704"/>
    <w:rsid w:val="00145F3B"/>
    <w:rsid w:val="00153C06"/>
    <w:rsid w:val="0016528B"/>
    <w:rsid w:val="00171E48"/>
    <w:rsid w:val="00185918"/>
    <w:rsid w:val="0019330A"/>
    <w:rsid w:val="001A062A"/>
    <w:rsid w:val="001A394E"/>
    <w:rsid w:val="001A54AE"/>
    <w:rsid w:val="001B1B6E"/>
    <w:rsid w:val="001B7B53"/>
    <w:rsid w:val="001C36F2"/>
    <w:rsid w:val="001C50E2"/>
    <w:rsid w:val="001D0B4F"/>
    <w:rsid w:val="001E643D"/>
    <w:rsid w:val="001F5FF4"/>
    <w:rsid w:val="001F64A5"/>
    <w:rsid w:val="00203E9C"/>
    <w:rsid w:val="00204A06"/>
    <w:rsid w:val="00214F1F"/>
    <w:rsid w:val="00215BFB"/>
    <w:rsid w:val="00225687"/>
    <w:rsid w:val="002347EE"/>
    <w:rsid w:val="00236400"/>
    <w:rsid w:val="00241FFE"/>
    <w:rsid w:val="0024744B"/>
    <w:rsid w:val="002505E4"/>
    <w:rsid w:val="00254C7B"/>
    <w:rsid w:val="00255299"/>
    <w:rsid w:val="00255A7D"/>
    <w:rsid w:val="002627F4"/>
    <w:rsid w:val="00264394"/>
    <w:rsid w:val="00265302"/>
    <w:rsid w:val="002739A2"/>
    <w:rsid w:val="00275F95"/>
    <w:rsid w:val="00280720"/>
    <w:rsid w:val="00284089"/>
    <w:rsid w:val="00290A61"/>
    <w:rsid w:val="00291910"/>
    <w:rsid w:val="002924EC"/>
    <w:rsid w:val="002927DF"/>
    <w:rsid w:val="002978B7"/>
    <w:rsid w:val="002A17A8"/>
    <w:rsid w:val="002A49AF"/>
    <w:rsid w:val="002B506D"/>
    <w:rsid w:val="002B62F6"/>
    <w:rsid w:val="002C06DF"/>
    <w:rsid w:val="002C5AD5"/>
    <w:rsid w:val="002D026B"/>
    <w:rsid w:val="002D0D7F"/>
    <w:rsid w:val="002F0B7F"/>
    <w:rsid w:val="002F2DA9"/>
    <w:rsid w:val="00300988"/>
    <w:rsid w:val="00301DD3"/>
    <w:rsid w:val="003030A0"/>
    <w:rsid w:val="003054E3"/>
    <w:rsid w:val="00315001"/>
    <w:rsid w:val="003256F2"/>
    <w:rsid w:val="0033470E"/>
    <w:rsid w:val="003428F2"/>
    <w:rsid w:val="00350FFE"/>
    <w:rsid w:val="00360C16"/>
    <w:rsid w:val="00361720"/>
    <w:rsid w:val="00361A52"/>
    <w:rsid w:val="003654E7"/>
    <w:rsid w:val="00372014"/>
    <w:rsid w:val="00374549"/>
    <w:rsid w:val="00375B0F"/>
    <w:rsid w:val="003814E4"/>
    <w:rsid w:val="00387F41"/>
    <w:rsid w:val="00394CF9"/>
    <w:rsid w:val="003A3A1A"/>
    <w:rsid w:val="003B473C"/>
    <w:rsid w:val="003B652F"/>
    <w:rsid w:val="003C6EB7"/>
    <w:rsid w:val="003D04AD"/>
    <w:rsid w:val="003D4C6C"/>
    <w:rsid w:val="003E011A"/>
    <w:rsid w:val="003F42CC"/>
    <w:rsid w:val="004023CC"/>
    <w:rsid w:val="00412998"/>
    <w:rsid w:val="0041627F"/>
    <w:rsid w:val="0042174C"/>
    <w:rsid w:val="0042702D"/>
    <w:rsid w:val="00430626"/>
    <w:rsid w:val="00431439"/>
    <w:rsid w:val="00437F05"/>
    <w:rsid w:val="0044563D"/>
    <w:rsid w:val="0045027F"/>
    <w:rsid w:val="00450359"/>
    <w:rsid w:val="0045245D"/>
    <w:rsid w:val="00453771"/>
    <w:rsid w:val="004540C7"/>
    <w:rsid w:val="0046723A"/>
    <w:rsid w:val="00467C43"/>
    <w:rsid w:val="00470371"/>
    <w:rsid w:val="00475DE9"/>
    <w:rsid w:val="00487F82"/>
    <w:rsid w:val="004926A6"/>
    <w:rsid w:val="00496876"/>
    <w:rsid w:val="004A11B1"/>
    <w:rsid w:val="004A6B3C"/>
    <w:rsid w:val="004B0F5D"/>
    <w:rsid w:val="004B55BF"/>
    <w:rsid w:val="004B5B12"/>
    <w:rsid w:val="004C4220"/>
    <w:rsid w:val="004C7C28"/>
    <w:rsid w:val="004D0592"/>
    <w:rsid w:val="004D0AAC"/>
    <w:rsid w:val="004D2FDD"/>
    <w:rsid w:val="004E4823"/>
    <w:rsid w:val="004E5262"/>
    <w:rsid w:val="004E7933"/>
    <w:rsid w:val="004F006E"/>
    <w:rsid w:val="004F1003"/>
    <w:rsid w:val="004F564E"/>
    <w:rsid w:val="004F5837"/>
    <w:rsid w:val="004F6236"/>
    <w:rsid w:val="005017EE"/>
    <w:rsid w:val="00504956"/>
    <w:rsid w:val="005125DC"/>
    <w:rsid w:val="00512975"/>
    <w:rsid w:val="00514DDD"/>
    <w:rsid w:val="00515430"/>
    <w:rsid w:val="00521815"/>
    <w:rsid w:val="0052623D"/>
    <w:rsid w:val="005316F7"/>
    <w:rsid w:val="00535CD8"/>
    <w:rsid w:val="00537A4B"/>
    <w:rsid w:val="005446B0"/>
    <w:rsid w:val="005547C6"/>
    <w:rsid w:val="00557746"/>
    <w:rsid w:val="00560C23"/>
    <w:rsid w:val="0056294C"/>
    <w:rsid w:val="00574B46"/>
    <w:rsid w:val="00577651"/>
    <w:rsid w:val="00586527"/>
    <w:rsid w:val="00591450"/>
    <w:rsid w:val="00593F51"/>
    <w:rsid w:val="00594940"/>
    <w:rsid w:val="005A72FD"/>
    <w:rsid w:val="005B7CE9"/>
    <w:rsid w:val="005C21E5"/>
    <w:rsid w:val="005C79E3"/>
    <w:rsid w:val="005D07EE"/>
    <w:rsid w:val="005D3AC3"/>
    <w:rsid w:val="005D75CC"/>
    <w:rsid w:val="005E0AFF"/>
    <w:rsid w:val="005E2E7D"/>
    <w:rsid w:val="005E31E9"/>
    <w:rsid w:val="005E4C58"/>
    <w:rsid w:val="005E4CBD"/>
    <w:rsid w:val="005F3753"/>
    <w:rsid w:val="00606B76"/>
    <w:rsid w:val="00610F55"/>
    <w:rsid w:val="0061206F"/>
    <w:rsid w:val="00622196"/>
    <w:rsid w:val="00624ADE"/>
    <w:rsid w:val="0063657A"/>
    <w:rsid w:val="006367C6"/>
    <w:rsid w:val="00637ECF"/>
    <w:rsid w:val="00650467"/>
    <w:rsid w:val="00650E30"/>
    <w:rsid w:val="00663791"/>
    <w:rsid w:val="00667A2D"/>
    <w:rsid w:val="00681878"/>
    <w:rsid w:val="0069040F"/>
    <w:rsid w:val="00693974"/>
    <w:rsid w:val="00693E65"/>
    <w:rsid w:val="006958AA"/>
    <w:rsid w:val="00696EB7"/>
    <w:rsid w:val="006A20B0"/>
    <w:rsid w:val="006B7253"/>
    <w:rsid w:val="006B729C"/>
    <w:rsid w:val="006C1C56"/>
    <w:rsid w:val="006C6783"/>
    <w:rsid w:val="006E76E8"/>
    <w:rsid w:val="006F329E"/>
    <w:rsid w:val="006F38F4"/>
    <w:rsid w:val="007065DF"/>
    <w:rsid w:val="00710C10"/>
    <w:rsid w:val="007331A9"/>
    <w:rsid w:val="00734B0A"/>
    <w:rsid w:val="00735BA0"/>
    <w:rsid w:val="007364B3"/>
    <w:rsid w:val="00740270"/>
    <w:rsid w:val="00740824"/>
    <w:rsid w:val="00743011"/>
    <w:rsid w:val="00743628"/>
    <w:rsid w:val="00751DA3"/>
    <w:rsid w:val="00753EA5"/>
    <w:rsid w:val="00764FBF"/>
    <w:rsid w:val="00787DF1"/>
    <w:rsid w:val="00792453"/>
    <w:rsid w:val="00794955"/>
    <w:rsid w:val="007B0E24"/>
    <w:rsid w:val="007B6B50"/>
    <w:rsid w:val="007C3F43"/>
    <w:rsid w:val="007C7F4D"/>
    <w:rsid w:val="007D1B4A"/>
    <w:rsid w:val="007D2E63"/>
    <w:rsid w:val="007D39B3"/>
    <w:rsid w:val="007D5249"/>
    <w:rsid w:val="007D5272"/>
    <w:rsid w:val="007D5DFB"/>
    <w:rsid w:val="007E0B12"/>
    <w:rsid w:val="007E72FB"/>
    <w:rsid w:val="007F0BC6"/>
    <w:rsid w:val="007F44EF"/>
    <w:rsid w:val="007F7949"/>
    <w:rsid w:val="00800DAD"/>
    <w:rsid w:val="00801BAD"/>
    <w:rsid w:val="0080229E"/>
    <w:rsid w:val="00804182"/>
    <w:rsid w:val="00806938"/>
    <w:rsid w:val="00821780"/>
    <w:rsid w:val="008234C1"/>
    <w:rsid w:val="00831E94"/>
    <w:rsid w:val="0083306F"/>
    <w:rsid w:val="00834586"/>
    <w:rsid w:val="008374A3"/>
    <w:rsid w:val="00842BEF"/>
    <w:rsid w:val="00856646"/>
    <w:rsid w:val="00860188"/>
    <w:rsid w:val="00864FD0"/>
    <w:rsid w:val="0088181F"/>
    <w:rsid w:val="00883129"/>
    <w:rsid w:val="008876B2"/>
    <w:rsid w:val="008A3241"/>
    <w:rsid w:val="008A61F2"/>
    <w:rsid w:val="008B23C4"/>
    <w:rsid w:val="008B4D49"/>
    <w:rsid w:val="008B6087"/>
    <w:rsid w:val="008C2DB9"/>
    <w:rsid w:val="008C3C2B"/>
    <w:rsid w:val="008C459A"/>
    <w:rsid w:val="008D0935"/>
    <w:rsid w:val="008D5B83"/>
    <w:rsid w:val="008E0E6B"/>
    <w:rsid w:val="008F290D"/>
    <w:rsid w:val="008F461B"/>
    <w:rsid w:val="008F4E42"/>
    <w:rsid w:val="008F631C"/>
    <w:rsid w:val="00902721"/>
    <w:rsid w:val="009075C6"/>
    <w:rsid w:val="00910C8D"/>
    <w:rsid w:val="00914E97"/>
    <w:rsid w:val="00917CAF"/>
    <w:rsid w:val="00931448"/>
    <w:rsid w:val="0093604D"/>
    <w:rsid w:val="0094018B"/>
    <w:rsid w:val="0094027B"/>
    <w:rsid w:val="00942910"/>
    <w:rsid w:val="00945E72"/>
    <w:rsid w:val="00957D55"/>
    <w:rsid w:val="00965F46"/>
    <w:rsid w:val="0097394D"/>
    <w:rsid w:val="00974DC2"/>
    <w:rsid w:val="00980B6A"/>
    <w:rsid w:val="00990158"/>
    <w:rsid w:val="00990CD3"/>
    <w:rsid w:val="009917C1"/>
    <w:rsid w:val="00991B65"/>
    <w:rsid w:val="009A2BA2"/>
    <w:rsid w:val="009B2F3A"/>
    <w:rsid w:val="009C0BD9"/>
    <w:rsid w:val="009C2AE5"/>
    <w:rsid w:val="009D17B1"/>
    <w:rsid w:val="009D25E7"/>
    <w:rsid w:val="009E1204"/>
    <w:rsid w:val="009E3B7E"/>
    <w:rsid w:val="009E45D3"/>
    <w:rsid w:val="009E6A33"/>
    <w:rsid w:val="009F29DE"/>
    <w:rsid w:val="00A03C79"/>
    <w:rsid w:val="00A06F2B"/>
    <w:rsid w:val="00A15C47"/>
    <w:rsid w:val="00A20E42"/>
    <w:rsid w:val="00A26C2C"/>
    <w:rsid w:val="00A576D2"/>
    <w:rsid w:val="00A60010"/>
    <w:rsid w:val="00A619DC"/>
    <w:rsid w:val="00A65AB4"/>
    <w:rsid w:val="00A71B89"/>
    <w:rsid w:val="00A805CD"/>
    <w:rsid w:val="00A84939"/>
    <w:rsid w:val="00A947AC"/>
    <w:rsid w:val="00A95E59"/>
    <w:rsid w:val="00A966E6"/>
    <w:rsid w:val="00AA1BD5"/>
    <w:rsid w:val="00AB1C72"/>
    <w:rsid w:val="00AB6B19"/>
    <w:rsid w:val="00AD707C"/>
    <w:rsid w:val="00AE050E"/>
    <w:rsid w:val="00AE0BC0"/>
    <w:rsid w:val="00AE4C34"/>
    <w:rsid w:val="00AF511D"/>
    <w:rsid w:val="00B0202C"/>
    <w:rsid w:val="00B058B6"/>
    <w:rsid w:val="00B079E5"/>
    <w:rsid w:val="00B13CDC"/>
    <w:rsid w:val="00B159C1"/>
    <w:rsid w:val="00B22DBD"/>
    <w:rsid w:val="00B25177"/>
    <w:rsid w:val="00B30476"/>
    <w:rsid w:val="00B36D87"/>
    <w:rsid w:val="00B411B9"/>
    <w:rsid w:val="00B45C46"/>
    <w:rsid w:val="00B50713"/>
    <w:rsid w:val="00B61C18"/>
    <w:rsid w:val="00B65C22"/>
    <w:rsid w:val="00B72FA4"/>
    <w:rsid w:val="00B816F4"/>
    <w:rsid w:val="00B824FB"/>
    <w:rsid w:val="00B83F34"/>
    <w:rsid w:val="00B913A4"/>
    <w:rsid w:val="00B92A25"/>
    <w:rsid w:val="00B94AAE"/>
    <w:rsid w:val="00BA2CF6"/>
    <w:rsid w:val="00BA52F0"/>
    <w:rsid w:val="00BA7024"/>
    <w:rsid w:val="00BB21A4"/>
    <w:rsid w:val="00BB58F3"/>
    <w:rsid w:val="00BC779D"/>
    <w:rsid w:val="00BE2C19"/>
    <w:rsid w:val="00BE4384"/>
    <w:rsid w:val="00BE53FA"/>
    <w:rsid w:val="00BE5FF4"/>
    <w:rsid w:val="00C04AAB"/>
    <w:rsid w:val="00C06CE9"/>
    <w:rsid w:val="00C128FD"/>
    <w:rsid w:val="00C24D76"/>
    <w:rsid w:val="00C2583A"/>
    <w:rsid w:val="00C25C70"/>
    <w:rsid w:val="00C2646C"/>
    <w:rsid w:val="00C30736"/>
    <w:rsid w:val="00C30B79"/>
    <w:rsid w:val="00C32C32"/>
    <w:rsid w:val="00C3478D"/>
    <w:rsid w:val="00C34951"/>
    <w:rsid w:val="00C34B7E"/>
    <w:rsid w:val="00C44A71"/>
    <w:rsid w:val="00C452A5"/>
    <w:rsid w:val="00C51692"/>
    <w:rsid w:val="00C51F06"/>
    <w:rsid w:val="00C531E6"/>
    <w:rsid w:val="00C53861"/>
    <w:rsid w:val="00C61A1A"/>
    <w:rsid w:val="00C6287C"/>
    <w:rsid w:val="00C63F65"/>
    <w:rsid w:val="00C648AE"/>
    <w:rsid w:val="00C6784C"/>
    <w:rsid w:val="00C73A77"/>
    <w:rsid w:val="00C76E8B"/>
    <w:rsid w:val="00C859DE"/>
    <w:rsid w:val="00C90376"/>
    <w:rsid w:val="00C92572"/>
    <w:rsid w:val="00C92E99"/>
    <w:rsid w:val="00C96182"/>
    <w:rsid w:val="00C96BAD"/>
    <w:rsid w:val="00CA2397"/>
    <w:rsid w:val="00CA55C7"/>
    <w:rsid w:val="00CB153C"/>
    <w:rsid w:val="00CB5B58"/>
    <w:rsid w:val="00CC3275"/>
    <w:rsid w:val="00CC719F"/>
    <w:rsid w:val="00CE6CD0"/>
    <w:rsid w:val="00CF2F03"/>
    <w:rsid w:val="00D03863"/>
    <w:rsid w:val="00D06071"/>
    <w:rsid w:val="00D115C0"/>
    <w:rsid w:val="00D20D6B"/>
    <w:rsid w:val="00D2736D"/>
    <w:rsid w:val="00D27D3A"/>
    <w:rsid w:val="00D306E2"/>
    <w:rsid w:val="00D32EA8"/>
    <w:rsid w:val="00D425BC"/>
    <w:rsid w:val="00D50A7A"/>
    <w:rsid w:val="00D559EA"/>
    <w:rsid w:val="00D61913"/>
    <w:rsid w:val="00D72A1F"/>
    <w:rsid w:val="00D80BA2"/>
    <w:rsid w:val="00D84626"/>
    <w:rsid w:val="00D90B95"/>
    <w:rsid w:val="00D95589"/>
    <w:rsid w:val="00D95E11"/>
    <w:rsid w:val="00DA1378"/>
    <w:rsid w:val="00DB1820"/>
    <w:rsid w:val="00DB25A1"/>
    <w:rsid w:val="00DB3A6D"/>
    <w:rsid w:val="00DB5373"/>
    <w:rsid w:val="00DC0B6F"/>
    <w:rsid w:val="00DC1982"/>
    <w:rsid w:val="00DD51A1"/>
    <w:rsid w:val="00DD775A"/>
    <w:rsid w:val="00DF44C0"/>
    <w:rsid w:val="00DF48BD"/>
    <w:rsid w:val="00E03F1E"/>
    <w:rsid w:val="00E07548"/>
    <w:rsid w:val="00E1134F"/>
    <w:rsid w:val="00E147AD"/>
    <w:rsid w:val="00E241F2"/>
    <w:rsid w:val="00E337A2"/>
    <w:rsid w:val="00E405D9"/>
    <w:rsid w:val="00E45617"/>
    <w:rsid w:val="00E479C7"/>
    <w:rsid w:val="00E51D51"/>
    <w:rsid w:val="00E56E18"/>
    <w:rsid w:val="00E56F26"/>
    <w:rsid w:val="00E6016F"/>
    <w:rsid w:val="00E624A9"/>
    <w:rsid w:val="00E724D2"/>
    <w:rsid w:val="00E81944"/>
    <w:rsid w:val="00E845CB"/>
    <w:rsid w:val="00E852F5"/>
    <w:rsid w:val="00E91F7A"/>
    <w:rsid w:val="00E947FD"/>
    <w:rsid w:val="00EA6A9F"/>
    <w:rsid w:val="00EB18A3"/>
    <w:rsid w:val="00EB7663"/>
    <w:rsid w:val="00ED6EF2"/>
    <w:rsid w:val="00EE4429"/>
    <w:rsid w:val="00EE519F"/>
    <w:rsid w:val="00EF2FD2"/>
    <w:rsid w:val="00EF56D0"/>
    <w:rsid w:val="00EF5987"/>
    <w:rsid w:val="00F06801"/>
    <w:rsid w:val="00F07946"/>
    <w:rsid w:val="00F14E2E"/>
    <w:rsid w:val="00F14F3B"/>
    <w:rsid w:val="00F1677E"/>
    <w:rsid w:val="00F27D8F"/>
    <w:rsid w:val="00F362D9"/>
    <w:rsid w:val="00F43499"/>
    <w:rsid w:val="00F468E3"/>
    <w:rsid w:val="00F4788B"/>
    <w:rsid w:val="00F53A39"/>
    <w:rsid w:val="00F666BC"/>
    <w:rsid w:val="00F70939"/>
    <w:rsid w:val="00F72871"/>
    <w:rsid w:val="00F855CA"/>
    <w:rsid w:val="00F90245"/>
    <w:rsid w:val="00F92149"/>
    <w:rsid w:val="00F95F88"/>
    <w:rsid w:val="00F965DC"/>
    <w:rsid w:val="00F97672"/>
    <w:rsid w:val="00FA14A7"/>
    <w:rsid w:val="00FA7939"/>
    <w:rsid w:val="00FB6A15"/>
    <w:rsid w:val="00FB7358"/>
    <w:rsid w:val="00FB74AB"/>
    <w:rsid w:val="00FD0FA1"/>
    <w:rsid w:val="00FD4477"/>
    <w:rsid w:val="00FD74BE"/>
    <w:rsid w:val="00FE13C0"/>
    <w:rsid w:val="00FF0515"/>
    <w:rsid w:val="00FF07A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7D39B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7B0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B0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B0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B0E2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B0E24"/>
    <w:pPr>
      <w:keepNext/>
      <w:jc w:val="center"/>
      <w:outlineLvl w:val="4"/>
    </w:pPr>
    <w:rPr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locked/>
    <w:rsid w:val="007B0E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7B0E2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7B0E2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7B0E24"/>
    <w:rPr>
      <w:rFonts w:ascii="Arial" w:hAnsi="Arial" w:cs="Arial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rmal">
    <w:name w:val="ConsNormal"/>
    <w:uiPriority w:val="99"/>
    <w:rsid w:val="007B0E2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footnote text"/>
    <w:basedOn w:val="a0"/>
    <w:link w:val="a5"/>
    <w:uiPriority w:val="99"/>
    <w:semiHidden/>
    <w:rsid w:val="007B0E24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uiPriority w:val="99"/>
    <w:semiHidden/>
    <w:rsid w:val="007B0E24"/>
    <w:rPr>
      <w:vertAlign w:val="superscript"/>
    </w:rPr>
  </w:style>
  <w:style w:type="paragraph" w:customStyle="1" w:styleId="ConsPlusNormal">
    <w:name w:val="ConsPlusNormal"/>
    <w:rsid w:val="007B0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annotation reference"/>
    <w:basedOn w:val="a1"/>
    <w:uiPriority w:val="99"/>
    <w:semiHidden/>
    <w:rsid w:val="007B0E2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7B0E24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uiPriority w:val="99"/>
    <w:rsid w:val="007B0E24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7B0E24"/>
    <w:rPr>
      <w:rFonts w:ascii="Arial" w:hAnsi="Arial" w:cs="Arial"/>
      <w:sz w:val="28"/>
      <w:szCs w:val="28"/>
    </w:rPr>
  </w:style>
  <w:style w:type="paragraph" w:styleId="ac">
    <w:name w:val="Balloon Text"/>
    <w:basedOn w:val="a0"/>
    <w:link w:val="ad"/>
    <w:uiPriority w:val="99"/>
    <w:semiHidden/>
    <w:rsid w:val="007B0E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7B0E24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rsid w:val="007B0E24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locked/>
    <w:rsid w:val="007B0E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1"/>
    <w:uiPriority w:val="99"/>
    <w:rsid w:val="007B0E24"/>
  </w:style>
  <w:style w:type="paragraph" w:styleId="af3">
    <w:name w:val="footer"/>
    <w:basedOn w:val="a0"/>
    <w:link w:val="af4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styleId="af5">
    <w:name w:val="Title"/>
    <w:aliases w:val="Знак1"/>
    <w:basedOn w:val="a0"/>
    <w:link w:val="af6"/>
    <w:qFormat/>
    <w:rsid w:val="007B0E24"/>
    <w:pPr>
      <w:jc w:val="center"/>
    </w:pPr>
    <w:rPr>
      <w:color w:val="000000"/>
      <w:sz w:val="28"/>
      <w:szCs w:val="28"/>
    </w:rPr>
  </w:style>
  <w:style w:type="character" w:customStyle="1" w:styleId="af6">
    <w:name w:val="Название Знак"/>
    <w:aliases w:val="Знак1 Знак"/>
    <w:basedOn w:val="a1"/>
    <w:link w:val="af5"/>
    <w:locked/>
    <w:rsid w:val="007B0E24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7B0E24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7B0E24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11">
    <w:name w:val="toc 1"/>
    <w:basedOn w:val="a0"/>
    <w:next w:val="a0"/>
    <w:autoRedefine/>
    <w:uiPriority w:val="99"/>
    <w:semiHidden/>
    <w:rsid w:val="007B0E24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8">
    <w:name w:val="Table Grid"/>
    <w:basedOn w:val="a2"/>
    <w:uiPriority w:val="59"/>
    <w:rsid w:val="007B0E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Hyperlink"/>
    <w:basedOn w:val="a1"/>
    <w:uiPriority w:val="99"/>
    <w:rsid w:val="007B0E24"/>
    <w:rPr>
      <w:color w:val="0000FF"/>
      <w:u w:val="single"/>
    </w:rPr>
  </w:style>
  <w:style w:type="paragraph" w:customStyle="1" w:styleId="u">
    <w:name w:val="u"/>
    <w:basedOn w:val="a0"/>
    <w:uiPriority w:val="99"/>
    <w:rsid w:val="007B0E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B0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7B0E24"/>
    <w:pPr>
      <w:spacing w:after="160" w:line="240" w:lineRule="exact"/>
    </w:pPr>
    <w:rPr>
      <w:sz w:val="20"/>
      <w:szCs w:val="20"/>
    </w:rPr>
  </w:style>
  <w:style w:type="paragraph" w:styleId="afc">
    <w:name w:val="Body Text"/>
    <w:basedOn w:val="a0"/>
    <w:link w:val="afd"/>
    <w:uiPriority w:val="99"/>
    <w:rsid w:val="007B0E24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e">
    <w:name w:val="line number"/>
    <w:basedOn w:val="a1"/>
    <w:uiPriority w:val="99"/>
    <w:rsid w:val="007B0E24"/>
  </w:style>
  <w:style w:type="paragraph" w:customStyle="1" w:styleId="24">
    <w:name w:val="Обычный2"/>
    <w:uiPriority w:val="99"/>
    <w:rsid w:val="007B0E24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7B0E24"/>
  </w:style>
  <w:style w:type="paragraph" w:styleId="aff">
    <w:name w:val="Normal (Web)"/>
    <w:basedOn w:val="a0"/>
    <w:link w:val="aff0"/>
    <w:uiPriority w:val="99"/>
    <w:rsid w:val="007B0E24"/>
    <w:rPr>
      <w:rFonts w:eastAsia="Calibri"/>
    </w:rPr>
  </w:style>
  <w:style w:type="paragraph" w:customStyle="1" w:styleId="14">
    <w:name w:val="марк список 1"/>
    <w:basedOn w:val="a0"/>
    <w:uiPriority w:val="99"/>
    <w:rsid w:val="007B0E24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styleId="aff1">
    <w:name w:val="No Spacing"/>
    <w:uiPriority w:val="99"/>
    <w:qFormat/>
    <w:rsid w:val="007B0E24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7B0E24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7B0E24"/>
  </w:style>
  <w:style w:type="paragraph" w:customStyle="1" w:styleId="Style7">
    <w:name w:val="Style7"/>
    <w:basedOn w:val="a0"/>
    <w:uiPriority w:val="99"/>
    <w:rsid w:val="007B0E24"/>
    <w:pPr>
      <w:widowControl w:val="0"/>
      <w:autoSpaceDE w:val="0"/>
      <w:autoSpaceDN w:val="0"/>
      <w:adjustRightInd w:val="0"/>
      <w:spacing w:line="322" w:lineRule="exact"/>
      <w:ind w:hanging="336"/>
    </w:pPr>
  </w:style>
  <w:style w:type="character" w:customStyle="1" w:styleId="FontStyle13">
    <w:name w:val="Font Style13"/>
    <w:uiPriority w:val="99"/>
    <w:rsid w:val="007B0E2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7B0E2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Cell">
    <w:name w:val="ConsPlusCell"/>
    <w:uiPriority w:val="99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B0E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2">
    <w:name w:val="Текст в заданном формате"/>
    <w:basedOn w:val="a0"/>
    <w:uiPriority w:val="99"/>
    <w:rsid w:val="007B0E24"/>
    <w:pPr>
      <w:widowControl w:val="0"/>
      <w:suppressAutoHyphens/>
    </w:pPr>
    <w:rPr>
      <w:rFonts w:ascii="Courier New" w:eastAsia="Calibri" w:hAnsi="Courier New" w:cs="Courier New"/>
      <w:sz w:val="20"/>
      <w:szCs w:val="20"/>
    </w:rPr>
  </w:style>
  <w:style w:type="paragraph" w:customStyle="1" w:styleId="25">
    <w:name w:val="Знак2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0"/>
    <w:uiPriority w:val="99"/>
    <w:rsid w:val="007B0E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3">
    <w:name w:val="Strong"/>
    <w:basedOn w:val="a1"/>
    <w:uiPriority w:val="99"/>
    <w:qFormat/>
    <w:rsid w:val="007B0E24"/>
    <w:rPr>
      <w:b/>
      <w:bCs/>
    </w:rPr>
  </w:style>
  <w:style w:type="character" w:customStyle="1" w:styleId="aff0">
    <w:name w:val="Обычный (веб) Знак"/>
    <w:link w:val="aff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a">
    <w:name w:val="Пункт_пост"/>
    <w:basedOn w:val="a0"/>
    <w:uiPriority w:val="99"/>
    <w:rsid w:val="007B0E24"/>
    <w:pPr>
      <w:numPr>
        <w:numId w:val="38"/>
      </w:numPr>
      <w:spacing w:before="120"/>
      <w:jc w:val="both"/>
    </w:pPr>
    <w:rPr>
      <w:sz w:val="26"/>
      <w:szCs w:val="26"/>
    </w:rPr>
  </w:style>
  <w:style w:type="character" w:customStyle="1" w:styleId="blk">
    <w:name w:val="blk"/>
    <w:basedOn w:val="a1"/>
    <w:rsid w:val="00D80BA2"/>
  </w:style>
  <w:style w:type="character" w:customStyle="1" w:styleId="hl">
    <w:name w:val="hl"/>
    <w:basedOn w:val="a1"/>
    <w:rsid w:val="00D80BA2"/>
  </w:style>
  <w:style w:type="character" w:customStyle="1" w:styleId="nobr">
    <w:name w:val="nobr"/>
    <w:basedOn w:val="a1"/>
    <w:rsid w:val="00D80BA2"/>
  </w:style>
  <w:style w:type="character" w:customStyle="1" w:styleId="UnresolvedMention">
    <w:name w:val="Unresolved Mention"/>
    <w:basedOn w:val="a1"/>
    <w:uiPriority w:val="99"/>
    <w:semiHidden/>
    <w:unhideWhenUsed/>
    <w:rsid w:val="0063657A"/>
    <w:rPr>
      <w:color w:val="605E5C"/>
      <w:shd w:val="clear" w:color="auto" w:fill="E1DFDD"/>
    </w:rPr>
  </w:style>
  <w:style w:type="paragraph" w:customStyle="1" w:styleId="msonormalcxspmiddlecxspmiddle">
    <w:name w:val="msonormalcxspmiddlecxspmiddle"/>
    <w:basedOn w:val="a0"/>
    <w:rsid w:val="00FB74AB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0"/>
    <w:rsid w:val="00FB74AB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0"/>
    <w:rsid w:val="00FB74AB"/>
    <w:pPr>
      <w:spacing w:before="100" w:beforeAutospacing="1" w:after="100" w:afterAutospacing="1"/>
    </w:pPr>
  </w:style>
  <w:style w:type="table" w:customStyle="1" w:styleId="16">
    <w:name w:val="Сетка таблицы1"/>
    <w:basedOn w:val="a2"/>
    <w:next w:val="af8"/>
    <w:uiPriority w:val="59"/>
    <w:rsid w:val="005F375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7D39B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7B0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B0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B0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B0E2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B0E24"/>
    <w:pPr>
      <w:keepNext/>
      <w:jc w:val="center"/>
      <w:outlineLvl w:val="4"/>
    </w:pPr>
    <w:rPr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locked/>
    <w:rsid w:val="007B0E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7B0E2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7B0E2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7B0E24"/>
    <w:rPr>
      <w:rFonts w:ascii="Arial" w:hAnsi="Arial" w:cs="Arial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rmal">
    <w:name w:val="ConsNormal"/>
    <w:uiPriority w:val="99"/>
    <w:rsid w:val="007B0E2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footnote text"/>
    <w:basedOn w:val="a0"/>
    <w:link w:val="a5"/>
    <w:uiPriority w:val="99"/>
    <w:semiHidden/>
    <w:rsid w:val="007B0E24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uiPriority w:val="99"/>
    <w:semiHidden/>
    <w:rsid w:val="007B0E24"/>
    <w:rPr>
      <w:vertAlign w:val="superscript"/>
    </w:rPr>
  </w:style>
  <w:style w:type="paragraph" w:customStyle="1" w:styleId="ConsPlusNormal">
    <w:name w:val="ConsPlusNormal"/>
    <w:rsid w:val="007B0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annotation reference"/>
    <w:basedOn w:val="a1"/>
    <w:uiPriority w:val="99"/>
    <w:semiHidden/>
    <w:rsid w:val="007B0E2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7B0E24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uiPriority w:val="99"/>
    <w:rsid w:val="007B0E24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7B0E24"/>
    <w:rPr>
      <w:rFonts w:ascii="Arial" w:hAnsi="Arial" w:cs="Arial"/>
      <w:sz w:val="28"/>
      <w:szCs w:val="28"/>
    </w:rPr>
  </w:style>
  <w:style w:type="paragraph" w:styleId="ac">
    <w:name w:val="Balloon Text"/>
    <w:basedOn w:val="a0"/>
    <w:link w:val="ad"/>
    <w:uiPriority w:val="99"/>
    <w:semiHidden/>
    <w:rsid w:val="007B0E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7B0E24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rsid w:val="007B0E24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locked/>
    <w:rsid w:val="007B0E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1"/>
    <w:uiPriority w:val="99"/>
    <w:rsid w:val="007B0E24"/>
  </w:style>
  <w:style w:type="paragraph" w:styleId="af3">
    <w:name w:val="footer"/>
    <w:basedOn w:val="a0"/>
    <w:link w:val="af4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styleId="af5">
    <w:name w:val="Title"/>
    <w:aliases w:val="Знак1"/>
    <w:basedOn w:val="a0"/>
    <w:link w:val="af6"/>
    <w:qFormat/>
    <w:rsid w:val="007B0E24"/>
    <w:pPr>
      <w:jc w:val="center"/>
    </w:pPr>
    <w:rPr>
      <w:color w:val="000000"/>
      <w:sz w:val="28"/>
      <w:szCs w:val="28"/>
    </w:rPr>
  </w:style>
  <w:style w:type="character" w:customStyle="1" w:styleId="af6">
    <w:name w:val="Название Знак"/>
    <w:aliases w:val="Знак1 Знак"/>
    <w:basedOn w:val="a1"/>
    <w:link w:val="af5"/>
    <w:locked/>
    <w:rsid w:val="007B0E24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7B0E24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7B0E24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11">
    <w:name w:val="toc 1"/>
    <w:basedOn w:val="a0"/>
    <w:next w:val="a0"/>
    <w:autoRedefine/>
    <w:uiPriority w:val="99"/>
    <w:semiHidden/>
    <w:rsid w:val="007B0E24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8">
    <w:name w:val="Table Grid"/>
    <w:basedOn w:val="a2"/>
    <w:uiPriority w:val="59"/>
    <w:rsid w:val="007B0E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Hyperlink"/>
    <w:basedOn w:val="a1"/>
    <w:uiPriority w:val="99"/>
    <w:rsid w:val="007B0E24"/>
    <w:rPr>
      <w:color w:val="0000FF"/>
      <w:u w:val="single"/>
    </w:rPr>
  </w:style>
  <w:style w:type="paragraph" w:customStyle="1" w:styleId="u">
    <w:name w:val="u"/>
    <w:basedOn w:val="a0"/>
    <w:uiPriority w:val="99"/>
    <w:rsid w:val="007B0E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B0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7B0E24"/>
    <w:pPr>
      <w:spacing w:after="160" w:line="240" w:lineRule="exact"/>
    </w:pPr>
    <w:rPr>
      <w:sz w:val="20"/>
      <w:szCs w:val="20"/>
    </w:rPr>
  </w:style>
  <w:style w:type="paragraph" w:styleId="afc">
    <w:name w:val="Body Text"/>
    <w:basedOn w:val="a0"/>
    <w:link w:val="afd"/>
    <w:uiPriority w:val="99"/>
    <w:rsid w:val="007B0E24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e">
    <w:name w:val="line number"/>
    <w:basedOn w:val="a1"/>
    <w:uiPriority w:val="99"/>
    <w:rsid w:val="007B0E24"/>
  </w:style>
  <w:style w:type="paragraph" w:customStyle="1" w:styleId="24">
    <w:name w:val="Обычный2"/>
    <w:uiPriority w:val="99"/>
    <w:rsid w:val="007B0E24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7B0E24"/>
  </w:style>
  <w:style w:type="paragraph" w:styleId="aff">
    <w:name w:val="Normal (Web)"/>
    <w:basedOn w:val="a0"/>
    <w:link w:val="aff0"/>
    <w:uiPriority w:val="99"/>
    <w:rsid w:val="007B0E24"/>
    <w:rPr>
      <w:rFonts w:eastAsia="Calibri"/>
    </w:rPr>
  </w:style>
  <w:style w:type="paragraph" w:customStyle="1" w:styleId="14">
    <w:name w:val="марк список 1"/>
    <w:basedOn w:val="a0"/>
    <w:uiPriority w:val="99"/>
    <w:rsid w:val="007B0E24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styleId="aff1">
    <w:name w:val="No Spacing"/>
    <w:uiPriority w:val="99"/>
    <w:qFormat/>
    <w:rsid w:val="007B0E24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7B0E24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7B0E24"/>
  </w:style>
  <w:style w:type="paragraph" w:customStyle="1" w:styleId="Style7">
    <w:name w:val="Style7"/>
    <w:basedOn w:val="a0"/>
    <w:uiPriority w:val="99"/>
    <w:rsid w:val="007B0E24"/>
    <w:pPr>
      <w:widowControl w:val="0"/>
      <w:autoSpaceDE w:val="0"/>
      <w:autoSpaceDN w:val="0"/>
      <w:adjustRightInd w:val="0"/>
      <w:spacing w:line="322" w:lineRule="exact"/>
      <w:ind w:hanging="336"/>
    </w:pPr>
  </w:style>
  <w:style w:type="character" w:customStyle="1" w:styleId="FontStyle13">
    <w:name w:val="Font Style13"/>
    <w:uiPriority w:val="99"/>
    <w:rsid w:val="007B0E2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7B0E2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Cell">
    <w:name w:val="ConsPlusCell"/>
    <w:uiPriority w:val="99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B0E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2">
    <w:name w:val="Текст в заданном формате"/>
    <w:basedOn w:val="a0"/>
    <w:uiPriority w:val="99"/>
    <w:rsid w:val="007B0E24"/>
    <w:pPr>
      <w:widowControl w:val="0"/>
      <w:suppressAutoHyphens/>
    </w:pPr>
    <w:rPr>
      <w:rFonts w:ascii="Courier New" w:eastAsia="Calibri" w:hAnsi="Courier New" w:cs="Courier New"/>
      <w:sz w:val="20"/>
      <w:szCs w:val="20"/>
    </w:rPr>
  </w:style>
  <w:style w:type="paragraph" w:customStyle="1" w:styleId="25">
    <w:name w:val="Знак2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0"/>
    <w:uiPriority w:val="99"/>
    <w:rsid w:val="007B0E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3">
    <w:name w:val="Strong"/>
    <w:basedOn w:val="a1"/>
    <w:uiPriority w:val="99"/>
    <w:qFormat/>
    <w:rsid w:val="007B0E24"/>
    <w:rPr>
      <w:b/>
      <w:bCs/>
    </w:rPr>
  </w:style>
  <w:style w:type="character" w:customStyle="1" w:styleId="aff0">
    <w:name w:val="Обычный (веб) Знак"/>
    <w:link w:val="aff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a">
    <w:name w:val="Пункт_пост"/>
    <w:basedOn w:val="a0"/>
    <w:uiPriority w:val="99"/>
    <w:rsid w:val="007B0E24"/>
    <w:pPr>
      <w:numPr>
        <w:numId w:val="38"/>
      </w:numPr>
      <w:spacing w:before="120"/>
      <w:jc w:val="both"/>
    </w:pPr>
    <w:rPr>
      <w:sz w:val="26"/>
      <w:szCs w:val="26"/>
    </w:rPr>
  </w:style>
  <w:style w:type="character" w:customStyle="1" w:styleId="blk">
    <w:name w:val="blk"/>
    <w:basedOn w:val="a1"/>
    <w:rsid w:val="00D80BA2"/>
  </w:style>
  <w:style w:type="character" w:customStyle="1" w:styleId="hl">
    <w:name w:val="hl"/>
    <w:basedOn w:val="a1"/>
    <w:rsid w:val="00D80BA2"/>
  </w:style>
  <w:style w:type="character" w:customStyle="1" w:styleId="nobr">
    <w:name w:val="nobr"/>
    <w:basedOn w:val="a1"/>
    <w:rsid w:val="00D80BA2"/>
  </w:style>
  <w:style w:type="character" w:customStyle="1" w:styleId="UnresolvedMention">
    <w:name w:val="Unresolved Mention"/>
    <w:basedOn w:val="a1"/>
    <w:uiPriority w:val="99"/>
    <w:semiHidden/>
    <w:unhideWhenUsed/>
    <w:rsid w:val="0063657A"/>
    <w:rPr>
      <w:color w:val="605E5C"/>
      <w:shd w:val="clear" w:color="auto" w:fill="E1DFDD"/>
    </w:rPr>
  </w:style>
  <w:style w:type="paragraph" w:customStyle="1" w:styleId="msonormalcxspmiddlecxspmiddle">
    <w:name w:val="msonormalcxspmiddlecxspmiddle"/>
    <w:basedOn w:val="a0"/>
    <w:rsid w:val="00FB74AB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0"/>
    <w:rsid w:val="00FB74AB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0"/>
    <w:rsid w:val="00FB74AB"/>
    <w:pPr>
      <w:spacing w:before="100" w:beforeAutospacing="1" w:after="100" w:afterAutospacing="1"/>
    </w:pPr>
  </w:style>
  <w:style w:type="table" w:customStyle="1" w:styleId="16">
    <w:name w:val="Сетка таблицы1"/>
    <w:basedOn w:val="a2"/>
    <w:next w:val="af8"/>
    <w:uiPriority w:val="59"/>
    <w:rsid w:val="005F375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nts%20and%20Settings\&#1040;&#1076;&#1084;&#1080;&#1085;\&#1052;&#1086;&#1080;%20&#1076;&#1086;&#1082;&#1091;&#1084;&#1077;&#1085;&#1090;&#1099;\&#1055;&#1086;&#1089;&#1090;&#1072;&#1085;&#1086;&#1074;&#1083;&#1077;&#1085;&#1080;&#1103;\&#1055;&#1086;&#1089;&#1090;.,%2015&#1075;\&#1055;&#1086;&#1089;&#1090;.%20&#8470;%20114%20&#1086;&#1090;%2011.08.15&#1075;.docx" TargetMode="External"/><Relationship Id="rId18" Type="http://schemas.openxmlformats.org/officeDocument/2006/relationships/hyperlink" Target="file:///C:\Documents%20and%20Settings\&#1040;&#1076;&#1084;&#1080;&#1085;\&#1052;&#1086;&#1080;%20&#1076;&#1086;&#1082;&#1091;&#1084;&#1077;&#1085;&#1090;&#1099;\&#1055;&#1086;&#1089;&#1090;&#1072;&#1085;&#1086;&#1074;&#1083;&#1077;&#1085;&#1080;&#1103;\&#1055;&#1086;&#1089;&#1090;.,%2015&#1075;\&#1055;&#1086;&#1089;&#1090;.%20&#8470;%20114%20&#1086;&#1090;%2011.08.15&#1075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&#1040;&#1076;&#1084;&#1080;&#1085;\&#1052;&#1086;&#1080;%20&#1076;&#1086;&#1082;&#1091;&#1084;&#1077;&#1085;&#1090;&#1099;\&#1055;&#1086;&#1089;&#1090;&#1072;&#1085;&#1086;&#1074;&#1083;&#1077;&#1085;&#1080;&#1103;\&#1055;&#1086;&#1089;&#1090;.,%2015&#1075;\&#1055;&#1086;&#1089;&#1090;.%20&#8470;%20114%20&#1086;&#1090;%2011.08.15&#1075;.docx" TargetMode="External"/><Relationship Id="rId17" Type="http://schemas.openxmlformats.org/officeDocument/2006/relationships/hyperlink" Target="file:///C:\Documents%20and%20Settings\&#1040;&#1076;&#1084;&#1080;&#1085;\&#1052;&#1086;&#1080;%20&#1076;&#1086;&#1082;&#1091;&#1084;&#1077;&#1085;&#1090;&#1099;\&#1055;&#1086;&#1089;&#1090;&#1072;&#1085;&#1086;&#1074;&#1083;&#1077;&#1085;&#1080;&#1103;\&#1055;&#1086;&#1089;&#1090;.,%2015&#1075;\&#1055;&#1086;&#1089;&#1090;.%20&#8470;%20114%20&#1086;&#1090;%2011.08.15&#107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40;&#1076;&#1084;&#1080;&#1085;\&#1052;&#1086;&#1080;%20&#1076;&#1086;&#1082;&#1091;&#1084;&#1077;&#1085;&#1090;&#1099;\&#1055;&#1086;&#1089;&#1090;&#1072;&#1085;&#1086;&#1074;&#1083;&#1077;&#1085;&#1080;&#1103;\&#1055;&#1086;&#1089;&#1090;.,%2015&#1075;\&#1055;&#1086;&#1089;&#1090;.%20&#8470;%20114%20&#1086;&#1090;%2011.08.15&#1075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29DEA694DEB0ADD6BB4C52CED2C3C9F229C038D2560C75BE2520B591rDw9I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C:\Documents%20and%20Settings\&#1040;&#1076;&#1084;&#1080;&#1085;\&#1052;&#1086;&#1080;%20&#1076;&#1086;&#1082;&#1091;&#1084;&#1077;&#1085;&#1090;&#1099;\&#1055;&#1086;&#1089;&#1090;&#1072;&#1085;&#1086;&#1074;&#1083;&#1077;&#1085;&#1080;&#1103;\&#1055;&#1086;&#1089;&#1090;.,%2015&#1075;\&#1055;&#1086;&#1089;&#1090;.%20&#8470;%20114%20&#1086;&#1090;%2011.08.15&#1075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129DEA694DEB0ADD6BB4C52CED2C3C9F229C038D2560C75BE2520B591D93C02A16E94FD2B91E85Cr8w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7EDA-88FC-4DC1-8D5A-0173E15D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22</Pages>
  <Words>5021</Words>
  <Characters>28624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КРЕДО</dc:creator>
  <cp:lastModifiedBy>w1w1w1e1</cp:lastModifiedBy>
  <cp:revision>11</cp:revision>
  <cp:lastPrinted>2023-07-24T11:54:00Z</cp:lastPrinted>
  <dcterms:created xsi:type="dcterms:W3CDTF">2023-08-03T10:35:00Z</dcterms:created>
  <dcterms:modified xsi:type="dcterms:W3CDTF">2023-08-08T07:03:00Z</dcterms:modified>
</cp:coreProperties>
</file>