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A4" w:rsidRPr="009E2EA4" w:rsidRDefault="009E2EA4" w:rsidP="009E2EA4">
      <w:pPr>
        <w:tabs>
          <w:tab w:val="left" w:pos="7855"/>
        </w:tabs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E2EA4"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A4" w:rsidRPr="009E2EA4" w:rsidRDefault="009E2EA4" w:rsidP="009E2EA4">
      <w:pPr>
        <w:jc w:val="center"/>
        <w:rPr>
          <w:bCs/>
          <w:sz w:val="28"/>
          <w:szCs w:val="28"/>
        </w:rPr>
      </w:pPr>
    </w:p>
    <w:p w:rsidR="009E2EA4" w:rsidRPr="009E2EA4" w:rsidRDefault="009E2EA4" w:rsidP="009E2EA4">
      <w:pPr>
        <w:jc w:val="center"/>
        <w:rPr>
          <w:b/>
          <w:bCs/>
          <w:sz w:val="28"/>
          <w:szCs w:val="28"/>
        </w:rPr>
      </w:pPr>
      <w:r w:rsidRPr="009E2EA4">
        <w:rPr>
          <w:b/>
          <w:bCs/>
          <w:sz w:val="28"/>
          <w:szCs w:val="28"/>
        </w:rPr>
        <w:t>П О С Т А Н О В Л Е Н И Е</w:t>
      </w:r>
    </w:p>
    <w:p w:rsidR="009E2EA4" w:rsidRPr="009E2EA4" w:rsidRDefault="009E2EA4" w:rsidP="009E2EA4">
      <w:pPr>
        <w:jc w:val="center"/>
        <w:rPr>
          <w:bCs/>
          <w:sz w:val="28"/>
          <w:szCs w:val="28"/>
        </w:rPr>
      </w:pPr>
    </w:p>
    <w:p w:rsidR="009E2EA4" w:rsidRPr="009E2EA4" w:rsidRDefault="009E2EA4" w:rsidP="009E2EA4">
      <w:pPr>
        <w:jc w:val="center"/>
        <w:rPr>
          <w:b/>
          <w:bCs/>
          <w:sz w:val="28"/>
          <w:szCs w:val="28"/>
        </w:rPr>
      </w:pPr>
      <w:r w:rsidRPr="009E2EA4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9E2EA4" w:rsidRPr="009E2EA4" w:rsidRDefault="009E2EA4" w:rsidP="009E2EA4">
      <w:pPr>
        <w:jc w:val="center"/>
        <w:rPr>
          <w:b/>
          <w:bCs/>
          <w:sz w:val="28"/>
          <w:szCs w:val="28"/>
        </w:rPr>
      </w:pPr>
      <w:r w:rsidRPr="009E2EA4">
        <w:rPr>
          <w:b/>
          <w:bCs/>
          <w:sz w:val="28"/>
          <w:szCs w:val="28"/>
        </w:rPr>
        <w:t>Ставропольского края</w:t>
      </w:r>
    </w:p>
    <w:p w:rsidR="009E2EA4" w:rsidRPr="009E2EA4" w:rsidRDefault="009E2EA4" w:rsidP="009E2EA4">
      <w:pPr>
        <w:jc w:val="center"/>
        <w:rPr>
          <w:sz w:val="28"/>
          <w:szCs w:val="28"/>
        </w:rPr>
      </w:pPr>
    </w:p>
    <w:p w:rsidR="009E2EA4" w:rsidRPr="009E2EA4" w:rsidRDefault="009E2EA4" w:rsidP="009E2EA4">
      <w:pPr>
        <w:jc w:val="center"/>
        <w:rPr>
          <w:sz w:val="28"/>
          <w:szCs w:val="28"/>
        </w:rPr>
      </w:pPr>
      <w:r w:rsidRPr="009E2EA4">
        <w:rPr>
          <w:sz w:val="28"/>
          <w:szCs w:val="28"/>
        </w:rPr>
        <w:t xml:space="preserve">с. Новоселицкое  </w:t>
      </w:r>
    </w:p>
    <w:p w:rsidR="00426518" w:rsidRPr="009E2EA4" w:rsidRDefault="009E2EA4" w:rsidP="00D55E06">
      <w:pPr>
        <w:rPr>
          <w:color w:val="auto"/>
          <w:sz w:val="28"/>
        </w:rPr>
      </w:pPr>
      <w:r w:rsidRPr="009E2EA4">
        <w:rPr>
          <w:color w:val="auto"/>
          <w:sz w:val="28"/>
        </w:rPr>
        <w:t xml:space="preserve">09 сентября </w:t>
      </w:r>
      <w:r w:rsidR="00426518" w:rsidRPr="009E2EA4">
        <w:rPr>
          <w:color w:val="auto"/>
          <w:sz w:val="28"/>
        </w:rPr>
        <w:t xml:space="preserve">2022 г.              </w:t>
      </w:r>
      <w:r w:rsidRPr="009E2EA4">
        <w:rPr>
          <w:color w:val="auto"/>
          <w:sz w:val="28"/>
        </w:rPr>
        <w:t xml:space="preserve">           </w:t>
      </w:r>
      <w:r w:rsidR="00426518" w:rsidRPr="009E2EA4">
        <w:rPr>
          <w:color w:val="auto"/>
          <w:sz w:val="28"/>
        </w:rPr>
        <w:t xml:space="preserve">                               </w:t>
      </w:r>
      <w:r w:rsidR="00D55E06" w:rsidRPr="009E2EA4">
        <w:rPr>
          <w:color w:val="auto"/>
          <w:sz w:val="28"/>
        </w:rPr>
        <w:t xml:space="preserve">                </w:t>
      </w:r>
      <w:r w:rsidRPr="009E2EA4">
        <w:rPr>
          <w:color w:val="auto"/>
          <w:sz w:val="28"/>
        </w:rPr>
        <w:t xml:space="preserve">                      </w:t>
      </w:r>
      <w:r w:rsidR="00426518" w:rsidRPr="009E2EA4">
        <w:rPr>
          <w:color w:val="auto"/>
          <w:sz w:val="28"/>
        </w:rPr>
        <w:t>№</w:t>
      </w:r>
      <w:r w:rsidRPr="009E2EA4">
        <w:rPr>
          <w:color w:val="auto"/>
          <w:sz w:val="28"/>
        </w:rPr>
        <w:t xml:space="preserve"> 642</w:t>
      </w:r>
    </w:p>
    <w:p w:rsidR="00C56755" w:rsidRPr="009E2EA4" w:rsidRDefault="00C56755" w:rsidP="00C11AAA">
      <w:pPr>
        <w:jc w:val="center"/>
        <w:rPr>
          <w:color w:val="auto"/>
          <w:sz w:val="28"/>
          <w:szCs w:val="28"/>
        </w:rPr>
      </w:pPr>
    </w:p>
    <w:p w:rsidR="006D176E" w:rsidRPr="009E2EA4" w:rsidRDefault="006D176E" w:rsidP="00C11AAA">
      <w:pPr>
        <w:jc w:val="center"/>
        <w:rPr>
          <w:color w:val="auto"/>
          <w:sz w:val="28"/>
          <w:szCs w:val="28"/>
        </w:rPr>
      </w:pPr>
    </w:p>
    <w:p w:rsidR="00426518" w:rsidRPr="009E2EA4" w:rsidRDefault="009962C0" w:rsidP="009E2EA4">
      <w:pPr>
        <w:keepNext/>
        <w:keepLines/>
        <w:spacing w:line="240" w:lineRule="exact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О создании и поддержании в состоянии постоянной готовности</w:t>
      </w:r>
      <w:r w:rsidR="00426518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к использованию защитных сооружений</w:t>
      </w:r>
      <w:r w:rsidR="00426518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и других объектов гражданской обороны</w:t>
      </w:r>
      <w:r w:rsidR="00426518" w:rsidRPr="009E2EA4">
        <w:rPr>
          <w:color w:val="auto"/>
          <w:sz w:val="28"/>
          <w:szCs w:val="28"/>
        </w:rPr>
        <w:t xml:space="preserve"> Новоселицкого муниципального округа </w:t>
      </w:r>
    </w:p>
    <w:p w:rsidR="00C56755" w:rsidRPr="009E2EA4" w:rsidRDefault="00C56755" w:rsidP="00C11AAA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</w:rPr>
      </w:pPr>
    </w:p>
    <w:p w:rsidR="009E2EA4" w:rsidRPr="009E2EA4" w:rsidRDefault="009E2EA4" w:rsidP="00C11AAA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</w:rPr>
      </w:pPr>
    </w:p>
    <w:p w:rsidR="0017015F" w:rsidRPr="009E2EA4" w:rsidRDefault="0017015F" w:rsidP="00C11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В соответствии с Федеральным законом от 12.02.1998 N 28-ФЗ «О граждан</w:t>
      </w:r>
      <w:r w:rsidR="00912F08" w:rsidRPr="009E2EA4">
        <w:rPr>
          <w:color w:val="auto"/>
          <w:sz w:val="28"/>
          <w:szCs w:val="28"/>
        </w:rPr>
        <w:softHyphen/>
      </w:r>
      <w:r w:rsidRPr="009E2EA4">
        <w:rPr>
          <w:color w:val="auto"/>
          <w:sz w:val="28"/>
          <w:szCs w:val="28"/>
        </w:rPr>
        <w:t>ской обороне», постановлением Правительства Российской Федерации от 29.11.1999 N 1309 «О Порядке создания убежищ и иных объектов граждан</w:t>
      </w:r>
      <w:r w:rsidR="00D24C3E" w:rsidRPr="009E2EA4">
        <w:rPr>
          <w:color w:val="auto"/>
          <w:sz w:val="28"/>
          <w:szCs w:val="28"/>
        </w:rPr>
        <w:softHyphen/>
      </w:r>
      <w:r w:rsidRPr="009E2EA4">
        <w:rPr>
          <w:color w:val="auto"/>
          <w:sz w:val="28"/>
          <w:szCs w:val="28"/>
        </w:rPr>
        <w:t xml:space="preserve">ской обороны», </w:t>
      </w:r>
      <w:r w:rsidR="001423B2" w:rsidRPr="009E2EA4">
        <w:rPr>
          <w:color w:val="auto"/>
          <w:sz w:val="28"/>
          <w:szCs w:val="28"/>
        </w:rPr>
        <w:t>прика</w:t>
      </w:r>
      <w:r w:rsidR="00912F08" w:rsidRPr="009E2EA4">
        <w:rPr>
          <w:color w:val="auto"/>
          <w:sz w:val="28"/>
          <w:szCs w:val="28"/>
        </w:rPr>
        <w:softHyphen/>
      </w:r>
      <w:r w:rsidR="001423B2" w:rsidRPr="009E2EA4">
        <w:rPr>
          <w:color w:val="auto"/>
          <w:sz w:val="28"/>
          <w:szCs w:val="28"/>
        </w:rPr>
        <w:t>зами  МЧС России от 21.07.2005 № 575 «Об  утверждении Порядка содер</w:t>
      </w:r>
      <w:r w:rsidR="00912F08" w:rsidRPr="009E2EA4">
        <w:rPr>
          <w:color w:val="auto"/>
          <w:sz w:val="28"/>
          <w:szCs w:val="28"/>
        </w:rPr>
        <w:softHyphen/>
      </w:r>
      <w:r w:rsidR="001423B2" w:rsidRPr="009E2EA4">
        <w:rPr>
          <w:color w:val="auto"/>
          <w:sz w:val="28"/>
          <w:szCs w:val="28"/>
        </w:rPr>
        <w:t xml:space="preserve">жания </w:t>
      </w:r>
      <w:r w:rsidR="006A6D1D" w:rsidRPr="009E2EA4">
        <w:rPr>
          <w:color w:val="auto"/>
          <w:sz w:val="28"/>
          <w:szCs w:val="28"/>
        </w:rPr>
        <w:t xml:space="preserve">и </w:t>
      </w:r>
      <w:r w:rsidR="001423B2" w:rsidRPr="009E2EA4">
        <w:rPr>
          <w:color w:val="auto"/>
          <w:sz w:val="28"/>
          <w:szCs w:val="28"/>
        </w:rPr>
        <w:t>использования защитных сооружений гражданской обо</w:t>
      </w:r>
      <w:r w:rsidR="00D24C3E" w:rsidRPr="009E2EA4">
        <w:rPr>
          <w:color w:val="auto"/>
          <w:sz w:val="28"/>
          <w:szCs w:val="28"/>
        </w:rPr>
        <w:softHyphen/>
      </w:r>
      <w:r w:rsidR="001423B2" w:rsidRPr="009E2EA4">
        <w:rPr>
          <w:color w:val="auto"/>
          <w:sz w:val="28"/>
          <w:szCs w:val="28"/>
        </w:rPr>
        <w:t>роны в мирное время»</w:t>
      </w:r>
      <w:r w:rsidR="00F51A3C" w:rsidRPr="009E2EA4">
        <w:rPr>
          <w:color w:val="auto"/>
          <w:sz w:val="28"/>
          <w:szCs w:val="28"/>
        </w:rPr>
        <w:t>,</w:t>
      </w:r>
      <w:r w:rsidR="001423B2" w:rsidRPr="009E2EA4">
        <w:rPr>
          <w:color w:val="auto"/>
          <w:sz w:val="28"/>
          <w:szCs w:val="28"/>
        </w:rPr>
        <w:t xml:space="preserve"> от 15.12.2002</w:t>
      </w:r>
      <w:r w:rsidR="00F51A3C" w:rsidRPr="009E2EA4">
        <w:rPr>
          <w:color w:val="auto"/>
          <w:sz w:val="28"/>
          <w:szCs w:val="28"/>
        </w:rPr>
        <w:t xml:space="preserve">  </w:t>
      </w:r>
      <w:r w:rsidR="001423B2" w:rsidRPr="009E2EA4">
        <w:rPr>
          <w:color w:val="auto"/>
          <w:sz w:val="28"/>
          <w:szCs w:val="28"/>
        </w:rPr>
        <w:t>№583 «Об  утверждении и введении в дей</w:t>
      </w:r>
      <w:r w:rsidR="00D24C3E" w:rsidRPr="009E2EA4">
        <w:rPr>
          <w:color w:val="auto"/>
          <w:sz w:val="28"/>
          <w:szCs w:val="28"/>
        </w:rPr>
        <w:softHyphen/>
      </w:r>
      <w:r w:rsidR="001423B2" w:rsidRPr="009E2EA4">
        <w:rPr>
          <w:color w:val="auto"/>
          <w:sz w:val="28"/>
          <w:szCs w:val="28"/>
        </w:rPr>
        <w:t xml:space="preserve">ствие Правил  эксплуатации защитных сооружений гражданской обороны», </w:t>
      </w:r>
      <w:r w:rsidRPr="009E2EA4">
        <w:rPr>
          <w:color w:val="auto"/>
          <w:sz w:val="28"/>
          <w:szCs w:val="28"/>
        </w:rPr>
        <w:t>в целях обеспечения сохранности и рационального использования</w:t>
      </w:r>
      <w:r w:rsidR="006F482A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защитных сооружений и иных объектов гражданской обороны, расположенных на террито</w:t>
      </w:r>
      <w:r w:rsidR="00D24C3E" w:rsidRPr="009E2EA4">
        <w:rPr>
          <w:color w:val="auto"/>
          <w:sz w:val="28"/>
          <w:szCs w:val="28"/>
        </w:rPr>
        <w:softHyphen/>
      </w:r>
      <w:r w:rsidRPr="009E2EA4">
        <w:rPr>
          <w:color w:val="auto"/>
          <w:sz w:val="28"/>
          <w:szCs w:val="28"/>
        </w:rPr>
        <w:t xml:space="preserve">рии </w:t>
      </w:r>
      <w:r w:rsidR="00F32332" w:rsidRPr="009E2EA4">
        <w:rPr>
          <w:color w:val="auto"/>
          <w:sz w:val="28"/>
          <w:szCs w:val="28"/>
        </w:rPr>
        <w:t>Новоселицкого муниципального округа</w:t>
      </w:r>
      <w:r w:rsidRPr="009E2EA4">
        <w:rPr>
          <w:color w:val="auto"/>
          <w:sz w:val="28"/>
          <w:szCs w:val="28"/>
        </w:rPr>
        <w:t>, поддержания их в постоян</w:t>
      </w:r>
      <w:r w:rsidR="00D24C3E" w:rsidRPr="009E2EA4">
        <w:rPr>
          <w:color w:val="auto"/>
          <w:sz w:val="28"/>
          <w:szCs w:val="28"/>
        </w:rPr>
        <w:softHyphen/>
      </w:r>
      <w:r w:rsidRPr="009E2EA4">
        <w:rPr>
          <w:color w:val="auto"/>
          <w:sz w:val="28"/>
          <w:szCs w:val="28"/>
        </w:rPr>
        <w:t>ной готовности к использованию</w:t>
      </w:r>
      <w:r w:rsidR="00154299" w:rsidRPr="009E2EA4">
        <w:rPr>
          <w:color w:val="auto"/>
          <w:sz w:val="28"/>
          <w:szCs w:val="28"/>
        </w:rPr>
        <w:t xml:space="preserve"> администрация Новоселицкого</w:t>
      </w:r>
      <w:r w:rsidR="006F482A" w:rsidRPr="009E2EA4">
        <w:rPr>
          <w:color w:val="auto"/>
          <w:sz w:val="28"/>
          <w:szCs w:val="28"/>
        </w:rPr>
        <w:t xml:space="preserve"> </w:t>
      </w:r>
      <w:r w:rsidR="00154299" w:rsidRPr="009E2EA4">
        <w:rPr>
          <w:color w:val="auto"/>
          <w:sz w:val="28"/>
          <w:szCs w:val="28"/>
        </w:rPr>
        <w:t>муниципаль</w:t>
      </w:r>
      <w:r w:rsidR="00D24C3E" w:rsidRPr="009E2EA4">
        <w:rPr>
          <w:color w:val="auto"/>
          <w:sz w:val="28"/>
          <w:szCs w:val="28"/>
        </w:rPr>
        <w:softHyphen/>
      </w:r>
      <w:r w:rsidR="00154299" w:rsidRPr="009E2EA4">
        <w:rPr>
          <w:color w:val="auto"/>
          <w:sz w:val="28"/>
          <w:szCs w:val="28"/>
        </w:rPr>
        <w:t>ного округа Ставропольского края</w:t>
      </w:r>
    </w:p>
    <w:p w:rsidR="006A31A7" w:rsidRPr="009E2EA4" w:rsidRDefault="006A31A7" w:rsidP="00C11AAA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56755" w:rsidRPr="009E2EA4" w:rsidRDefault="006A31A7" w:rsidP="009E2EA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</w:t>
      </w:r>
      <w:r w:rsidR="00154299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ЕТ</w:t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C56755" w:rsidRPr="009E2EA4" w:rsidRDefault="00C56755" w:rsidP="00C11AAA">
      <w:pPr>
        <w:keepNext/>
        <w:keepLines/>
        <w:tabs>
          <w:tab w:val="left" w:pos="97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0"/>
        </w:rPr>
      </w:pPr>
    </w:p>
    <w:p w:rsidR="001423B2" w:rsidRPr="009E2EA4" w:rsidRDefault="001423B2" w:rsidP="00C11AA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color w:val="auto"/>
          <w:sz w:val="28"/>
          <w:szCs w:val="28"/>
        </w:rPr>
      </w:pP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</w:t>
      </w:r>
      <w:r w:rsidR="00684344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прилагаемо</w:t>
      </w:r>
      <w:r w:rsidR="001B56EC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r w:rsidR="00684344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Положение </w:t>
      </w:r>
      <w:r w:rsidR="00770551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о создании и поддержании в состоянии посто</w:t>
      </w:r>
      <w:r w:rsidR="00D24C3E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softHyphen/>
      </w:r>
      <w:r w:rsidR="00770551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янной готовности к использованию защитных сооружений и других объ</w:t>
      </w:r>
      <w:r w:rsidR="00D24C3E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softHyphen/>
      </w:r>
      <w:r w:rsidR="00770551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ектов гражданской обороны</w:t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территории </w:t>
      </w:r>
      <w:r w:rsidR="00F32332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Новоселицкого муниципального округа</w:t>
      </w:r>
      <w:r w:rsidRPr="009E2EA4">
        <w:rPr>
          <w:iCs/>
          <w:color w:val="auto"/>
          <w:sz w:val="28"/>
          <w:szCs w:val="28"/>
        </w:rPr>
        <w:t>.</w:t>
      </w:r>
    </w:p>
    <w:p w:rsidR="009E2EA4" w:rsidRPr="009E2EA4" w:rsidRDefault="009E2EA4" w:rsidP="009E2EA4">
      <w:pPr>
        <w:widowControl/>
        <w:suppressAutoHyphens w:val="0"/>
        <w:autoSpaceDE w:val="0"/>
        <w:autoSpaceDN w:val="0"/>
        <w:adjustRightInd w:val="0"/>
        <w:jc w:val="both"/>
        <w:rPr>
          <w:iCs/>
          <w:color w:val="auto"/>
          <w:sz w:val="28"/>
          <w:szCs w:val="28"/>
        </w:rPr>
      </w:pPr>
    </w:p>
    <w:p w:rsidR="00807894" w:rsidRPr="009E2EA4" w:rsidRDefault="00F32332" w:rsidP="00C11AA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 - начальника от</w:t>
      </w:r>
      <w:r w:rsidR="00D24C3E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softHyphen/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дела сельского хозяйства и охраны окружающей среды администрации Новосе</w:t>
      </w:r>
      <w:r w:rsidR="00D24C3E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softHyphen/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лицкого муниципального округа Ставропольского края Крисан</w:t>
      </w:r>
      <w:r w:rsidR="00F51A3C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а</w:t>
      </w: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А.В.</w:t>
      </w:r>
    </w:p>
    <w:p w:rsidR="009E2EA4" w:rsidRPr="009E2EA4" w:rsidRDefault="009E2EA4" w:rsidP="009E2EA4">
      <w:pPr>
        <w:pStyle w:val="a3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E2EA4" w:rsidRPr="009E2EA4" w:rsidRDefault="009E2EA4" w:rsidP="009E2EA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E2EA4" w:rsidRPr="009E2EA4" w:rsidRDefault="009E2EA4" w:rsidP="009E2EA4">
      <w:pPr>
        <w:pStyle w:val="a3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56755" w:rsidRPr="009E2EA4" w:rsidRDefault="009E2EA4" w:rsidP="009E2E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3. </w:t>
      </w:r>
      <w:r w:rsidR="00F32332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Настоящее постановление вступает в силу со дня его о</w:t>
      </w:r>
      <w:r w:rsidR="006A03CB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публиков</w:t>
      </w:r>
      <w:r w:rsidR="00F32332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а</w:t>
      </w:r>
      <w:r w:rsidR="00D24C3E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softHyphen/>
      </w:r>
      <w:r w:rsidR="00F32332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ния</w:t>
      </w:r>
      <w:r w:rsidR="00684344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(обнародования)</w:t>
      </w:r>
      <w:r w:rsidR="00F32332" w:rsidRPr="009E2EA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C56755" w:rsidRPr="009E2EA4" w:rsidRDefault="00C56755" w:rsidP="00C11AAA">
      <w:pPr>
        <w:jc w:val="both"/>
        <w:rPr>
          <w:color w:val="auto"/>
          <w:sz w:val="28"/>
          <w:szCs w:val="28"/>
        </w:rPr>
      </w:pPr>
    </w:p>
    <w:p w:rsidR="00F32332" w:rsidRPr="009E2EA4" w:rsidRDefault="00F32332" w:rsidP="00C11AAA">
      <w:pPr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jc w:val="both"/>
        <w:rPr>
          <w:color w:val="auto"/>
          <w:sz w:val="28"/>
          <w:szCs w:val="28"/>
        </w:rPr>
      </w:pPr>
    </w:p>
    <w:p w:rsidR="00F32332" w:rsidRPr="009E2EA4" w:rsidRDefault="00F32332" w:rsidP="00424C44">
      <w:pPr>
        <w:shd w:val="clear" w:color="auto" w:fill="FFFFFF"/>
        <w:spacing w:line="240" w:lineRule="exact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Глава Новоселицкого</w:t>
      </w:r>
    </w:p>
    <w:p w:rsidR="00F32332" w:rsidRPr="009E2EA4" w:rsidRDefault="00F32332" w:rsidP="00424C44">
      <w:pPr>
        <w:shd w:val="clear" w:color="auto" w:fill="FFFFFF"/>
        <w:spacing w:line="240" w:lineRule="exact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муниципального округа</w:t>
      </w:r>
    </w:p>
    <w:p w:rsidR="00F32332" w:rsidRPr="009E2EA4" w:rsidRDefault="00F32332" w:rsidP="00424C44">
      <w:pPr>
        <w:shd w:val="clear" w:color="auto" w:fill="FFFFFF"/>
        <w:spacing w:line="240" w:lineRule="exact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Ставропольского края</w:t>
      </w:r>
      <w:r w:rsidRPr="009E2EA4">
        <w:rPr>
          <w:color w:val="auto"/>
          <w:sz w:val="28"/>
          <w:szCs w:val="28"/>
        </w:rPr>
        <w:tab/>
      </w:r>
      <w:r w:rsidRPr="009E2EA4">
        <w:rPr>
          <w:color w:val="auto"/>
          <w:sz w:val="28"/>
          <w:szCs w:val="28"/>
        </w:rPr>
        <w:tab/>
      </w:r>
      <w:r w:rsidRPr="009E2EA4">
        <w:rPr>
          <w:color w:val="auto"/>
          <w:sz w:val="28"/>
          <w:szCs w:val="28"/>
        </w:rPr>
        <w:tab/>
      </w:r>
      <w:r w:rsidRPr="009E2EA4">
        <w:rPr>
          <w:color w:val="auto"/>
          <w:sz w:val="28"/>
          <w:szCs w:val="28"/>
        </w:rPr>
        <w:tab/>
      </w:r>
      <w:r w:rsidRPr="009E2EA4">
        <w:rPr>
          <w:color w:val="auto"/>
          <w:sz w:val="28"/>
          <w:szCs w:val="28"/>
        </w:rPr>
        <w:tab/>
      </w:r>
      <w:r w:rsidRPr="009E2EA4">
        <w:rPr>
          <w:color w:val="auto"/>
          <w:sz w:val="28"/>
          <w:szCs w:val="28"/>
        </w:rPr>
        <w:tab/>
        <w:t xml:space="preserve">           </w:t>
      </w:r>
      <w:r w:rsidR="00A64625" w:rsidRPr="009E2EA4">
        <w:rPr>
          <w:color w:val="auto"/>
          <w:sz w:val="28"/>
          <w:szCs w:val="28"/>
        </w:rPr>
        <w:t xml:space="preserve">      </w:t>
      </w:r>
      <w:r w:rsidR="009E2EA4" w:rsidRPr="009E2EA4">
        <w:rPr>
          <w:color w:val="auto"/>
          <w:sz w:val="28"/>
          <w:szCs w:val="28"/>
        </w:rPr>
        <w:t xml:space="preserve">     </w:t>
      </w:r>
      <w:r w:rsidRPr="009E2EA4">
        <w:rPr>
          <w:color w:val="auto"/>
          <w:sz w:val="28"/>
          <w:szCs w:val="28"/>
        </w:rPr>
        <w:t>О.С. Безменов</w:t>
      </w:r>
    </w:p>
    <w:p w:rsidR="00183216" w:rsidRPr="009E2EA4" w:rsidRDefault="00183216" w:rsidP="00C11AAA">
      <w:pPr>
        <w:shd w:val="clear" w:color="auto" w:fill="FFFFFF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                                                                        </w:t>
      </w:r>
    </w:p>
    <w:p w:rsidR="00183216" w:rsidRPr="009E2EA4" w:rsidRDefault="00183216" w:rsidP="00C11AAA">
      <w:pPr>
        <w:shd w:val="clear" w:color="auto" w:fill="FFFFFF"/>
        <w:jc w:val="both"/>
        <w:rPr>
          <w:b/>
          <w:color w:val="auto"/>
          <w:sz w:val="28"/>
          <w:szCs w:val="28"/>
        </w:rPr>
      </w:pPr>
    </w:p>
    <w:p w:rsidR="00183216" w:rsidRPr="009E2EA4" w:rsidRDefault="00183216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83216" w:rsidRPr="009E2EA4" w:rsidRDefault="006A6D1D" w:rsidP="00C11AAA">
      <w:pPr>
        <w:shd w:val="clear" w:color="auto" w:fill="FFFFFF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  </w:t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  <w:r w:rsidR="00A64625" w:rsidRPr="009E2EA4">
        <w:rPr>
          <w:color w:val="auto"/>
          <w:sz w:val="28"/>
          <w:szCs w:val="28"/>
        </w:rPr>
        <w:tab/>
      </w:r>
    </w:p>
    <w:p w:rsidR="00183216" w:rsidRPr="009E2EA4" w:rsidRDefault="00183216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83216" w:rsidRPr="009E2EA4" w:rsidRDefault="00183216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9E2EA4" w:rsidRPr="009E2EA4" w:rsidRDefault="009E2EA4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83216" w:rsidRPr="009E2EA4" w:rsidRDefault="00183216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Pr="009E2EA4" w:rsidRDefault="001423B2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lastRenderedPageBreak/>
        <w:t>Приложение</w:t>
      </w:r>
    </w:p>
    <w:p w:rsidR="009E2EA4" w:rsidRPr="009E2EA4" w:rsidRDefault="009E2EA4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</w:p>
    <w:p w:rsidR="001423B2" w:rsidRPr="009E2EA4" w:rsidRDefault="001423B2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к постановлению администрации</w:t>
      </w:r>
    </w:p>
    <w:p w:rsidR="003B4DD2" w:rsidRPr="009E2EA4" w:rsidRDefault="00A64625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Новоселицкого муниципального округа</w:t>
      </w:r>
    </w:p>
    <w:p w:rsidR="00A64625" w:rsidRPr="009E2EA4" w:rsidRDefault="00A64625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Ставропольского края</w:t>
      </w:r>
    </w:p>
    <w:p w:rsidR="009E2EA4" w:rsidRPr="009E2EA4" w:rsidRDefault="009E2EA4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</w:p>
    <w:p w:rsidR="00A64625" w:rsidRPr="009E2EA4" w:rsidRDefault="00162B0E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от</w:t>
      </w:r>
      <w:r w:rsidR="009E2EA4" w:rsidRPr="009E2EA4">
        <w:rPr>
          <w:color w:val="auto"/>
          <w:sz w:val="28"/>
          <w:szCs w:val="28"/>
        </w:rPr>
        <w:t xml:space="preserve"> 09 сентября 2022 г.</w:t>
      </w:r>
      <w:r w:rsidRPr="009E2EA4">
        <w:rPr>
          <w:color w:val="auto"/>
          <w:sz w:val="28"/>
          <w:szCs w:val="28"/>
        </w:rPr>
        <w:t xml:space="preserve"> №</w:t>
      </w:r>
      <w:r w:rsidR="009E2EA4" w:rsidRPr="009E2EA4">
        <w:rPr>
          <w:color w:val="auto"/>
          <w:sz w:val="28"/>
          <w:szCs w:val="28"/>
        </w:rPr>
        <w:t xml:space="preserve"> 642</w:t>
      </w:r>
    </w:p>
    <w:p w:rsidR="009E2EA4" w:rsidRPr="009E2EA4" w:rsidRDefault="009E2EA4" w:rsidP="009E2EA4">
      <w:pPr>
        <w:shd w:val="clear" w:color="auto" w:fill="FFFFFF"/>
        <w:spacing w:line="240" w:lineRule="exact"/>
        <w:ind w:left="4253"/>
        <w:jc w:val="center"/>
        <w:rPr>
          <w:color w:val="auto"/>
          <w:sz w:val="28"/>
          <w:szCs w:val="28"/>
        </w:rPr>
      </w:pPr>
    </w:p>
    <w:p w:rsidR="00A64625" w:rsidRPr="009E2EA4" w:rsidRDefault="00A64625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Pr="009E2EA4" w:rsidRDefault="001423B2" w:rsidP="00C11AAA">
      <w:pPr>
        <w:shd w:val="clear" w:color="auto" w:fill="FFFFFF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Положение </w:t>
      </w:r>
      <w:r w:rsidR="00770551" w:rsidRPr="009E2EA4">
        <w:rPr>
          <w:color w:val="auto"/>
          <w:sz w:val="28"/>
          <w:szCs w:val="28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9E2EA4">
        <w:rPr>
          <w:color w:val="auto"/>
          <w:sz w:val="28"/>
          <w:szCs w:val="28"/>
        </w:rPr>
        <w:t xml:space="preserve"> на </w:t>
      </w:r>
      <w:r w:rsidR="00A64625" w:rsidRPr="009E2EA4">
        <w:rPr>
          <w:color w:val="auto"/>
          <w:sz w:val="28"/>
          <w:szCs w:val="28"/>
        </w:rPr>
        <w:t xml:space="preserve">территории Новоселицкого муниципального округа </w:t>
      </w:r>
    </w:p>
    <w:p w:rsidR="001423B2" w:rsidRPr="009E2EA4" w:rsidRDefault="001423B2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Pr="009E2EA4" w:rsidRDefault="001423B2" w:rsidP="00C11AAA">
      <w:pPr>
        <w:shd w:val="clear" w:color="auto" w:fill="FFFFFF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 Общие положения</w:t>
      </w:r>
    </w:p>
    <w:p w:rsidR="001423B2" w:rsidRPr="009E2EA4" w:rsidRDefault="001423B2" w:rsidP="00C11AAA">
      <w:pPr>
        <w:shd w:val="clear" w:color="auto" w:fill="FFFFFF"/>
        <w:jc w:val="both"/>
        <w:rPr>
          <w:color w:val="auto"/>
          <w:sz w:val="16"/>
          <w:szCs w:val="16"/>
        </w:rPr>
      </w:pPr>
    </w:p>
    <w:p w:rsidR="006D47D0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1.1.</w:t>
      </w:r>
      <w:r w:rsidR="00625B96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Настоящее Положение </w:t>
      </w:r>
      <w:r w:rsidR="00262E83" w:rsidRPr="009E2EA4">
        <w:rPr>
          <w:color w:val="auto"/>
          <w:sz w:val="28"/>
          <w:szCs w:val="28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A64625" w:rsidRPr="009E2EA4">
        <w:rPr>
          <w:color w:val="auto"/>
          <w:sz w:val="28"/>
          <w:szCs w:val="28"/>
        </w:rPr>
        <w:t>Новоселицкого муниципального округа</w:t>
      </w:r>
      <w:r w:rsidR="006D47D0" w:rsidRPr="009E2EA4">
        <w:rPr>
          <w:iCs/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разработано в соответствии с Федеральным законом от</w:t>
      </w:r>
      <w:r w:rsidR="0036089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12.02.1998 </w:t>
      </w:r>
      <w:r w:rsidR="006D47D0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28</w:t>
      </w:r>
      <w:r w:rsidR="00D12F8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-</w:t>
      </w:r>
      <w:r w:rsidR="00D12F85" w:rsidRPr="009E2EA4">
        <w:rPr>
          <w:color w:val="auto"/>
          <w:sz w:val="28"/>
          <w:szCs w:val="28"/>
        </w:rPr>
        <w:t xml:space="preserve"> </w:t>
      </w:r>
      <w:r w:rsidR="00360893" w:rsidRPr="009E2EA4">
        <w:rPr>
          <w:color w:val="auto"/>
          <w:sz w:val="28"/>
          <w:szCs w:val="28"/>
        </w:rPr>
        <w:t>ФЗ «</w:t>
      </w:r>
      <w:r w:rsidRPr="009E2EA4">
        <w:rPr>
          <w:color w:val="auto"/>
          <w:sz w:val="28"/>
          <w:szCs w:val="28"/>
        </w:rPr>
        <w:t xml:space="preserve">О гражданской обороне», Федеральным законом от 06.10.2003 </w:t>
      </w:r>
      <w:r w:rsidR="006D47D0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131-</w:t>
      </w:r>
      <w:r w:rsidR="006F4C99" w:rsidRPr="009E2EA4">
        <w:rPr>
          <w:color w:val="auto"/>
          <w:sz w:val="28"/>
          <w:szCs w:val="28"/>
        </w:rPr>
        <w:t xml:space="preserve"> </w:t>
      </w:r>
      <w:r w:rsidR="00360893" w:rsidRPr="009E2EA4">
        <w:rPr>
          <w:color w:val="auto"/>
          <w:sz w:val="28"/>
          <w:szCs w:val="28"/>
        </w:rPr>
        <w:t>ФЗ  «</w:t>
      </w:r>
      <w:r w:rsidRPr="009E2EA4">
        <w:rPr>
          <w:color w:val="auto"/>
          <w:sz w:val="28"/>
          <w:szCs w:val="28"/>
        </w:rPr>
        <w:t xml:space="preserve">Об  общих  принципах  организации  местного самоуправления в Российской Федерации», постановлением Правительства РФ от 29.11.1999 </w:t>
      </w:r>
      <w:r w:rsidR="006D47D0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1309 «О Порядке создания убежищ и иных объектов гражданской  обороны»,  приказами МЧС России от 21.07.2005 </w:t>
      </w:r>
      <w:r w:rsidR="006D47D0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575 «Об утверждении Порядка содержания</w:t>
      </w:r>
      <w:r w:rsidR="00D12F8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и использования защитных сооружений  гражданской  </w:t>
      </w:r>
      <w:r w:rsidR="006D47D0" w:rsidRPr="009E2EA4">
        <w:rPr>
          <w:color w:val="auto"/>
          <w:sz w:val="28"/>
          <w:szCs w:val="28"/>
        </w:rPr>
        <w:t xml:space="preserve">обороны  в мирное  время», </w:t>
      </w:r>
      <w:r w:rsidRPr="009E2EA4">
        <w:rPr>
          <w:color w:val="auto"/>
          <w:sz w:val="28"/>
          <w:szCs w:val="28"/>
        </w:rPr>
        <w:t xml:space="preserve">от 15.12.2002  </w:t>
      </w:r>
      <w:r w:rsidR="006D47D0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583 «Об утверждении и  введении в действие Правил эксплуатации защитных соор</w:t>
      </w:r>
      <w:r w:rsidR="00625B96" w:rsidRPr="009E2EA4">
        <w:rPr>
          <w:color w:val="auto"/>
          <w:sz w:val="28"/>
          <w:szCs w:val="28"/>
        </w:rPr>
        <w:t xml:space="preserve">ужений гражданской  обороны» </w:t>
      </w:r>
      <w:r w:rsidRPr="009E2EA4">
        <w:rPr>
          <w:color w:val="auto"/>
          <w:sz w:val="28"/>
          <w:szCs w:val="28"/>
        </w:rPr>
        <w:t xml:space="preserve">и определяет </w:t>
      </w:r>
      <w:r w:rsidR="00262E83" w:rsidRPr="009E2EA4">
        <w:rPr>
          <w:color w:val="auto"/>
          <w:sz w:val="28"/>
          <w:szCs w:val="28"/>
        </w:rPr>
        <w:t>порядок создания, сохранения и поддержания в состоянии постоянной</w:t>
      </w:r>
      <w:r w:rsidR="00625B96" w:rsidRPr="009E2EA4">
        <w:rPr>
          <w:color w:val="auto"/>
          <w:sz w:val="28"/>
          <w:szCs w:val="28"/>
        </w:rPr>
        <w:t xml:space="preserve"> </w:t>
      </w:r>
      <w:r w:rsidR="00262E83" w:rsidRPr="009E2EA4">
        <w:rPr>
          <w:color w:val="auto"/>
          <w:sz w:val="28"/>
          <w:szCs w:val="28"/>
        </w:rPr>
        <w:t>готовности к использованию</w:t>
      </w:r>
      <w:r w:rsidR="00625B96" w:rsidRPr="009E2EA4">
        <w:rPr>
          <w:color w:val="auto"/>
          <w:sz w:val="28"/>
          <w:szCs w:val="28"/>
        </w:rPr>
        <w:t xml:space="preserve"> </w:t>
      </w:r>
      <w:r w:rsidR="00262E83" w:rsidRPr="009E2EA4">
        <w:rPr>
          <w:color w:val="auto"/>
          <w:sz w:val="28"/>
          <w:szCs w:val="28"/>
        </w:rPr>
        <w:t>н</w:t>
      </w:r>
      <w:r w:rsidRPr="009E2EA4">
        <w:rPr>
          <w:color w:val="auto"/>
          <w:sz w:val="28"/>
          <w:szCs w:val="28"/>
        </w:rPr>
        <w:t xml:space="preserve">а территории </w:t>
      </w:r>
      <w:r w:rsidR="00625B96" w:rsidRPr="009E2EA4">
        <w:rPr>
          <w:color w:val="auto"/>
          <w:sz w:val="28"/>
          <w:szCs w:val="28"/>
        </w:rPr>
        <w:t xml:space="preserve">Новоселицкого муниципального округа </w:t>
      </w:r>
      <w:r w:rsidRPr="009E2EA4">
        <w:rPr>
          <w:color w:val="auto"/>
          <w:sz w:val="28"/>
          <w:szCs w:val="28"/>
        </w:rPr>
        <w:t>защитных сооружений гражданской обороны.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</w:t>
      </w:r>
      <w:r w:rsidR="006F4C99" w:rsidRPr="009E2EA4">
        <w:rPr>
          <w:color w:val="auto"/>
          <w:sz w:val="28"/>
          <w:szCs w:val="28"/>
        </w:rPr>
        <w:t xml:space="preserve"> </w:t>
      </w:r>
      <w:r w:rsidR="00E84AA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Основные понятия, используемые в Положении: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1.2.1.</w:t>
      </w:r>
      <w:r w:rsidR="00E84AA3" w:rsidRPr="009E2EA4">
        <w:rPr>
          <w:color w:val="auto"/>
          <w:sz w:val="28"/>
          <w:szCs w:val="28"/>
        </w:rPr>
        <w:t xml:space="preserve"> </w:t>
      </w:r>
      <w:r w:rsidR="006F4C99" w:rsidRPr="009E2EA4">
        <w:rPr>
          <w:color w:val="auto"/>
          <w:sz w:val="28"/>
          <w:szCs w:val="28"/>
        </w:rPr>
        <w:t xml:space="preserve"> </w:t>
      </w:r>
      <w:r w:rsidR="0079277F" w:rsidRPr="009E2EA4">
        <w:rPr>
          <w:color w:val="auto"/>
          <w:sz w:val="28"/>
          <w:szCs w:val="28"/>
        </w:rPr>
        <w:t>*</w:t>
      </w:r>
      <w:r w:rsidRPr="009E2EA4">
        <w:rPr>
          <w:color w:val="auto"/>
          <w:sz w:val="28"/>
          <w:szCs w:val="28"/>
        </w:rPr>
        <w:t>Убежище -</w:t>
      </w:r>
      <w:r w:rsidR="006A6D1D" w:rsidRPr="009E2EA4">
        <w:rPr>
          <w:color w:val="auto"/>
          <w:sz w:val="28"/>
          <w:szCs w:val="28"/>
        </w:rPr>
        <w:t xml:space="preserve"> </w:t>
      </w:r>
      <w:r w:rsidR="009E2EA4" w:rsidRPr="009E2EA4">
        <w:rPr>
          <w:color w:val="auto"/>
          <w:sz w:val="28"/>
          <w:szCs w:val="28"/>
        </w:rPr>
        <w:t xml:space="preserve">защитное </w:t>
      </w:r>
      <w:r w:rsidR="009E2EA4">
        <w:rPr>
          <w:color w:val="auto"/>
          <w:sz w:val="28"/>
          <w:szCs w:val="28"/>
        </w:rPr>
        <w:t>сооружение гражданской бороны</w:t>
      </w:r>
      <w:r w:rsidRPr="009E2EA4">
        <w:rPr>
          <w:color w:val="auto"/>
          <w:sz w:val="28"/>
          <w:szCs w:val="28"/>
        </w:rPr>
        <w:t xml:space="preserve"> (далее -</w:t>
      </w:r>
      <w:r w:rsidR="0036089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ЗС ГО), предназначенное для</w:t>
      </w:r>
      <w:r w:rsidR="0036089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защиты укрываемых в</w:t>
      </w:r>
      <w:r w:rsidR="007A2B0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течение нормативного времени от расчетного воздействия поражающих факторов ядерного и химического оружия и обычных</w:t>
      </w:r>
      <w:r w:rsidR="0036089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средств поражения, бактериальных (биологических) средств и поражающих концентраций аварийно</w:t>
      </w:r>
      <w:r w:rsidR="00360893" w:rsidRPr="009E2EA4">
        <w:rPr>
          <w:color w:val="auto"/>
          <w:sz w:val="28"/>
          <w:szCs w:val="28"/>
        </w:rPr>
        <w:t xml:space="preserve"> -</w:t>
      </w:r>
      <w:r w:rsidRPr="009E2EA4">
        <w:rPr>
          <w:color w:val="auto"/>
          <w:sz w:val="28"/>
          <w:szCs w:val="28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r w:rsidR="0065305E" w:rsidRPr="009E2EA4">
        <w:rPr>
          <w:color w:val="auto"/>
          <w:sz w:val="28"/>
          <w:szCs w:val="28"/>
        </w:rPr>
        <w:t xml:space="preserve"> 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Убежища создаются:</w:t>
      </w:r>
    </w:p>
    <w:p w:rsidR="001423B2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для максимальной по численности работающей в военное время смены работников организации, имеющей мобилизационное задание (заказ) (далее -наибольшая работающая смена организации) и отнесенной к</w:t>
      </w:r>
      <w:r w:rsidR="00941233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категории особой важности по гражданской  обороне, независимо от</w:t>
      </w:r>
      <w:r w:rsidR="00941233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места</w:t>
      </w:r>
      <w:r w:rsidR="00941233" w:rsidRPr="009E2EA4">
        <w:rPr>
          <w:color w:val="auto"/>
          <w:sz w:val="28"/>
          <w:szCs w:val="28"/>
        </w:rPr>
        <w:t xml:space="preserve"> ее</w:t>
      </w:r>
      <w:r w:rsidR="001423B2" w:rsidRPr="009E2EA4">
        <w:rPr>
          <w:color w:val="auto"/>
          <w:sz w:val="28"/>
          <w:szCs w:val="28"/>
        </w:rPr>
        <w:t xml:space="preserve"> расположения, а также 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</w:t>
      </w:r>
      <w:r w:rsidR="00941233" w:rsidRPr="009E2EA4">
        <w:rPr>
          <w:color w:val="auto"/>
          <w:sz w:val="28"/>
          <w:szCs w:val="28"/>
        </w:rPr>
        <w:t xml:space="preserve">работающей смены метрополитена, </w:t>
      </w:r>
      <w:r w:rsidR="001423B2" w:rsidRPr="009E2EA4">
        <w:rPr>
          <w:color w:val="auto"/>
          <w:sz w:val="28"/>
          <w:szCs w:val="28"/>
        </w:rPr>
        <w:t>обеспечивающего прием и</w:t>
      </w:r>
      <w:r w:rsidR="00941233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 xml:space="preserve">укрытие </w:t>
      </w:r>
      <w:r w:rsidR="001423B2" w:rsidRPr="009E2EA4">
        <w:rPr>
          <w:color w:val="auto"/>
          <w:sz w:val="28"/>
          <w:szCs w:val="28"/>
        </w:rPr>
        <w:lastRenderedPageBreak/>
        <w:t>населения в сооружениях метрополитена, используемых в</w:t>
      </w:r>
      <w:r w:rsidR="00941233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качестве</w:t>
      </w:r>
      <w:r w:rsidR="00941233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защитных сооружений гражданской обороны,</w:t>
      </w:r>
      <w:r w:rsidR="006F4EBF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и медицинского персонала, обслуживающего</w:t>
      </w:r>
      <w:r w:rsidR="006F4EBF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нетранспортабельных больных;</w:t>
      </w:r>
    </w:p>
    <w:p w:rsidR="001511F3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 xml:space="preserve">для работников максимальной по </w:t>
      </w:r>
      <w:r w:rsidRPr="009E2EA4">
        <w:rPr>
          <w:color w:val="auto"/>
          <w:sz w:val="28"/>
          <w:szCs w:val="28"/>
        </w:rPr>
        <w:t>численности,</w:t>
      </w:r>
      <w:r w:rsidR="001423B2" w:rsidRPr="009E2EA4">
        <w:rPr>
          <w:color w:val="auto"/>
          <w:sz w:val="28"/>
          <w:szCs w:val="28"/>
        </w:rPr>
        <w:t xml:space="preserve"> работающей в мирное время смены организации, эксплуатирующей ядерные установки (атомные станции), включая работников </w:t>
      </w:r>
      <w:r w:rsidR="007A2B01" w:rsidRPr="009E2EA4">
        <w:rPr>
          <w:color w:val="auto"/>
          <w:sz w:val="28"/>
          <w:szCs w:val="28"/>
        </w:rPr>
        <w:t xml:space="preserve">организации, </w:t>
      </w:r>
      <w:r w:rsidR="001423B2" w:rsidRPr="009E2EA4">
        <w:rPr>
          <w:color w:val="auto"/>
          <w:sz w:val="28"/>
          <w:szCs w:val="28"/>
        </w:rPr>
        <w:t>обеспечивающей ее функционирование</w:t>
      </w:r>
      <w:r w:rsidR="006F4EBF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и жизнедеятельность и находящейся на ее территории в пределах</w:t>
      </w:r>
      <w:r w:rsidR="006F4EBF" w:rsidRPr="009E2EA4">
        <w:rPr>
          <w:color w:val="auto"/>
          <w:sz w:val="28"/>
          <w:szCs w:val="28"/>
        </w:rPr>
        <w:t xml:space="preserve"> </w:t>
      </w:r>
      <w:r w:rsidR="007A2B01" w:rsidRPr="009E2EA4">
        <w:rPr>
          <w:color w:val="auto"/>
          <w:sz w:val="28"/>
          <w:szCs w:val="28"/>
        </w:rPr>
        <w:t>периметра защищенной зоны.</w:t>
      </w:r>
    </w:p>
    <w:p w:rsidR="0065305E" w:rsidRPr="009E2EA4" w:rsidRDefault="0065305E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СПРАВОЧНО:</w:t>
      </w:r>
    </w:p>
    <w:p w:rsidR="0065305E" w:rsidRPr="009E2EA4" w:rsidRDefault="0065305E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*</w:t>
      </w:r>
      <w:r w:rsidR="007C7E88" w:rsidRPr="009E2EA4">
        <w:rPr>
          <w:color w:val="auto"/>
          <w:sz w:val="28"/>
          <w:szCs w:val="28"/>
        </w:rPr>
        <w:t>В соответствии с критериями, закреплёнными в Своде правил СП 165.1325800.2014 «</w:t>
      </w:r>
      <w:r w:rsidR="004B13F3" w:rsidRPr="009E2EA4">
        <w:rPr>
          <w:color w:val="auto"/>
          <w:sz w:val="28"/>
          <w:szCs w:val="28"/>
        </w:rPr>
        <w:t>Инженерно-</w:t>
      </w:r>
      <w:r w:rsidR="007C7E88" w:rsidRPr="009E2EA4">
        <w:rPr>
          <w:color w:val="auto"/>
          <w:sz w:val="28"/>
          <w:szCs w:val="28"/>
        </w:rPr>
        <w:t>технические мероприятия</w:t>
      </w:r>
      <w:r w:rsidR="00954CA3" w:rsidRPr="009E2EA4">
        <w:rPr>
          <w:color w:val="auto"/>
          <w:sz w:val="28"/>
          <w:szCs w:val="28"/>
        </w:rPr>
        <w:t xml:space="preserve"> </w:t>
      </w:r>
      <w:r w:rsidR="007C7E88" w:rsidRPr="009E2EA4">
        <w:rPr>
          <w:color w:val="auto"/>
          <w:sz w:val="28"/>
          <w:szCs w:val="28"/>
        </w:rPr>
        <w:t>гражданской обороны», приложение А, зона возможного радиоактивного заражения (загрязнения) может находиться в радиусе до 40 км от места расположения атомных электростанций. Радиоактивное заражение местности в результате нанесения противником ядерного удара в указанном документе не рассматривается.</w:t>
      </w:r>
    </w:p>
    <w:p w:rsidR="007C7E88" w:rsidRPr="009E2EA4" w:rsidRDefault="00954CA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Ближайшая к Ставрополью Волгодонская АЭС (Ростовская область</w:t>
      </w:r>
      <w:r w:rsidR="004B13F3" w:rsidRPr="009E2EA4">
        <w:rPr>
          <w:color w:val="auto"/>
          <w:sz w:val="28"/>
          <w:szCs w:val="28"/>
        </w:rPr>
        <w:t>) расположена на расстоянии свыш</w:t>
      </w:r>
      <w:r w:rsidRPr="009E2EA4">
        <w:rPr>
          <w:color w:val="auto"/>
          <w:sz w:val="28"/>
          <w:szCs w:val="28"/>
        </w:rPr>
        <w:t>е 100 км от границ Ставропольского края, следовательно, терри</w:t>
      </w:r>
      <w:r w:rsidR="004B13F3" w:rsidRPr="009E2EA4">
        <w:rPr>
          <w:color w:val="auto"/>
          <w:sz w:val="28"/>
          <w:szCs w:val="28"/>
        </w:rPr>
        <w:t>тория Ставропольского края в зон</w:t>
      </w:r>
      <w:r w:rsidRPr="009E2EA4">
        <w:rPr>
          <w:color w:val="auto"/>
          <w:sz w:val="28"/>
          <w:szCs w:val="28"/>
        </w:rPr>
        <w:t>у возможного радиоактивного</w:t>
      </w:r>
      <w:r w:rsidR="004B13F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заражения (загрязнения) не попадает и в соответствии с постановлением Правительства Российской Федерации №1309 (пункт 2), укрытие населения Ставропольского края в ЗС ГО класса «противорад</w:t>
      </w:r>
      <w:r w:rsidR="004B13F3" w:rsidRPr="009E2EA4">
        <w:rPr>
          <w:color w:val="auto"/>
          <w:sz w:val="28"/>
          <w:szCs w:val="28"/>
        </w:rPr>
        <w:t>иационное укрытие» с 2015 года не предусмотрено.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1.2.2.</w:t>
      </w:r>
      <w:r w:rsidR="001511F3" w:rsidRPr="009E2EA4">
        <w:rPr>
          <w:color w:val="auto"/>
          <w:sz w:val="28"/>
          <w:szCs w:val="28"/>
        </w:rPr>
        <w:t xml:space="preserve"> </w:t>
      </w:r>
      <w:r w:rsidR="0079277F" w:rsidRPr="009E2EA4">
        <w:rPr>
          <w:color w:val="auto"/>
          <w:sz w:val="28"/>
          <w:szCs w:val="28"/>
        </w:rPr>
        <w:t>*</w:t>
      </w:r>
      <w:r w:rsidR="006F4EBF" w:rsidRPr="009E2EA4">
        <w:rPr>
          <w:color w:val="auto"/>
          <w:sz w:val="28"/>
          <w:szCs w:val="28"/>
        </w:rPr>
        <w:t>Укрытие -</w:t>
      </w:r>
      <w:r w:rsidR="001511F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ЗС ГО, предназначенное для защиты укрываемых</w:t>
      </w:r>
      <w:r w:rsidR="007A2B01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от </w:t>
      </w:r>
      <w:r w:rsidRPr="009E2EA4">
        <w:rPr>
          <w:color w:val="auto"/>
          <w:sz w:val="28"/>
          <w:szCs w:val="28"/>
        </w:rPr>
        <w:t>фугасного и осколочного действия обычных</w:t>
      </w:r>
      <w:r w:rsidR="007A2B0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средств поражения,</w:t>
      </w:r>
      <w:r w:rsidR="009E2EA4">
        <w:rPr>
          <w:color w:val="auto"/>
          <w:sz w:val="28"/>
          <w:szCs w:val="28"/>
        </w:rPr>
        <w:t xml:space="preserve"> поражения </w:t>
      </w:r>
      <w:r w:rsidR="006F4EBF" w:rsidRPr="009E2EA4">
        <w:rPr>
          <w:color w:val="auto"/>
          <w:sz w:val="28"/>
          <w:szCs w:val="28"/>
        </w:rPr>
        <w:t xml:space="preserve">обломками </w:t>
      </w:r>
      <w:r w:rsidRPr="009E2EA4">
        <w:rPr>
          <w:color w:val="auto"/>
          <w:sz w:val="28"/>
          <w:szCs w:val="28"/>
        </w:rPr>
        <w:t>строительных</w:t>
      </w:r>
      <w:r w:rsidR="006F4EB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конструкций,</w:t>
      </w:r>
      <w:r w:rsidR="006F4EB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а также от обрушения конструкций вышерасположенных этажей зданий различной этажности.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Укрытия создаются:</w:t>
      </w:r>
    </w:p>
    <w:p w:rsidR="001511F3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79277F" w:rsidRPr="009E2EA4">
        <w:rPr>
          <w:color w:val="auto"/>
          <w:sz w:val="28"/>
          <w:szCs w:val="28"/>
        </w:rPr>
        <w:t>**</w:t>
      </w:r>
      <w:r w:rsidR="001423B2" w:rsidRPr="009E2EA4">
        <w:rPr>
          <w:color w:val="auto"/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</w:t>
      </w:r>
      <w:r w:rsidR="009E2EA4">
        <w:rPr>
          <w:color w:val="auto"/>
          <w:sz w:val="28"/>
          <w:szCs w:val="28"/>
        </w:rPr>
        <w:t xml:space="preserve">не, расположенной за пределами </w:t>
      </w:r>
      <w:r w:rsidR="001423B2" w:rsidRPr="009E2EA4">
        <w:rPr>
          <w:color w:val="auto"/>
          <w:sz w:val="28"/>
          <w:szCs w:val="28"/>
        </w:rPr>
        <w:t>территории, отнесенной</w:t>
      </w:r>
      <w:r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к группе по гражданской обороне, вне зоны возможного радиоактивного</w:t>
      </w:r>
      <w:r w:rsidR="00F923FC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заражения (загрязнения);</w:t>
      </w:r>
    </w:p>
    <w:p w:rsidR="0079277F" w:rsidRPr="009E2EA4" w:rsidRDefault="0079277F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СПРАВОЧНО:</w:t>
      </w:r>
      <w:bookmarkStart w:id="0" w:name="_GoBack"/>
      <w:bookmarkEnd w:id="0"/>
    </w:p>
    <w:p w:rsidR="0079277F" w:rsidRPr="009E2EA4" w:rsidRDefault="0079277F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**</w:t>
      </w:r>
      <w:r w:rsidR="009A3C4B" w:rsidRPr="009E2EA4">
        <w:rPr>
          <w:color w:val="auto"/>
          <w:sz w:val="28"/>
          <w:szCs w:val="28"/>
        </w:rPr>
        <w:t>В соответствии с пунктом 4</w:t>
      </w:r>
      <w:r w:rsidR="005B519B" w:rsidRPr="009E2EA4">
        <w:rPr>
          <w:color w:val="auto"/>
          <w:sz w:val="28"/>
          <w:szCs w:val="28"/>
        </w:rPr>
        <w:t xml:space="preserve"> Постановления Правительства Российской Федерации от 16.08.2016 года №804</w:t>
      </w:r>
      <w:r w:rsidR="00BE6F50" w:rsidRPr="009E2EA4">
        <w:rPr>
          <w:color w:val="auto"/>
          <w:sz w:val="28"/>
          <w:szCs w:val="28"/>
        </w:rPr>
        <w:t xml:space="preserve"> «</w:t>
      </w:r>
      <w:r w:rsidR="005B519B" w:rsidRPr="009E2EA4">
        <w:rPr>
          <w:color w:val="auto"/>
          <w:sz w:val="28"/>
          <w:szCs w:val="28"/>
        </w:rPr>
        <w:t xml:space="preserve">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 и </w:t>
      </w:r>
      <w:r w:rsidR="009A3C4B" w:rsidRPr="009E2EA4">
        <w:rPr>
          <w:color w:val="auto"/>
          <w:sz w:val="28"/>
          <w:szCs w:val="28"/>
        </w:rPr>
        <w:t xml:space="preserve">приказом МЧС Российской Федерации №632 от 28.11.20216 года </w:t>
      </w:r>
      <w:r w:rsidR="00BE6F50" w:rsidRPr="009E2EA4">
        <w:rPr>
          <w:color w:val="auto"/>
          <w:sz w:val="28"/>
          <w:szCs w:val="28"/>
        </w:rPr>
        <w:t>«Об утверждении показателей для отнесения организаций к категориям по гражданской обороне» на территории Новоселицкого муниципального округа не имеется организаций относящихся к первой или втор</w:t>
      </w:r>
      <w:r w:rsidR="00D24C3E" w:rsidRPr="009E2EA4">
        <w:rPr>
          <w:color w:val="auto"/>
          <w:sz w:val="28"/>
          <w:szCs w:val="28"/>
        </w:rPr>
        <w:t>ой категории по гражданской обороне, расположенных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1511F3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</w:t>
      </w:r>
      <w:r w:rsidR="00155B11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 xml:space="preserve">расположенном на </w:t>
      </w:r>
      <w:r w:rsidR="001423B2" w:rsidRPr="009E2EA4">
        <w:rPr>
          <w:color w:val="auto"/>
          <w:sz w:val="28"/>
          <w:szCs w:val="28"/>
        </w:rPr>
        <w:lastRenderedPageBreak/>
        <w:t>территории, отнесенной к групп</w:t>
      </w:r>
      <w:r w:rsidR="009E2EA4">
        <w:rPr>
          <w:color w:val="auto"/>
          <w:sz w:val="28"/>
          <w:szCs w:val="28"/>
        </w:rPr>
        <w:t xml:space="preserve">е по гражданской </w:t>
      </w:r>
      <w:r w:rsidR="001423B2" w:rsidRPr="009E2EA4">
        <w:rPr>
          <w:color w:val="auto"/>
          <w:sz w:val="28"/>
          <w:szCs w:val="28"/>
        </w:rPr>
        <w:t>обороне, вне зоны возможного радиоактивного заражения (загрязнения).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1.2.3.</w:t>
      </w:r>
      <w:r w:rsidR="001511F3" w:rsidRPr="009E2EA4">
        <w:rPr>
          <w:color w:val="auto"/>
          <w:sz w:val="28"/>
          <w:szCs w:val="28"/>
        </w:rPr>
        <w:t xml:space="preserve"> </w:t>
      </w:r>
      <w:r w:rsidR="0079277F" w:rsidRPr="009E2EA4">
        <w:rPr>
          <w:color w:val="auto"/>
          <w:sz w:val="28"/>
          <w:szCs w:val="28"/>
        </w:rPr>
        <w:t>*</w:t>
      </w:r>
      <w:r w:rsidRPr="009E2EA4">
        <w:rPr>
          <w:color w:val="auto"/>
          <w:sz w:val="28"/>
          <w:szCs w:val="28"/>
        </w:rPr>
        <w:t xml:space="preserve">Противорадиационное укрытие </w:t>
      </w:r>
      <w:r w:rsidR="00155B11" w:rsidRPr="009E2EA4">
        <w:rPr>
          <w:color w:val="auto"/>
          <w:sz w:val="28"/>
          <w:szCs w:val="28"/>
        </w:rPr>
        <w:t>-</w:t>
      </w:r>
      <w:r w:rsidR="001511F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ЗС ГО, предназначенное для защиты укрывае</w:t>
      </w:r>
      <w:r w:rsidR="00155B11" w:rsidRPr="009E2EA4">
        <w:rPr>
          <w:color w:val="auto"/>
          <w:sz w:val="28"/>
          <w:szCs w:val="28"/>
        </w:rPr>
        <w:t xml:space="preserve">мых от воздействия ионизирующих </w:t>
      </w:r>
      <w:r w:rsidRPr="009E2EA4">
        <w:rPr>
          <w:color w:val="auto"/>
          <w:sz w:val="28"/>
          <w:szCs w:val="28"/>
        </w:rPr>
        <w:t>излучений</w:t>
      </w:r>
      <w:r w:rsidR="00155B1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при</w:t>
      </w:r>
      <w:r w:rsidR="00155B1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511F3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Противорадиационные укрытия создаются:</w:t>
      </w:r>
    </w:p>
    <w:p w:rsidR="001511F3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в</w:t>
      </w:r>
      <w:r w:rsidR="00F923FC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1511F3" w:rsidRPr="009E2EA4" w:rsidRDefault="001511F3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для нетранспортабельных</w:t>
      </w:r>
      <w:r w:rsidR="00F923FC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353D8A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1.2.3.</w:t>
      </w:r>
      <w:r w:rsidR="001511F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Быстровозводимое убежище </w:t>
      </w:r>
      <w:r w:rsidR="00D24C3E" w:rsidRPr="009E2EA4">
        <w:rPr>
          <w:color w:val="auto"/>
          <w:sz w:val="28"/>
          <w:szCs w:val="28"/>
        </w:rPr>
        <w:t xml:space="preserve">- </w:t>
      </w:r>
      <w:r w:rsidRPr="009E2EA4">
        <w:rPr>
          <w:color w:val="auto"/>
          <w:sz w:val="28"/>
          <w:szCs w:val="28"/>
        </w:rPr>
        <w:t>ЗС</w:t>
      </w:r>
      <w:r w:rsidR="00D24C3E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блок-модульног</w:t>
      </w:r>
      <w:r w:rsidR="00155B11" w:rsidRPr="009E2EA4">
        <w:rPr>
          <w:color w:val="auto"/>
          <w:sz w:val="28"/>
          <w:szCs w:val="28"/>
        </w:rPr>
        <w:t>о</w:t>
      </w:r>
      <w:r w:rsidR="00F923FC" w:rsidRPr="009E2EA4">
        <w:rPr>
          <w:color w:val="auto"/>
          <w:sz w:val="28"/>
          <w:szCs w:val="28"/>
        </w:rPr>
        <w:t xml:space="preserve"> </w:t>
      </w:r>
      <w:r w:rsidR="00155B11" w:rsidRPr="009E2EA4">
        <w:rPr>
          <w:color w:val="auto"/>
          <w:sz w:val="28"/>
          <w:szCs w:val="28"/>
        </w:rPr>
        <w:t xml:space="preserve">типа полной заводской </w:t>
      </w:r>
      <w:r w:rsidRPr="009E2EA4">
        <w:rPr>
          <w:color w:val="auto"/>
          <w:sz w:val="28"/>
          <w:szCs w:val="28"/>
        </w:rPr>
        <w:t>готовности</w:t>
      </w:r>
      <w:r w:rsidR="00155B1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и сборных ограждающих конструкций</w:t>
      </w:r>
      <w:r w:rsidR="00155B1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или</w:t>
      </w:r>
      <w:r w:rsidR="00155B11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других </w:t>
      </w:r>
      <w:r w:rsidRPr="009E2EA4">
        <w:rPr>
          <w:color w:val="auto"/>
          <w:sz w:val="28"/>
          <w:szCs w:val="28"/>
        </w:rPr>
        <w:t>материалов, в соответствии с</w:t>
      </w:r>
      <w:r w:rsidR="00F923FC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общими требо</w:t>
      </w:r>
      <w:r w:rsidR="009E2EA4">
        <w:rPr>
          <w:color w:val="auto"/>
          <w:sz w:val="28"/>
          <w:szCs w:val="28"/>
        </w:rPr>
        <w:t xml:space="preserve">ваниями к защитным сооружениям </w:t>
      </w:r>
      <w:r w:rsidRPr="009E2EA4">
        <w:rPr>
          <w:color w:val="auto"/>
          <w:sz w:val="28"/>
          <w:szCs w:val="28"/>
        </w:rPr>
        <w:t>гражданской обороны.</w:t>
      </w:r>
    </w:p>
    <w:p w:rsidR="003B4DD2" w:rsidRPr="009E2EA4" w:rsidRDefault="00353D8A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1.2.4. </w:t>
      </w:r>
      <w:r w:rsidR="001423B2" w:rsidRPr="009E2EA4">
        <w:rPr>
          <w:color w:val="auto"/>
          <w:sz w:val="28"/>
          <w:szCs w:val="28"/>
        </w:rPr>
        <w:t>Заглубленные помещения и другие</w:t>
      </w:r>
      <w:r w:rsidR="00E13C92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сооружения</w:t>
      </w:r>
      <w:r w:rsidR="00E13C92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подземного </w:t>
      </w:r>
      <w:r w:rsidR="001423B2" w:rsidRPr="009E2EA4">
        <w:rPr>
          <w:color w:val="auto"/>
          <w:sz w:val="28"/>
          <w:szCs w:val="28"/>
        </w:rPr>
        <w:t xml:space="preserve">пространства используются и приспосабливаются для укрытия населения в период мобилизации и в военное время. </w:t>
      </w:r>
    </w:p>
    <w:p w:rsidR="003B4DD2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1.2.5.</w:t>
      </w:r>
      <w:r w:rsidR="003B4DD2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В </w:t>
      </w:r>
      <w:r w:rsidR="00555D4A" w:rsidRPr="009E2EA4">
        <w:rPr>
          <w:color w:val="auto"/>
          <w:sz w:val="28"/>
          <w:szCs w:val="28"/>
        </w:rPr>
        <w:t xml:space="preserve">мирное </w:t>
      </w:r>
      <w:r w:rsidRPr="009E2EA4">
        <w:rPr>
          <w:color w:val="auto"/>
          <w:sz w:val="28"/>
          <w:szCs w:val="28"/>
        </w:rPr>
        <w:t>время защитные соор</w:t>
      </w:r>
      <w:r w:rsidR="009E2EA4">
        <w:rPr>
          <w:color w:val="auto"/>
          <w:sz w:val="28"/>
          <w:szCs w:val="28"/>
        </w:rPr>
        <w:t xml:space="preserve">ужения должны использоваться в </w:t>
      </w:r>
      <w:r w:rsidRPr="009E2EA4">
        <w:rPr>
          <w:color w:val="auto"/>
          <w:sz w:val="28"/>
          <w:szCs w:val="28"/>
        </w:rPr>
        <w:t>ин</w:t>
      </w:r>
      <w:r w:rsidR="00D24C3E" w:rsidRPr="009E2EA4">
        <w:rPr>
          <w:color w:val="auto"/>
          <w:sz w:val="28"/>
          <w:szCs w:val="28"/>
        </w:rPr>
        <w:t xml:space="preserve">тересах экономики, обслуживания населения </w:t>
      </w:r>
      <w:r w:rsidR="00E13C92" w:rsidRPr="009E2EA4">
        <w:rPr>
          <w:color w:val="auto"/>
          <w:sz w:val="28"/>
          <w:szCs w:val="28"/>
        </w:rPr>
        <w:t>Новоселицкого муниципального округа</w:t>
      </w:r>
      <w:r w:rsidRPr="009E2EA4">
        <w:rPr>
          <w:color w:val="auto"/>
          <w:sz w:val="28"/>
          <w:szCs w:val="28"/>
        </w:rPr>
        <w:t xml:space="preserve"> и его</w:t>
      </w:r>
      <w:r w:rsidR="00555D4A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защиты от поражающих фак</w:t>
      </w:r>
      <w:r w:rsidR="009E2EA4">
        <w:rPr>
          <w:color w:val="auto"/>
          <w:sz w:val="28"/>
          <w:szCs w:val="28"/>
        </w:rPr>
        <w:t xml:space="preserve">торов, вызванных чрезвычайными </w:t>
      </w:r>
      <w:r w:rsidRPr="009E2EA4">
        <w:rPr>
          <w:color w:val="auto"/>
          <w:sz w:val="28"/>
          <w:szCs w:val="28"/>
        </w:rPr>
        <w:t>ситуациями природного и техногенного характера.</w:t>
      </w:r>
    </w:p>
    <w:p w:rsidR="00C11AAA" w:rsidRPr="009E2EA4" w:rsidRDefault="00C11AAA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3B4DD2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2. Создание фонда защитных сооружений</w:t>
      </w:r>
    </w:p>
    <w:p w:rsidR="003B4DD2" w:rsidRPr="009E2EA4" w:rsidRDefault="003B4DD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1423B2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2.1.</w:t>
      </w:r>
      <w:r w:rsidR="003B4DD2" w:rsidRPr="009E2EA4">
        <w:rPr>
          <w:color w:val="auto"/>
          <w:sz w:val="28"/>
          <w:szCs w:val="28"/>
        </w:rPr>
        <w:t xml:space="preserve"> </w:t>
      </w:r>
      <w:r w:rsidR="00E13C92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Создание фонда ЗС ГО осуществляется заблаговременно, </w:t>
      </w:r>
      <w:r w:rsidR="00555D4A" w:rsidRPr="009E2EA4">
        <w:rPr>
          <w:color w:val="auto"/>
          <w:sz w:val="28"/>
          <w:szCs w:val="28"/>
        </w:rPr>
        <w:t xml:space="preserve">в мирное время в </w:t>
      </w:r>
      <w:r w:rsidR="00E13C92" w:rsidRPr="009E2EA4">
        <w:rPr>
          <w:color w:val="auto"/>
          <w:sz w:val="28"/>
          <w:szCs w:val="28"/>
        </w:rPr>
        <w:t xml:space="preserve">соответствии с </w:t>
      </w:r>
      <w:r w:rsidRPr="009E2EA4">
        <w:rPr>
          <w:color w:val="auto"/>
          <w:sz w:val="28"/>
          <w:szCs w:val="28"/>
        </w:rPr>
        <w:t xml:space="preserve">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E13C92" w:rsidRPr="009E2EA4">
        <w:rPr>
          <w:color w:val="auto"/>
          <w:sz w:val="28"/>
          <w:szCs w:val="28"/>
        </w:rPr>
        <w:t xml:space="preserve">Новоселицкого муниципального округа </w:t>
      </w:r>
      <w:r w:rsidRPr="009E2EA4">
        <w:rPr>
          <w:color w:val="auto"/>
          <w:sz w:val="28"/>
          <w:szCs w:val="28"/>
        </w:rPr>
        <w:t>путем нового строительства убежищ на объектах, имеющих потенциально опасные производственные объекты и эксплуатирующих их,</w:t>
      </w:r>
      <w:r w:rsidR="00E13C92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а также имеющих важное оборонное, экономическое значение.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2.2.</w:t>
      </w:r>
      <w:r w:rsidR="00424C44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Потребность в ЗС ГО определяется администрацией </w:t>
      </w:r>
      <w:r w:rsidR="00E13C92" w:rsidRPr="009E2EA4">
        <w:rPr>
          <w:color w:val="auto"/>
          <w:sz w:val="28"/>
          <w:szCs w:val="28"/>
        </w:rPr>
        <w:t>Новоселицкого муниципального округа</w:t>
      </w:r>
      <w:r w:rsidRPr="009E2EA4">
        <w:rPr>
          <w:color w:val="auto"/>
          <w:sz w:val="28"/>
          <w:szCs w:val="28"/>
        </w:rPr>
        <w:t>, исходя из необходимого количества укрытия различных категорий населения.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2.3.</w:t>
      </w:r>
      <w:r w:rsidR="00105AC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Администрация </w:t>
      </w:r>
      <w:r w:rsidR="00E13C92" w:rsidRPr="009E2EA4">
        <w:rPr>
          <w:color w:val="auto"/>
          <w:sz w:val="28"/>
          <w:szCs w:val="28"/>
        </w:rPr>
        <w:t>Новоселицкого муниципального округа</w:t>
      </w:r>
      <w:r w:rsidRPr="009E2EA4">
        <w:rPr>
          <w:color w:val="auto"/>
          <w:sz w:val="28"/>
          <w:szCs w:val="28"/>
        </w:rPr>
        <w:t>,</w:t>
      </w:r>
      <w:r w:rsidR="00E13C92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в целях планомерного накопления необходимого фонда защитных сооружений: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 xml:space="preserve">контролирует создание </w:t>
      </w:r>
      <w:r w:rsidR="009E2EA4">
        <w:rPr>
          <w:color w:val="auto"/>
          <w:sz w:val="28"/>
          <w:szCs w:val="28"/>
        </w:rPr>
        <w:t xml:space="preserve">защитных сооружений на стадиях проектирования </w:t>
      </w:r>
      <w:r w:rsidR="001423B2" w:rsidRPr="009E2EA4">
        <w:rPr>
          <w:color w:val="auto"/>
          <w:sz w:val="28"/>
          <w:szCs w:val="28"/>
        </w:rPr>
        <w:t>и строительства,</w:t>
      </w:r>
      <w:r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 xml:space="preserve">а также эксплуатацию и поддержание их в состоянии </w:t>
      </w:r>
      <w:r w:rsidR="001423B2" w:rsidRPr="009E2EA4">
        <w:rPr>
          <w:color w:val="auto"/>
          <w:sz w:val="28"/>
          <w:szCs w:val="28"/>
        </w:rPr>
        <w:lastRenderedPageBreak/>
        <w:t>готовности к приему укрываемых.</w:t>
      </w:r>
    </w:p>
    <w:p w:rsidR="00D15C61" w:rsidRPr="009E2EA4" w:rsidRDefault="00D15C61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</w:p>
    <w:p w:rsidR="00D15C61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3. Сохранение защитных сооружений гражданской обороны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3.1.</w:t>
      </w:r>
      <w:r w:rsidR="00105ACF" w:rsidRPr="009E2EA4">
        <w:rPr>
          <w:color w:val="auto"/>
          <w:sz w:val="28"/>
          <w:szCs w:val="28"/>
        </w:rPr>
        <w:t xml:space="preserve"> </w:t>
      </w:r>
      <w:r w:rsidR="00555D4A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Сохранению подлежат все</w:t>
      </w:r>
      <w:r w:rsidR="009E2EA4">
        <w:rPr>
          <w:color w:val="auto"/>
          <w:sz w:val="28"/>
          <w:szCs w:val="28"/>
        </w:rPr>
        <w:t xml:space="preserve"> защитные сооружения и объекты </w:t>
      </w:r>
      <w:r w:rsidRPr="009E2EA4">
        <w:rPr>
          <w:color w:val="auto"/>
          <w:sz w:val="28"/>
          <w:szCs w:val="28"/>
        </w:rPr>
        <w:t xml:space="preserve">гражданской обороны, расположенные на территории </w:t>
      </w:r>
      <w:r w:rsidR="00105ACF" w:rsidRPr="009E2EA4">
        <w:rPr>
          <w:color w:val="auto"/>
          <w:sz w:val="28"/>
          <w:szCs w:val="28"/>
        </w:rPr>
        <w:t xml:space="preserve">Новоселицкого муниципального округа и эксплуатирующиеся в </w:t>
      </w:r>
      <w:r w:rsidRPr="009E2EA4">
        <w:rPr>
          <w:color w:val="auto"/>
          <w:sz w:val="28"/>
          <w:szCs w:val="28"/>
        </w:rPr>
        <w:t>режиме повседневно</w:t>
      </w:r>
      <w:r w:rsidR="009E2EA4">
        <w:rPr>
          <w:color w:val="auto"/>
          <w:sz w:val="28"/>
          <w:szCs w:val="28"/>
        </w:rPr>
        <w:t xml:space="preserve">й деятельности, в чрезвычайных ситуациях </w:t>
      </w:r>
      <w:r w:rsidRPr="009E2EA4">
        <w:rPr>
          <w:color w:val="auto"/>
          <w:sz w:val="28"/>
          <w:szCs w:val="28"/>
        </w:rPr>
        <w:t>мирного и военного времени.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3.2.</w:t>
      </w:r>
      <w:r w:rsidR="00D15C6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Сохранение, эксплуатация систем жизнеобеспечения и с</w:t>
      </w:r>
      <w:r w:rsidR="00C71D47" w:rsidRPr="009E2EA4">
        <w:rPr>
          <w:color w:val="auto"/>
          <w:sz w:val="28"/>
          <w:szCs w:val="28"/>
        </w:rPr>
        <w:t xml:space="preserve">одержание в готовности защитных </w:t>
      </w:r>
      <w:r w:rsidRPr="009E2EA4">
        <w:rPr>
          <w:color w:val="auto"/>
          <w:sz w:val="28"/>
          <w:szCs w:val="28"/>
        </w:rPr>
        <w:t>сооружений при режимах</w:t>
      </w:r>
      <w:r w:rsidR="00105AC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повседневной деятельности, чрезвычайной ситуации и в военное время осуществляется в строгом соответствии с приказом МЧС России от 15.12.2002 </w:t>
      </w:r>
      <w:r w:rsidR="00D15C61" w:rsidRPr="009E2EA4">
        <w:rPr>
          <w:color w:val="auto"/>
          <w:sz w:val="28"/>
          <w:szCs w:val="28"/>
        </w:rPr>
        <w:t>№</w:t>
      </w:r>
      <w:r w:rsidR="009E2EA4">
        <w:rPr>
          <w:color w:val="auto"/>
          <w:sz w:val="28"/>
          <w:szCs w:val="28"/>
        </w:rPr>
        <w:t xml:space="preserve">583 «Об </w:t>
      </w:r>
      <w:r w:rsidRPr="009E2EA4">
        <w:rPr>
          <w:color w:val="auto"/>
          <w:sz w:val="28"/>
          <w:szCs w:val="28"/>
        </w:rPr>
        <w:t>утв</w:t>
      </w:r>
      <w:r w:rsidR="009E2EA4">
        <w:rPr>
          <w:color w:val="auto"/>
          <w:sz w:val="28"/>
          <w:szCs w:val="28"/>
        </w:rPr>
        <w:t xml:space="preserve">ерждении и введении в действие </w:t>
      </w:r>
      <w:r w:rsidRPr="009E2EA4">
        <w:rPr>
          <w:color w:val="auto"/>
          <w:sz w:val="28"/>
          <w:szCs w:val="28"/>
        </w:rPr>
        <w:t>Правил эксплуатации защитных сооружений гражданской обороны».</w:t>
      </w:r>
    </w:p>
    <w:p w:rsidR="00555D4A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3.3.</w:t>
      </w:r>
      <w:r w:rsidR="00D15C6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При эксплуатации ЗС</w:t>
      </w:r>
      <w:r w:rsidR="00912F08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ГО в режиме по</w:t>
      </w:r>
      <w:r w:rsidR="009E2EA4">
        <w:rPr>
          <w:color w:val="auto"/>
          <w:sz w:val="28"/>
          <w:szCs w:val="28"/>
        </w:rPr>
        <w:t xml:space="preserve">вседневной деятельности должны </w:t>
      </w:r>
      <w:r w:rsidRPr="009E2EA4">
        <w:rPr>
          <w:color w:val="auto"/>
          <w:sz w:val="28"/>
          <w:szCs w:val="28"/>
        </w:rPr>
        <w:t>выполняться требования по обеспечению</w:t>
      </w:r>
      <w:r w:rsidR="00F0319F" w:rsidRPr="009E2EA4">
        <w:rPr>
          <w:color w:val="auto"/>
          <w:sz w:val="28"/>
          <w:szCs w:val="28"/>
        </w:rPr>
        <w:t xml:space="preserve"> постоянной </w:t>
      </w:r>
      <w:r w:rsidRPr="009E2EA4">
        <w:rPr>
          <w:color w:val="auto"/>
          <w:sz w:val="28"/>
          <w:szCs w:val="28"/>
        </w:rPr>
        <w:t>гот</w:t>
      </w:r>
      <w:r w:rsidR="00C71D47" w:rsidRPr="009E2EA4">
        <w:rPr>
          <w:color w:val="auto"/>
          <w:sz w:val="28"/>
          <w:szCs w:val="28"/>
        </w:rPr>
        <w:t>овности</w:t>
      </w:r>
      <w:r w:rsidR="00F0319F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помещений к </w:t>
      </w:r>
      <w:r w:rsidR="00C71D47" w:rsidRPr="009E2EA4">
        <w:rPr>
          <w:color w:val="auto"/>
          <w:sz w:val="28"/>
          <w:szCs w:val="28"/>
        </w:rPr>
        <w:t>переводу</w:t>
      </w:r>
      <w:r w:rsidR="00F0319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их</w:t>
      </w:r>
      <w:r w:rsidR="00F0319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в</w:t>
      </w:r>
      <w:r w:rsidR="00F0319F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установленные сроки на</w:t>
      </w:r>
      <w:r w:rsidR="00C71D47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режим защитных</w:t>
      </w:r>
      <w:r w:rsidR="00C71D47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сооружений </w:t>
      </w:r>
      <w:r w:rsidR="009E2EA4">
        <w:rPr>
          <w:color w:val="auto"/>
          <w:sz w:val="28"/>
          <w:szCs w:val="28"/>
        </w:rPr>
        <w:t xml:space="preserve">и </w:t>
      </w:r>
      <w:r w:rsidR="00C71D47" w:rsidRPr="009E2EA4">
        <w:rPr>
          <w:color w:val="auto"/>
          <w:sz w:val="28"/>
          <w:szCs w:val="28"/>
        </w:rPr>
        <w:t>необходимые условия</w:t>
      </w:r>
      <w:r w:rsidRPr="009E2EA4">
        <w:rPr>
          <w:color w:val="auto"/>
          <w:sz w:val="28"/>
          <w:szCs w:val="28"/>
        </w:rPr>
        <w:t xml:space="preserve"> для пребывания</w:t>
      </w:r>
      <w:r w:rsidR="00C71D47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люде</w:t>
      </w:r>
      <w:r w:rsidR="009E2EA4">
        <w:rPr>
          <w:color w:val="auto"/>
          <w:sz w:val="28"/>
          <w:szCs w:val="28"/>
        </w:rPr>
        <w:t>й в защитных сооружениях, как в</w:t>
      </w:r>
      <w:r w:rsidRPr="009E2EA4">
        <w:rPr>
          <w:color w:val="auto"/>
          <w:sz w:val="28"/>
          <w:szCs w:val="28"/>
        </w:rPr>
        <w:t xml:space="preserve"> чрезвычайных ситуациях мирного времени, так и в военное время. 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При этом должна быть обеспечена сохранность защитных сооружений</w:t>
      </w:r>
      <w:r w:rsidR="00F0319F" w:rsidRPr="009E2EA4">
        <w:rPr>
          <w:color w:val="auto"/>
          <w:sz w:val="28"/>
          <w:szCs w:val="28"/>
        </w:rPr>
        <w:t>,</w:t>
      </w:r>
      <w:r w:rsidRPr="009E2EA4">
        <w:rPr>
          <w:color w:val="auto"/>
          <w:sz w:val="28"/>
          <w:szCs w:val="28"/>
        </w:rPr>
        <w:t xml:space="preserve"> как в целом, так и отдельных его элементов.</w:t>
      </w:r>
      <w:r w:rsidR="00D15C61" w:rsidRPr="009E2EA4">
        <w:rPr>
          <w:color w:val="auto"/>
          <w:sz w:val="28"/>
          <w:szCs w:val="28"/>
        </w:rPr>
        <w:t xml:space="preserve"> 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При эксплуатации защитного сооружения в мирное время запрещается: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перепланировка помещений;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устройство отверстий или проемов в ограждающих конструкциях;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нарушение герметизации и гидроизоляции;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- демонтаж оборудования;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загромождение путей движения,</w:t>
      </w:r>
      <w:r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входов в ЗС</w:t>
      </w:r>
      <w:r w:rsidR="00912F08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ГО и аварийных выходов;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оштукатуривание потолков и стен помещений;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облицовка стен керамической плиткой;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9E2EA4">
        <w:rPr>
          <w:color w:val="auto"/>
          <w:sz w:val="28"/>
          <w:szCs w:val="28"/>
        </w:rPr>
        <w:t xml:space="preserve">окрашивание </w:t>
      </w:r>
      <w:r w:rsidR="00F0319F" w:rsidRPr="009E2EA4">
        <w:rPr>
          <w:color w:val="auto"/>
          <w:sz w:val="28"/>
          <w:szCs w:val="28"/>
        </w:rPr>
        <w:t xml:space="preserve">резиновых </w:t>
      </w:r>
      <w:r w:rsidR="009E2EA4">
        <w:rPr>
          <w:color w:val="auto"/>
          <w:sz w:val="28"/>
          <w:szCs w:val="28"/>
        </w:rPr>
        <w:t xml:space="preserve">деталей уплотнения, </w:t>
      </w:r>
      <w:r w:rsidR="001423B2" w:rsidRPr="009E2EA4">
        <w:rPr>
          <w:color w:val="auto"/>
          <w:sz w:val="28"/>
          <w:szCs w:val="28"/>
        </w:rPr>
        <w:t>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</w:t>
      </w:r>
      <w:r w:rsidRPr="009E2EA4">
        <w:rPr>
          <w:color w:val="auto"/>
          <w:sz w:val="28"/>
          <w:szCs w:val="28"/>
        </w:rPr>
        <w:t>льного оборудования;</w:t>
      </w:r>
    </w:p>
    <w:p w:rsidR="00F0319F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застройка территории вблизи входов, аварийных выходов и наруж</w:t>
      </w:r>
      <w:r w:rsidR="00555D4A" w:rsidRPr="009E2EA4">
        <w:rPr>
          <w:color w:val="auto"/>
          <w:sz w:val="28"/>
          <w:szCs w:val="28"/>
        </w:rPr>
        <w:t xml:space="preserve">ных воздухозаборных и </w:t>
      </w:r>
      <w:r w:rsidR="00F0319F" w:rsidRPr="009E2EA4">
        <w:rPr>
          <w:color w:val="auto"/>
          <w:sz w:val="28"/>
          <w:szCs w:val="28"/>
        </w:rPr>
        <w:t xml:space="preserve">вытяжных </w:t>
      </w:r>
      <w:r w:rsidR="001423B2" w:rsidRPr="009E2EA4">
        <w:rPr>
          <w:color w:val="auto"/>
          <w:sz w:val="28"/>
          <w:szCs w:val="28"/>
        </w:rPr>
        <w:t>устройств ЗС</w:t>
      </w:r>
      <w:r w:rsidR="00555D4A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ГО на расстоянии менее </w:t>
      </w:r>
      <w:r w:rsidR="001423B2" w:rsidRPr="009E2EA4">
        <w:rPr>
          <w:color w:val="auto"/>
          <w:sz w:val="28"/>
          <w:szCs w:val="28"/>
        </w:rPr>
        <w:t>предусмотренного проектной</w:t>
      </w:r>
      <w:r w:rsidR="00F0319F" w:rsidRPr="009E2EA4">
        <w:rPr>
          <w:color w:val="auto"/>
          <w:sz w:val="28"/>
          <w:szCs w:val="28"/>
        </w:rPr>
        <w:t xml:space="preserve"> документацией; </w:t>
      </w:r>
    </w:p>
    <w:p w:rsidR="00D15C61" w:rsidRPr="009E2EA4" w:rsidRDefault="00F0319F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эксплуатация вентиляционных</w:t>
      </w:r>
      <w:r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систем защищенной ДЭС, фильтров-поглотителей, предфильтров, средств регенерации воздуха.</w:t>
      </w:r>
    </w:p>
    <w:p w:rsidR="00D15C61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3.4.</w:t>
      </w:r>
      <w:r w:rsidR="009B702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</w:t>
      </w:r>
      <w:r w:rsidR="00D15C61" w:rsidRPr="009E2EA4">
        <w:rPr>
          <w:color w:val="auto"/>
          <w:sz w:val="28"/>
          <w:szCs w:val="28"/>
        </w:rPr>
        <w:t>№</w:t>
      </w:r>
      <w:r w:rsidR="009E2EA4">
        <w:rPr>
          <w:color w:val="auto"/>
          <w:sz w:val="28"/>
          <w:szCs w:val="28"/>
        </w:rPr>
        <w:t xml:space="preserve"> 359 «Об утверждении Положения о порядке использования </w:t>
      </w:r>
      <w:r w:rsidRPr="009E2EA4">
        <w:rPr>
          <w:color w:val="auto"/>
          <w:sz w:val="28"/>
          <w:szCs w:val="28"/>
        </w:rPr>
        <w:t>объектов  и имущества</w:t>
      </w:r>
      <w:r w:rsidR="009B702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гражданской </w:t>
      </w:r>
      <w:r w:rsidRPr="009E2EA4">
        <w:rPr>
          <w:color w:val="auto"/>
          <w:sz w:val="28"/>
          <w:szCs w:val="28"/>
        </w:rPr>
        <w:lastRenderedPageBreak/>
        <w:t>обороны приватизированными предприятиями, учреждениями и организациями».</w:t>
      </w:r>
    </w:p>
    <w:p w:rsidR="009D593E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Мероприятия по поддержанию защитных сооружений в сохранности и  готовности к использованию по прямому назначению должны</w:t>
      </w:r>
      <w:r w:rsidR="009B702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отражаться в  договорах о правах и</w:t>
      </w:r>
      <w:r w:rsidR="009B702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обязанностях в отношении объектов и имущества </w:t>
      </w:r>
      <w:r w:rsidR="009B7025" w:rsidRPr="009E2EA4">
        <w:rPr>
          <w:color w:val="auto"/>
          <w:sz w:val="28"/>
          <w:szCs w:val="28"/>
        </w:rPr>
        <w:t xml:space="preserve">гражданской  обороны, а также на </w:t>
      </w:r>
      <w:r w:rsidRPr="009E2EA4">
        <w:rPr>
          <w:color w:val="auto"/>
          <w:sz w:val="28"/>
          <w:szCs w:val="28"/>
        </w:rPr>
        <w:t>выполнение мероприятий гражданской обороны между приватизированным предприятием, учреждением, организацией  с  одной  стороны</w:t>
      </w:r>
      <w:r w:rsidR="00D15C6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и </w:t>
      </w:r>
      <w:r w:rsidR="00EF6029" w:rsidRPr="009E2EA4">
        <w:rPr>
          <w:color w:val="auto"/>
          <w:sz w:val="28"/>
          <w:szCs w:val="28"/>
        </w:rPr>
        <w:t xml:space="preserve">Министерством имущественных отношений Ставропольского края </w:t>
      </w:r>
      <w:r w:rsidR="00FF5C7C" w:rsidRPr="009E2EA4">
        <w:rPr>
          <w:color w:val="auto"/>
          <w:sz w:val="28"/>
          <w:szCs w:val="28"/>
        </w:rPr>
        <w:t xml:space="preserve">с </w:t>
      </w:r>
      <w:r w:rsidRPr="009E2EA4">
        <w:rPr>
          <w:color w:val="auto"/>
          <w:sz w:val="28"/>
          <w:szCs w:val="28"/>
        </w:rPr>
        <w:t xml:space="preserve">другой стороны согласно нормам, установленным приказом МЧС России от 15.12.2002 </w:t>
      </w:r>
      <w:r w:rsidR="00FF5C7C" w:rsidRPr="009E2EA4">
        <w:rPr>
          <w:color w:val="auto"/>
          <w:sz w:val="28"/>
          <w:szCs w:val="28"/>
        </w:rPr>
        <w:t>№</w:t>
      </w:r>
      <w:r w:rsidR="00EF6029" w:rsidRPr="009E2EA4">
        <w:rPr>
          <w:color w:val="auto"/>
          <w:sz w:val="28"/>
          <w:szCs w:val="28"/>
        </w:rPr>
        <w:t xml:space="preserve"> 583 «Об</w:t>
      </w:r>
      <w:r w:rsidRPr="009E2EA4">
        <w:rPr>
          <w:color w:val="auto"/>
          <w:sz w:val="28"/>
          <w:szCs w:val="28"/>
        </w:rPr>
        <w:t xml:space="preserve"> утверждении и введении в действие Правил эксплуатации защитных сооружений гражданской обороны».</w:t>
      </w:r>
    </w:p>
    <w:p w:rsidR="00666FDB" w:rsidRPr="009E2EA4" w:rsidRDefault="00EF6029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При </w:t>
      </w:r>
      <w:r w:rsidR="001423B2" w:rsidRPr="009E2EA4">
        <w:rPr>
          <w:color w:val="auto"/>
          <w:sz w:val="28"/>
          <w:szCs w:val="28"/>
        </w:rPr>
        <w:t>использовании защитного</w:t>
      </w:r>
      <w:r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сооружения в части</w:t>
      </w:r>
      <w:r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соблюдения </w:t>
      </w:r>
      <w:r w:rsidR="001423B2" w:rsidRPr="009E2EA4">
        <w:rPr>
          <w:color w:val="auto"/>
          <w:sz w:val="28"/>
          <w:szCs w:val="28"/>
        </w:rPr>
        <w:t xml:space="preserve">противопожарных требований надлежит </w:t>
      </w:r>
      <w:r w:rsidR="009E2EA4">
        <w:rPr>
          <w:color w:val="auto"/>
          <w:sz w:val="28"/>
          <w:szCs w:val="28"/>
        </w:rPr>
        <w:t xml:space="preserve">руководствоваться требованиями пожарной </w:t>
      </w:r>
      <w:r w:rsidR="001423B2" w:rsidRPr="009E2EA4">
        <w:rPr>
          <w:color w:val="auto"/>
          <w:sz w:val="28"/>
          <w:szCs w:val="28"/>
        </w:rPr>
        <w:t>безопасности в Российской Федерации в зависимости от назначения помещений защитного сооружения в мирное время.</w:t>
      </w:r>
    </w:p>
    <w:p w:rsidR="00D15C61" w:rsidRPr="009E2EA4" w:rsidRDefault="00912F08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3.5. </w:t>
      </w:r>
      <w:r w:rsidR="001423B2" w:rsidRPr="009E2EA4">
        <w:rPr>
          <w:color w:val="auto"/>
          <w:sz w:val="28"/>
          <w:szCs w:val="28"/>
        </w:rPr>
        <w:t>Руководители предприятий,</w:t>
      </w:r>
      <w:r w:rsidR="00FA33B6" w:rsidRPr="009E2EA4">
        <w:rPr>
          <w:color w:val="auto"/>
          <w:sz w:val="28"/>
          <w:szCs w:val="28"/>
        </w:rPr>
        <w:t xml:space="preserve"> организаций, </w:t>
      </w:r>
      <w:r w:rsidR="001423B2" w:rsidRPr="009E2EA4">
        <w:rPr>
          <w:color w:val="auto"/>
          <w:sz w:val="28"/>
          <w:szCs w:val="28"/>
        </w:rPr>
        <w:t>учреждений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несут ответственность в соответствии с действующим законодательство</w:t>
      </w:r>
      <w:r w:rsidR="00C81810" w:rsidRPr="009E2EA4">
        <w:rPr>
          <w:color w:val="auto"/>
          <w:sz w:val="28"/>
          <w:szCs w:val="28"/>
        </w:rPr>
        <w:t xml:space="preserve">м за содержание, эксплуатацию и готовность защитных </w:t>
      </w:r>
      <w:r w:rsidR="001423B2" w:rsidRPr="009E2EA4">
        <w:rPr>
          <w:color w:val="auto"/>
          <w:sz w:val="28"/>
          <w:szCs w:val="28"/>
        </w:rPr>
        <w:t>сооружений для защиты работников наибольшей работающей смены, своевременное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техническое</w:t>
      </w:r>
      <w:r w:rsidR="00D15C61" w:rsidRPr="009E2EA4">
        <w:rPr>
          <w:color w:val="auto"/>
          <w:sz w:val="28"/>
          <w:szCs w:val="28"/>
        </w:rPr>
        <w:t xml:space="preserve"> </w:t>
      </w:r>
      <w:r w:rsidR="00B072A8" w:rsidRPr="009E2EA4">
        <w:rPr>
          <w:color w:val="auto"/>
          <w:sz w:val="28"/>
          <w:szCs w:val="28"/>
        </w:rPr>
        <w:t xml:space="preserve">обслуживание, </w:t>
      </w:r>
      <w:r w:rsidR="001423B2" w:rsidRPr="009E2EA4">
        <w:rPr>
          <w:color w:val="auto"/>
          <w:sz w:val="28"/>
          <w:szCs w:val="28"/>
        </w:rPr>
        <w:t>ремонт и замену защитных устройств и оборудования,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обеспечение эф</w:t>
      </w:r>
      <w:r w:rsidR="00544837" w:rsidRPr="009E2EA4">
        <w:rPr>
          <w:color w:val="auto"/>
          <w:sz w:val="28"/>
          <w:szCs w:val="28"/>
        </w:rPr>
        <w:t xml:space="preserve">ективного </w:t>
      </w:r>
      <w:r w:rsidR="001423B2" w:rsidRPr="009E2EA4">
        <w:rPr>
          <w:color w:val="auto"/>
          <w:sz w:val="28"/>
          <w:szCs w:val="28"/>
        </w:rPr>
        <w:t>использования помещений защитных сооружений для нужд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 xml:space="preserve">предприятий, </w:t>
      </w:r>
      <w:r w:rsidR="00544837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организаций,</w:t>
      </w:r>
      <w:r w:rsidR="00544837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учреждений, а также организацию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сооружениями, обеспечение доступа в защитные сооружения и исполнение обязанностей по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контролю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за их</w:t>
      </w:r>
      <w:r w:rsidR="00FA33B6" w:rsidRPr="009E2EA4">
        <w:rPr>
          <w:color w:val="auto"/>
          <w:sz w:val="28"/>
          <w:szCs w:val="28"/>
        </w:rPr>
        <w:t xml:space="preserve"> </w:t>
      </w:r>
      <w:r w:rsidR="001423B2" w:rsidRPr="009E2EA4">
        <w:rPr>
          <w:color w:val="auto"/>
          <w:sz w:val="28"/>
          <w:szCs w:val="28"/>
        </w:rPr>
        <w:t>состоянием у</w:t>
      </w:r>
      <w:r w:rsidR="00C81810" w:rsidRPr="009E2EA4">
        <w:rPr>
          <w:color w:val="auto"/>
          <w:sz w:val="28"/>
          <w:szCs w:val="28"/>
        </w:rPr>
        <w:t>полномоченных лиц</w:t>
      </w:r>
      <w:r w:rsidR="001423B2" w:rsidRPr="009E2EA4">
        <w:rPr>
          <w:color w:val="auto"/>
          <w:sz w:val="28"/>
          <w:szCs w:val="28"/>
        </w:rPr>
        <w:t>.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D15C61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4. Рациональное использование защитных сооружений </w:t>
      </w:r>
    </w:p>
    <w:p w:rsidR="00D15C61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гражданской обороны</w:t>
      </w:r>
    </w:p>
    <w:p w:rsidR="00D15C61" w:rsidRPr="009E2EA4" w:rsidRDefault="00D15C61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4.1.</w:t>
      </w:r>
      <w:r w:rsidR="00FF5C7C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При режиме повседневной деятельности в соответствии с действующим законодательством ЗС</w:t>
      </w:r>
      <w:r w:rsidR="00912F08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</w:t>
      </w:r>
      <w:r w:rsidR="00A17381" w:rsidRPr="009E2EA4">
        <w:rPr>
          <w:color w:val="auto"/>
          <w:sz w:val="28"/>
          <w:szCs w:val="28"/>
        </w:rPr>
        <w:t xml:space="preserve">- </w:t>
      </w:r>
      <w:r w:rsidRPr="009E2EA4">
        <w:rPr>
          <w:color w:val="auto"/>
          <w:sz w:val="28"/>
          <w:szCs w:val="28"/>
        </w:rPr>
        <w:t xml:space="preserve">Главы администрации </w:t>
      </w:r>
      <w:r w:rsidR="00C81810" w:rsidRPr="009E2EA4">
        <w:rPr>
          <w:color w:val="auto"/>
          <w:sz w:val="28"/>
          <w:szCs w:val="28"/>
        </w:rPr>
        <w:t xml:space="preserve">Новоселицкого муниципального округа </w:t>
      </w:r>
      <w:r w:rsidRPr="009E2EA4">
        <w:rPr>
          <w:color w:val="auto"/>
          <w:sz w:val="28"/>
          <w:szCs w:val="28"/>
        </w:rPr>
        <w:t xml:space="preserve">по согласованию с Главным управлением МЧС России по </w:t>
      </w:r>
      <w:r w:rsidR="00A17381" w:rsidRPr="009E2EA4">
        <w:rPr>
          <w:color w:val="auto"/>
          <w:sz w:val="28"/>
          <w:szCs w:val="28"/>
        </w:rPr>
        <w:t>Ставропольскому краю</w:t>
      </w:r>
      <w:r w:rsidRPr="009E2EA4">
        <w:rPr>
          <w:color w:val="auto"/>
          <w:sz w:val="28"/>
          <w:szCs w:val="28"/>
        </w:rPr>
        <w:t>.</w:t>
      </w: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4.2.</w:t>
      </w:r>
      <w:r w:rsidR="00FF5C7C" w:rsidRPr="009E2EA4">
        <w:rPr>
          <w:color w:val="auto"/>
          <w:sz w:val="28"/>
          <w:szCs w:val="28"/>
        </w:rPr>
        <w:t xml:space="preserve"> </w:t>
      </w:r>
      <w:r w:rsidR="009E2EA4">
        <w:rPr>
          <w:color w:val="auto"/>
          <w:sz w:val="28"/>
          <w:szCs w:val="28"/>
        </w:rPr>
        <w:t xml:space="preserve">Встроенные и отдельно стоящие ЗС ГО допускается использовать при </w:t>
      </w:r>
      <w:r w:rsidRPr="009E2EA4">
        <w:rPr>
          <w:color w:val="auto"/>
          <w:sz w:val="28"/>
          <w:szCs w:val="28"/>
        </w:rPr>
        <w:t>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санитарно-бытовые помещения;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помещения культурного обслуживания и помещения для учебных занятий;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 xml:space="preserve"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</w:t>
      </w:r>
      <w:r w:rsidR="001423B2" w:rsidRPr="009E2EA4">
        <w:rPr>
          <w:color w:val="auto"/>
          <w:sz w:val="28"/>
          <w:szCs w:val="28"/>
        </w:rPr>
        <w:lastRenderedPageBreak/>
        <w:t>людей, и не требующие естественного освещения;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технологические, транспортные и пешеходные тоннели;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помещения дежурных электриков, связистов, ремонтных бригад;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помещения торговли и питания (магазины, залы столовых, кафе, закусочные и др.);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спортивные помещения (стрелковые тиры и залы для спортивных занятий);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помещения бытового обслуживания населения (ателье, приемные пункты и др.);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 xml:space="preserve">- </w:t>
      </w:r>
      <w:r w:rsidR="001423B2" w:rsidRPr="009E2EA4">
        <w:rPr>
          <w:color w:val="auto"/>
          <w:sz w:val="28"/>
          <w:szCs w:val="28"/>
        </w:rPr>
        <w:t>вспомогательные (подсобные) помещения лечебных учреждений.</w:t>
      </w: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4.3.</w:t>
      </w:r>
      <w:r w:rsidR="00A1738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При использовании ЗС</w:t>
      </w:r>
      <w:r w:rsidR="00665D05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ГО под складские помещения, стоянки автомобилей, мастерские допускается загрузка по</w:t>
      </w:r>
      <w:r w:rsidR="009E2EA4">
        <w:rPr>
          <w:color w:val="auto"/>
          <w:sz w:val="28"/>
          <w:szCs w:val="28"/>
        </w:rPr>
        <w:t xml:space="preserve">мещений из расчета обеспечения </w:t>
      </w:r>
      <w:r w:rsidRPr="009E2EA4">
        <w:rPr>
          <w:color w:val="auto"/>
          <w:sz w:val="28"/>
          <w:szCs w:val="28"/>
        </w:rPr>
        <w:t>приема 50% укрываемых от</w:t>
      </w:r>
      <w:r w:rsidR="00A17381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ра</w:t>
      </w:r>
      <w:r w:rsidR="009E2EA4">
        <w:rPr>
          <w:color w:val="auto"/>
          <w:sz w:val="28"/>
          <w:szCs w:val="28"/>
        </w:rPr>
        <w:t>счетной вместимости сооружения (без</w:t>
      </w:r>
      <w:r w:rsidRPr="009E2EA4">
        <w:rPr>
          <w:color w:val="auto"/>
          <w:sz w:val="28"/>
          <w:szCs w:val="28"/>
        </w:rPr>
        <w:t xml:space="preserve"> освобождения от хранимого имущества). </w:t>
      </w:r>
      <w:r w:rsidR="00FF5C7C" w:rsidRPr="009E2EA4">
        <w:rPr>
          <w:color w:val="auto"/>
          <w:sz w:val="28"/>
          <w:szCs w:val="28"/>
        </w:rPr>
        <w:t xml:space="preserve"> </w:t>
      </w:r>
    </w:p>
    <w:p w:rsidR="001423B2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FF5C7C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5. Порядок финансирования мероприятий по накоплению,</w:t>
      </w:r>
    </w:p>
    <w:p w:rsidR="00FF5C7C" w:rsidRPr="009E2EA4" w:rsidRDefault="001423B2" w:rsidP="00C11AAA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содержанию, использованию и сохранению защитных сооружений</w:t>
      </w:r>
    </w:p>
    <w:p w:rsidR="00FF5C7C" w:rsidRPr="009E2EA4" w:rsidRDefault="00FF5C7C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5.1.</w:t>
      </w:r>
      <w:r w:rsidR="0085582B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</w:t>
      </w:r>
      <w:r w:rsidR="009E2EA4">
        <w:rPr>
          <w:color w:val="auto"/>
          <w:sz w:val="28"/>
          <w:szCs w:val="28"/>
        </w:rPr>
        <w:t xml:space="preserve">и и обеспечению их сохранности </w:t>
      </w:r>
      <w:r w:rsidRPr="009E2EA4">
        <w:rPr>
          <w:color w:val="auto"/>
          <w:sz w:val="28"/>
          <w:szCs w:val="28"/>
        </w:rPr>
        <w:t>осуществляетс</w:t>
      </w:r>
      <w:r w:rsidR="009E2EA4">
        <w:rPr>
          <w:color w:val="auto"/>
          <w:sz w:val="28"/>
          <w:szCs w:val="28"/>
        </w:rPr>
        <w:t xml:space="preserve">я в порядке, определенном постановлением Правительства РФ </w:t>
      </w:r>
      <w:r w:rsidRPr="009E2EA4">
        <w:rPr>
          <w:color w:val="auto"/>
          <w:sz w:val="28"/>
          <w:szCs w:val="28"/>
        </w:rPr>
        <w:t xml:space="preserve">от 16.03.2000 </w:t>
      </w:r>
      <w:r w:rsidR="00FF5C7C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>227 «О возмещении расходов на подг</w:t>
      </w:r>
      <w:r w:rsidR="009E2EA4">
        <w:rPr>
          <w:color w:val="auto"/>
          <w:sz w:val="28"/>
          <w:szCs w:val="28"/>
        </w:rPr>
        <w:t xml:space="preserve">отовку и проведение мероприятий по гражданской </w:t>
      </w:r>
      <w:r w:rsidRPr="009E2EA4">
        <w:rPr>
          <w:color w:val="auto"/>
          <w:sz w:val="28"/>
          <w:szCs w:val="28"/>
        </w:rPr>
        <w:t xml:space="preserve">обороне», и в соответствии с Федеральным законом от 12.02.1998 </w:t>
      </w:r>
      <w:r w:rsidR="00FF5C7C" w:rsidRPr="009E2EA4">
        <w:rPr>
          <w:color w:val="auto"/>
          <w:sz w:val="28"/>
          <w:szCs w:val="28"/>
        </w:rPr>
        <w:t>№</w:t>
      </w:r>
      <w:r w:rsidRPr="009E2EA4">
        <w:rPr>
          <w:color w:val="auto"/>
          <w:sz w:val="28"/>
          <w:szCs w:val="28"/>
        </w:rPr>
        <w:t xml:space="preserve"> 28-ФЗ «О гражданской обороне».</w:t>
      </w: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5.2.</w:t>
      </w:r>
      <w:r w:rsidR="0085582B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Обеспечение мероприятий по содержанию, использованию </w:t>
      </w:r>
      <w:r w:rsidR="0085582B" w:rsidRPr="009E2EA4">
        <w:rPr>
          <w:color w:val="auto"/>
          <w:sz w:val="28"/>
          <w:szCs w:val="28"/>
        </w:rPr>
        <w:t xml:space="preserve">и </w:t>
      </w:r>
      <w:r w:rsidRPr="009E2EA4">
        <w:rPr>
          <w:color w:val="auto"/>
          <w:sz w:val="28"/>
          <w:szCs w:val="28"/>
        </w:rPr>
        <w:t>с</w:t>
      </w:r>
      <w:r w:rsidR="0085582B" w:rsidRPr="009E2EA4">
        <w:rPr>
          <w:color w:val="auto"/>
          <w:sz w:val="28"/>
          <w:szCs w:val="28"/>
        </w:rPr>
        <w:t xml:space="preserve">охранению защитных сооружений, </w:t>
      </w:r>
      <w:r w:rsidR="003C5E33" w:rsidRPr="009E2EA4">
        <w:rPr>
          <w:color w:val="auto"/>
          <w:sz w:val="28"/>
          <w:szCs w:val="28"/>
        </w:rPr>
        <w:t>находящихся</w:t>
      </w:r>
      <w:r w:rsidR="0061364E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 xml:space="preserve">в муниципальной собственности </w:t>
      </w:r>
      <w:r w:rsidR="0085582B" w:rsidRPr="009E2EA4">
        <w:rPr>
          <w:color w:val="auto"/>
          <w:sz w:val="28"/>
          <w:szCs w:val="28"/>
        </w:rPr>
        <w:t>Новоселицкого</w:t>
      </w:r>
      <w:r w:rsidR="0061364E" w:rsidRPr="009E2EA4">
        <w:rPr>
          <w:color w:val="auto"/>
          <w:sz w:val="28"/>
          <w:szCs w:val="28"/>
        </w:rPr>
        <w:t xml:space="preserve"> </w:t>
      </w:r>
      <w:r w:rsidR="0085582B" w:rsidRPr="009E2EA4">
        <w:rPr>
          <w:color w:val="auto"/>
          <w:sz w:val="28"/>
          <w:szCs w:val="28"/>
        </w:rPr>
        <w:t>муниципального округа</w:t>
      </w:r>
      <w:r w:rsidRPr="009E2EA4">
        <w:rPr>
          <w:color w:val="auto"/>
          <w:sz w:val="28"/>
          <w:szCs w:val="28"/>
        </w:rPr>
        <w:t xml:space="preserve">, является </w:t>
      </w:r>
      <w:r w:rsidR="0085582B" w:rsidRPr="009E2EA4">
        <w:rPr>
          <w:color w:val="auto"/>
          <w:sz w:val="28"/>
          <w:szCs w:val="28"/>
        </w:rPr>
        <w:t xml:space="preserve">расходным </w:t>
      </w:r>
      <w:r w:rsidRPr="009E2EA4">
        <w:rPr>
          <w:color w:val="auto"/>
          <w:sz w:val="28"/>
          <w:szCs w:val="28"/>
        </w:rPr>
        <w:t>обязательством бюджета муниципального образования.</w:t>
      </w:r>
    </w:p>
    <w:p w:rsidR="00FF5C7C" w:rsidRPr="009E2EA4" w:rsidRDefault="001423B2" w:rsidP="00C11AA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E2EA4">
        <w:rPr>
          <w:color w:val="auto"/>
          <w:sz w:val="28"/>
          <w:szCs w:val="28"/>
        </w:rPr>
        <w:t>5.3.</w:t>
      </w:r>
      <w:r w:rsidR="0085582B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Обеспечение мероприятий по содержанию,</w:t>
      </w:r>
      <w:r w:rsidR="0061364E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использованию</w:t>
      </w:r>
      <w:r w:rsidR="0085582B" w:rsidRPr="009E2EA4">
        <w:rPr>
          <w:color w:val="auto"/>
          <w:sz w:val="28"/>
          <w:szCs w:val="28"/>
        </w:rPr>
        <w:t xml:space="preserve"> и </w:t>
      </w:r>
      <w:r w:rsidRPr="009E2EA4">
        <w:rPr>
          <w:color w:val="auto"/>
          <w:sz w:val="28"/>
          <w:szCs w:val="28"/>
        </w:rPr>
        <w:t>сохранению защитных сооружений организаций независимо от их организационно-правовых форм собственности в</w:t>
      </w:r>
      <w:r w:rsidR="003C5E33" w:rsidRPr="009E2EA4">
        <w:rPr>
          <w:color w:val="auto"/>
          <w:sz w:val="28"/>
          <w:szCs w:val="28"/>
        </w:rPr>
        <w:t xml:space="preserve"> </w:t>
      </w:r>
      <w:r w:rsidRPr="009E2EA4">
        <w:rPr>
          <w:color w:val="auto"/>
          <w:sz w:val="28"/>
          <w:szCs w:val="28"/>
        </w:rPr>
        <w:t>соответствии с действующим законодательством является расходным обязательством бюджета этих организаций.</w:t>
      </w:r>
    </w:p>
    <w:p w:rsidR="00FF5C7C" w:rsidRPr="009E2EA4" w:rsidRDefault="00FF5C7C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C56755" w:rsidRPr="009E2EA4" w:rsidRDefault="00C56755" w:rsidP="00C11AAA">
      <w:pPr>
        <w:shd w:val="clear" w:color="auto" w:fill="FFFFFF"/>
        <w:jc w:val="both"/>
        <w:rPr>
          <w:color w:val="auto"/>
          <w:sz w:val="28"/>
          <w:szCs w:val="28"/>
        </w:rPr>
      </w:pPr>
    </w:p>
    <w:sectPr w:rsidR="00C56755" w:rsidRPr="009E2EA4" w:rsidSect="00D55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61" w:rsidRDefault="005F7861">
      <w:r>
        <w:separator/>
      </w:r>
    </w:p>
  </w:endnote>
  <w:endnote w:type="continuationSeparator" w:id="0">
    <w:p w:rsidR="005F7861" w:rsidRDefault="005F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61" w:rsidRDefault="005F7861">
      <w:r>
        <w:separator/>
      </w:r>
    </w:p>
  </w:footnote>
  <w:footnote w:type="continuationSeparator" w:id="0">
    <w:p w:rsidR="005F7861" w:rsidRDefault="005F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BD0"/>
    <w:multiLevelType w:val="multilevel"/>
    <w:tmpl w:val="F0A46B5C"/>
    <w:lvl w:ilvl="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5E04A2"/>
    <w:multiLevelType w:val="multilevel"/>
    <w:tmpl w:val="E6E6B9F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13944"/>
    <w:rsid w:val="00013D3A"/>
    <w:rsid w:val="00016593"/>
    <w:rsid w:val="0002697A"/>
    <w:rsid w:val="00061F3E"/>
    <w:rsid w:val="000678A7"/>
    <w:rsid w:val="00077DD1"/>
    <w:rsid w:val="0009696E"/>
    <w:rsid w:val="00096A58"/>
    <w:rsid w:val="000E0983"/>
    <w:rsid w:val="000F1FDD"/>
    <w:rsid w:val="00105ACF"/>
    <w:rsid w:val="001105E3"/>
    <w:rsid w:val="001423B2"/>
    <w:rsid w:val="00144CC8"/>
    <w:rsid w:val="001466CE"/>
    <w:rsid w:val="001511F3"/>
    <w:rsid w:val="001514DA"/>
    <w:rsid w:val="00154299"/>
    <w:rsid w:val="00155B11"/>
    <w:rsid w:val="001601FF"/>
    <w:rsid w:val="00162B0E"/>
    <w:rsid w:val="0017015F"/>
    <w:rsid w:val="0017692C"/>
    <w:rsid w:val="00180CCE"/>
    <w:rsid w:val="00183216"/>
    <w:rsid w:val="001971F1"/>
    <w:rsid w:val="001B56EC"/>
    <w:rsid w:val="002345C4"/>
    <w:rsid w:val="002415B1"/>
    <w:rsid w:val="0024349C"/>
    <w:rsid w:val="0025366D"/>
    <w:rsid w:val="00262E83"/>
    <w:rsid w:val="00264D82"/>
    <w:rsid w:val="002C1374"/>
    <w:rsid w:val="002C6F01"/>
    <w:rsid w:val="002F26F9"/>
    <w:rsid w:val="002F62A8"/>
    <w:rsid w:val="003210AE"/>
    <w:rsid w:val="0034233E"/>
    <w:rsid w:val="003454FA"/>
    <w:rsid w:val="00353D8A"/>
    <w:rsid w:val="00360893"/>
    <w:rsid w:val="0037505C"/>
    <w:rsid w:val="003A5BEC"/>
    <w:rsid w:val="003B3097"/>
    <w:rsid w:val="003B4DD2"/>
    <w:rsid w:val="003C5E33"/>
    <w:rsid w:val="003E1AAC"/>
    <w:rsid w:val="0041156F"/>
    <w:rsid w:val="00413561"/>
    <w:rsid w:val="00424C44"/>
    <w:rsid w:val="00426518"/>
    <w:rsid w:val="00453DE1"/>
    <w:rsid w:val="0049345B"/>
    <w:rsid w:val="004B13F3"/>
    <w:rsid w:val="004B1FAD"/>
    <w:rsid w:val="004D51DE"/>
    <w:rsid w:val="00507E50"/>
    <w:rsid w:val="00516DC2"/>
    <w:rsid w:val="005255C7"/>
    <w:rsid w:val="0054373A"/>
    <w:rsid w:val="00544837"/>
    <w:rsid w:val="00546D47"/>
    <w:rsid w:val="005475A4"/>
    <w:rsid w:val="00547E70"/>
    <w:rsid w:val="00552CD2"/>
    <w:rsid w:val="00555D4A"/>
    <w:rsid w:val="005571ED"/>
    <w:rsid w:val="0056264E"/>
    <w:rsid w:val="00566AD4"/>
    <w:rsid w:val="005713C1"/>
    <w:rsid w:val="005725B1"/>
    <w:rsid w:val="005B519B"/>
    <w:rsid w:val="005C0E86"/>
    <w:rsid w:val="005C3259"/>
    <w:rsid w:val="005D005E"/>
    <w:rsid w:val="005D0405"/>
    <w:rsid w:val="005D4D01"/>
    <w:rsid w:val="005E6158"/>
    <w:rsid w:val="005F7861"/>
    <w:rsid w:val="006063E9"/>
    <w:rsid w:val="00610691"/>
    <w:rsid w:val="006121E3"/>
    <w:rsid w:val="0061364E"/>
    <w:rsid w:val="006240D3"/>
    <w:rsid w:val="00625B96"/>
    <w:rsid w:val="00650526"/>
    <w:rsid w:val="0065305E"/>
    <w:rsid w:val="0066125D"/>
    <w:rsid w:val="00665D05"/>
    <w:rsid w:val="00666FDB"/>
    <w:rsid w:val="00683380"/>
    <w:rsid w:val="00684344"/>
    <w:rsid w:val="006A03CB"/>
    <w:rsid w:val="006A31A7"/>
    <w:rsid w:val="006A6D1D"/>
    <w:rsid w:val="006B43B7"/>
    <w:rsid w:val="006D176E"/>
    <w:rsid w:val="006D47D0"/>
    <w:rsid w:val="006F482A"/>
    <w:rsid w:val="006F4C99"/>
    <w:rsid w:val="006F4EBF"/>
    <w:rsid w:val="00713B7F"/>
    <w:rsid w:val="007163B2"/>
    <w:rsid w:val="00735EA7"/>
    <w:rsid w:val="00745BF2"/>
    <w:rsid w:val="0075117B"/>
    <w:rsid w:val="00756B2C"/>
    <w:rsid w:val="00760E18"/>
    <w:rsid w:val="00770551"/>
    <w:rsid w:val="0079277F"/>
    <w:rsid w:val="00793878"/>
    <w:rsid w:val="007A2B01"/>
    <w:rsid w:val="007C7E88"/>
    <w:rsid w:val="007C7FD1"/>
    <w:rsid w:val="007D66F9"/>
    <w:rsid w:val="00807894"/>
    <w:rsid w:val="00811427"/>
    <w:rsid w:val="0085582B"/>
    <w:rsid w:val="0086328F"/>
    <w:rsid w:val="0088276D"/>
    <w:rsid w:val="008834D6"/>
    <w:rsid w:val="008873B2"/>
    <w:rsid w:val="00897578"/>
    <w:rsid w:val="008D3EEB"/>
    <w:rsid w:val="008E38CE"/>
    <w:rsid w:val="008E7710"/>
    <w:rsid w:val="0091192C"/>
    <w:rsid w:val="00912F08"/>
    <w:rsid w:val="00925C98"/>
    <w:rsid w:val="0094044B"/>
    <w:rsid w:val="00941233"/>
    <w:rsid w:val="00941234"/>
    <w:rsid w:val="00954CA3"/>
    <w:rsid w:val="00985E90"/>
    <w:rsid w:val="009906BA"/>
    <w:rsid w:val="009962C0"/>
    <w:rsid w:val="009A3C4B"/>
    <w:rsid w:val="009A6619"/>
    <w:rsid w:val="009B7025"/>
    <w:rsid w:val="009D593E"/>
    <w:rsid w:val="009E2EA4"/>
    <w:rsid w:val="00A15A39"/>
    <w:rsid w:val="00A16B34"/>
    <w:rsid w:val="00A17381"/>
    <w:rsid w:val="00A21800"/>
    <w:rsid w:val="00A64625"/>
    <w:rsid w:val="00A667A4"/>
    <w:rsid w:val="00AC0AE8"/>
    <w:rsid w:val="00AC5ED9"/>
    <w:rsid w:val="00AC64C4"/>
    <w:rsid w:val="00AF13B1"/>
    <w:rsid w:val="00B072A8"/>
    <w:rsid w:val="00B174CB"/>
    <w:rsid w:val="00B2184E"/>
    <w:rsid w:val="00B75E65"/>
    <w:rsid w:val="00B77292"/>
    <w:rsid w:val="00B80B78"/>
    <w:rsid w:val="00BD5205"/>
    <w:rsid w:val="00BD5265"/>
    <w:rsid w:val="00BE498A"/>
    <w:rsid w:val="00BE6F50"/>
    <w:rsid w:val="00C008F6"/>
    <w:rsid w:val="00C039C8"/>
    <w:rsid w:val="00C11AAA"/>
    <w:rsid w:val="00C456D8"/>
    <w:rsid w:val="00C56755"/>
    <w:rsid w:val="00C60D5F"/>
    <w:rsid w:val="00C67C41"/>
    <w:rsid w:val="00C71D47"/>
    <w:rsid w:val="00C81810"/>
    <w:rsid w:val="00CB4D3C"/>
    <w:rsid w:val="00CD4505"/>
    <w:rsid w:val="00CD5552"/>
    <w:rsid w:val="00D12F85"/>
    <w:rsid w:val="00D15C61"/>
    <w:rsid w:val="00D24C3E"/>
    <w:rsid w:val="00D261F3"/>
    <w:rsid w:val="00D44D5B"/>
    <w:rsid w:val="00D51C3F"/>
    <w:rsid w:val="00D55E06"/>
    <w:rsid w:val="00D625E6"/>
    <w:rsid w:val="00D671DC"/>
    <w:rsid w:val="00D95B90"/>
    <w:rsid w:val="00D96259"/>
    <w:rsid w:val="00DA21CA"/>
    <w:rsid w:val="00DA7AA0"/>
    <w:rsid w:val="00DB7B93"/>
    <w:rsid w:val="00DC1CD8"/>
    <w:rsid w:val="00DC6F49"/>
    <w:rsid w:val="00DE34A8"/>
    <w:rsid w:val="00DE40AF"/>
    <w:rsid w:val="00DE59C8"/>
    <w:rsid w:val="00DF0DF0"/>
    <w:rsid w:val="00DF6A0B"/>
    <w:rsid w:val="00E02C14"/>
    <w:rsid w:val="00E067CC"/>
    <w:rsid w:val="00E13C92"/>
    <w:rsid w:val="00E13CC5"/>
    <w:rsid w:val="00E46179"/>
    <w:rsid w:val="00E56230"/>
    <w:rsid w:val="00E84972"/>
    <w:rsid w:val="00E84AA3"/>
    <w:rsid w:val="00E958C7"/>
    <w:rsid w:val="00ED3D1D"/>
    <w:rsid w:val="00ED5BE6"/>
    <w:rsid w:val="00ED62FA"/>
    <w:rsid w:val="00ED67CB"/>
    <w:rsid w:val="00ED6C45"/>
    <w:rsid w:val="00EF6029"/>
    <w:rsid w:val="00EF7E00"/>
    <w:rsid w:val="00F0319F"/>
    <w:rsid w:val="00F131A7"/>
    <w:rsid w:val="00F1603E"/>
    <w:rsid w:val="00F32332"/>
    <w:rsid w:val="00F36158"/>
    <w:rsid w:val="00F44BD7"/>
    <w:rsid w:val="00F51A3C"/>
    <w:rsid w:val="00F73464"/>
    <w:rsid w:val="00F923FC"/>
    <w:rsid w:val="00F95582"/>
    <w:rsid w:val="00FA33B6"/>
    <w:rsid w:val="00FE599B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F7D4"/>
  <w15:docId w15:val="{BCCA64A4-6395-446C-A47F-E573B72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4AA3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Sx1Sx1Sx1q@outlook.com</cp:lastModifiedBy>
  <cp:revision>2</cp:revision>
  <cp:lastPrinted>2022-09-12T05:49:00Z</cp:lastPrinted>
  <dcterms:created xsi:type="dcterms:W3CDTF">2022-09-12T05:49:00Z</dcterms:created>
  <dcterms:modified xsi:type="dcterms:W3CDTF">2022-09-12T05:49:00Z</dcterms:modified>
</cp:coreProperties>
</file>