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603" w14:textId="77777777" w:rsidR="00D43520" w:rsidRPr="00D43520" w:rsidRDefault="00D43520" w:rsidP="00D43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20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3407AF90" wp14:editId="25E6E8E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52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445346A" w14:textId="77777777" w:rsidR="00D43520" w:rsidRPr="00D43520" w:rsidRDefault="00D43520" w:rsidP="00D4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6DF87962" w14:textId="77777777" w:rsidR="00D43520" w:rsidRPr="00D43520" w:rsidRDefault="00D43520" w:rsidP="00D4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20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70558B40" w14:textId="77777777" w:rsidR="00D43520" w:rsidRPr="00D43520" w:rsidRDefault="00D43520" w:rsidP="00D4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C10C3" w14:textId="77777777" w:rsidR="00D43520" w:rsidRPr="00D43520" w:rsidRDefault="00D43520" w:rsidP="00D4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20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14:paraId="5BABBBB7" w14:textId="77777777" w:rsidR="00D43520" w:rsidRPr="00D43520" w:rsidRDefault="00D43520" w:rsidP="00D4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20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664D4221" w14:textId="77777777" w:rsidR="00D43520" w:rsidRPr="00D43520" w:rsidRDefault="00D43520" w:rsidP="00D43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EE659" w14:textId="77777777" w:rsidR="00D43520" w:rsidRPr="00D43520" w:rsidRDefault="00D43520" w:rsidP="00D43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20">
        <w:rPr>
          <w:rFonts w:ascii="Times New Roman" w:hAnsi="Times New Roman" w:cs="Times New Roman"/>
          <w:sz w:val="28"/>
          <w:szCs w:val="28"/>
        </w:rPr>
        <w:t>с. Новоселицкое</w:t>
      </w:r>
    </w:p>
    <w:p w14:paraId="09FDA25E" w14:textId="67A84C45" w:rsidR="00891AE1" w:rsidRPr="00891AE1" w:rsidRDefault="00D43520" w:rsidP="00D43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891AE1" w:rsidRPr="00891AE1">
        <w:rPr>
          <w:rFonts w:ascii="Times New Roman" w:hAnsi="Times New Roman" w:cs="Times New Roman"/>
          <w:sz w:val="28"/>
          <w:szCs w:val="28"/>
        </w:rPr>
        <w:t xml:space="preserve">мая 2022 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1AE1" w:rsidRPr="00891A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91A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319</w:t>
      </w:r>
    </w:p>
    <w:p w14:paraId="624A9C48" w14:textId="77777777" w:rsidR="00891AE1" w:rsidRPr="00891AE1" w:rsidRDefault="00891AE1" w:rsidP="00891AE1">
      <w:pPr>
        <w:rPr>
          <w:rFonts w:ascii="Times New Roman" w:hAnsi="Times New Roman" w:cs="Times New Roman"/>
          <w:sz w:val="28"/>
          <w:szCs w:val="28"/>
        </w:rPr>
      </w:pPr>
    </w:p>
    <w:p w14:paraId="635A4F78" w14:textId="77777777" w:rsidR="00891AE1" w:rsidRPr="00891AE1" w:rsidRDefault="00891AE1" w:rsidP="00891AE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>Об утверждении порядка подведения итогов продажи муниципального имущества Новоселицкого муниципального округа Ставропольского края без объявления цены и заключения с покупателем договора купли-продажи муниципального имущества</w:t>
      </w:r>
    </w:p>
    <w:p w14:paraId="1AA79C37" w14:textId="77777777" w:rsidR="00891AE1" w:rsidRPr="00891AE1" w:rsidRDefault="00891AE1" w:rsidP="00D435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20B9DB" w14:textId="77777777" w:rsidR="00891AE1" w:rsidRPr="00891AE1" w:rsidRDefault="00891AE1" w:rsidP="00D43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 xml:space="preserve">В соответствии со статьей 24 Федерального закона от 21.12.2001 </w:t>
      </w:r>
      <w:r w:rsidRPr="00891AE1">
        <w:rPr>
          <w:rFonts w:ascii="Times New Roman" w:hAnsi="Times New Roman" w:cs="Times New Roman"/>
          <w:sz w:val="28"/>
          <w:szCs w:val="28"/>
        </w:rPr>
        <w:br/>
        <w:t xml:space="preserve">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форме»,, администрация Новоселицкого муниципального округа Ставропольского края </w:t>
      </w:r>
    </w:p>
    <w:p w14:paraId="2186D22A" w14:textId="77777777" w:rsidR="00891AE1" w:rsidRPr="00891AE1" w:rsidRDefault="00891AE1" w:rsidP="00D4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9534C" w14:textId="77777777" w:rsidR="00891AE1" w:rsidRPr="00891AE1" w:rsidRDefault="00891AE1" w:rsidP="00D43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E3D73BC" w14:textId="77777777" w:rsidR="00891AE1" w:rsidRPr="00891AE1" w:rsidRDefault="00891AE1" w:rsidP="00D43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8DC712" w14:textId="1C507797" w:rsidR="00891AE1" w:rsidRPr="00891AE1" w:rsidRDefault="00891AE1" w:rsidP="00D43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>1. Утвердить Порядок подведения итогов продажи муниципального имущества Новоселицкого муниципально</w:t>
      </w:r>
      <w:r w:rsidR="00D43520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891AE1">
        <w:rPr>
          <w:rFonts w:ascii="Times New Roman" w:hAnsi="Times New Roman" w:cs="Times New Roman"/>
          <w:sz w:val="28"/>
          <w:szCs w:val="28"/>
        </w:rPr>
        <w:t>без объявления цены и заключения с покупателем договора купли-продажи муниципального имущества согласно приложени</w:t>
      </w:r>
      <w:r w:rsidR="00D43520">
        <w:rPr>
          <w:rFonts w:ascii="Times New Roman" w:hAnsi="Times New Roman" w:cs="Times New Roman"/>
          <w:sz w:val="28"/>
          <w:szCs w:val="28"/>
        </w:rPr>
        <w:t>я</w:t>
      </w:r>
      <w:r w:rsidRPr="00891A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81AB3DD" w14:textId="77777777" w:rsidR="00891AE1" w:rsidRPr="00891AE1" w:rsidRDefault="00891AE1" w:rsidP="00D4352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72F336" w14:textId="77777777" w:rsidR="00891AE1" w:rsidRPr="00891AE1" w:rsidRDefault="00891AE1" w:rsidP="00D43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исполняющего обязанности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891AE1"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 w:rsidRPr="00891AE1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0BE934DD" w14:textId="77777777" w:rsidR="00891AE1" w:rsidRPr="00891AE1" w:rsidRDefault="00891AE1" w:rsidP="00D43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9DB863" w14:textId="77777777" w:rsidR="00891AE1" w:rsidRPr="00891AE1" w:rsidRDefault="00891AE1" w:rsidP="00D43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14:paraId="19B766FD" w14:textId="77777777" w:rsidR="00891AE1" w:rsidRPr="00891AE1" w:rsidRDefault="00891AE1" w:rsidP="00D43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F6B427" w14:textId="77777777" w:rsidR="00891AE1" w:rsidRPr="00891AE1" w:rsidRDefault="00891AE1" w:rsidP="00D43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6A1782" w14:textId="77777777" w:rsidR="00891AE1" w:rsidRPr="00891AE1" w:rsidRDefault="00891AE1" w:rsidP="00D4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499D0" w14:textId="77777777" w:rsidR="00891AE1" w:rsidRPr="00891AE1" w:rsidRDefault="00891AE1" w:rsidP="00D435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05D9442" w14:textId="77777777" w:rsidR="00891AE1" w:rsidRPr="00891AE1" w:rsidRDefault="00891AE1" w:rsidP="00D435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14:paraId="310D7DB2" w14:textId="7BC61149" w:rsidR="00891AE1" w:rsidRPr="00891AE1" w:rsidRDefault="00891AE1" w:rsidP="00D435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1AE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 w:rsidR="00D435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1AE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91AE1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p w14:paraId="6D9BE7B5" w14:textId="77777777" w:rsidR="00891AE1" w:rsidRPr="00891AE1" w:rsidRDefault="00891AE1" w:rsidP="00891AE1">
      <w:pPr>
        <w:spacing w:line="240" w:lineRule="exact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14:paraId="0B965FA7" w14:textId="4537252F" w:rsidR="00D76500" w:rsidRDefault="00D76500" w:rsidP="00D43520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F9A52EA" w14:textId="77777777" w:rsidR="00D43520" w:rsidRPr="00F045DB" w:rsidRDefault="00D43520" w:rsidP="00D43520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2E04025" w14:textId="77777777" w:rsidR="00D76500" w:rsidRDefault="00D76500" w:rsidP="00D43520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7A46B8D" w14:textId="0E6BC8DB" w:rsidR="00D76500" w:rsidRDefault="00D76500" w:rsidP="00D43520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D43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5805381F" w14:textId="77777777" w:rsidR="00D43520" w:rsidRDefault="00D43520" w:rsidP="00D43520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9BEDD6F" w14:textId="296775B0" w:rsidR="00D76500" w:rsidRPr="00F045DB" w:rsidRDefault="00D43520" w:rsidP="00D43520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мая</w:t>
      </w:r>
      <w:r w:rsidR="00D76500">
        <w:rPr>
          <w:rFonts w:ascii="Times New Roman" w:hAnsi="Times New Roman" w:cs="Times New Roman"/>
          <w:sz w:val="28"/>
          <w:szCs w:val="28"/>
        </w:rPr>
        <w:t xml:space="preserve"> 2022 г. №</w:t>
      </w:r>
      <w:r>
        <w:rPr>
          <w:rFonts w:ascii="Times New Roman" w:hAnsi="Times New Roman" w:cs="Times New Roman"/>
          <w:sz w:val="28"/>
          <w:szCs w:val="28"/>
        </w:rPr>
        <w:t xml:space="preserve"> 319</w:t>
      </w:r>
    </w:p>
    <w:p w14:paraId="0A41C3AB" w14:textId="77777777" w:rsidR="00D76500" w:rsidRDefault="00D76500" w:rsidP="00D76500">
      <w:pPr>
        <w:widowControl w:val="0"/>
        <w:jc w:val="center"/>
        <w:rPr>
          <w:sz w:val="28"/>
          <w:szCs w:val="28"/>
        </w:rPr>
      </w:pPr>
    </w:p>
    <w:p w14:paraId="704B26C9" w14:textId="77777777" w:rsidR="0006150E" w:rsidRDefault="0006150E" w:rsidP="00D76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E5B408" w14:textId="589F3F45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73865CF" w14:textId="77777777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ПОДВЕДЕНИЯ ИТОГОВ ПРОДАЖИ МУНИЦИПАЛЬНОГО ИМУЩЕСТВА</w:t>
      </w:r>
    </w:p>
    <w:p w14:paraId="39A673F1" w14:textId="76153D26" w:rsidR="0082464D" w:rsidRPr="006601FD" w:rsidRDefault="001D3B0A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r w:rsidR="0082464D"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ОБЪЯВЛЕНИЯ ЦЕНЫ И ЗАКЛЮЧЕНИЯ</w:t>
      </w:r>
    </w:p>
    <w:p w14:paraId="41BAB1CD" w14:textId="77777777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ПОКУПАТЕЛЕМ ДОГОВОРА КУПЛИ-ПРОДАЖИ МУНИЦИПАЛЬНОГО</w:t>
      </w:r>
    </w:p>
    <w:p w14:paraId="3243E9BA" w14:textId="77777777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</w:p>
    <w:p w14:paraId="726A5FC1" w14:textId="77777777" w:rsidR="0082464D" w:rsidRPr="006601FD" w:rsidRDefault="0082464D" w:rsidP="008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E8717C" w14:textId="77777777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156A458" w14:textId="77777777" w:rsidR="0082464D" w:rsidRPr="006601FD" w:rsidRDefault="0082464D" w:rsidP="008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EBBF61" w14:textId="6970C795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подведения итогов продажи муниципального имущества </w:t>
      </w:r>
      <w:r w:rsidR="001D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цены и заключения договора купли-продажи (далее - Порядок), определяет процедуру подведения итогов продажи муниципального имущества без объявления цены (далее - подведение итогов) и заключения с покупателем договора купли-продажи.</w:t>
      </w:r>
    </w:p>
    <w:p w14:paraId="2619A603" w14:textId="79FE9B80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Продавцом муниципального имущества является муниципальное образование </w:t>
      </w:r>
      <w:proofErr w:type="spellStart"/>
      <w:r w:rsidR="001D3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Новоселицкий</w:t>
      </w:r>
      <w:proofErr w:type="spellEnd"/>
      <w:r w:rsidR="001D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Ставропольского края 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продавец).</w:t>
      </w:r>
    </w:p>
    <w:p w14:paraId="4102764A" w14:textId="7A9F5171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Продажа муниципального имущества без объявления цены осуществляется в электронной форме на электронной площадке оператором электронной площадки в соответствии с требованиями, установленными Федеральным законом от 21.12.2001 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178-ФЗ 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о приватизации) и Постановлением Правительства Российской Федерации от 27.08.2012 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 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продажи государственного или муниципального имущества в электронной форме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 Правительства РФ).</w:t>
      </w:r>
    </w:p>
    <w:p w14:paraId="1680CD60" w14:textId="77777777" w:rsidR="0082464D" w:rsidRPr="006601FD" w:rsidRDefault="0082464D" w:rsidP="008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53A334" w14:textId="77777777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подведения итогов продажи муниципального</w:t>
      </w:r>
    </w:p>
    <w:p w14:paraId="31A8FF19" w14:textId="0CE43E59" w:rsidR="0082464D" w:rsidRPr="006601FD" w:rsidRDefault="000069B6" w:rsidP="000069B6">
      <w:pPr>
        <w:tabs>
          <w:tab w:val="center" w:pos="4677"/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2464D"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 без объявления цены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B4F2990" w14:textId="77777777" w:rsidR="0082464D" w:rsidRPr="006601FD" w:rsidRDefault="0082464D" w:rsidP="008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FA5E17" w14:textId="757CB40A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день подведения итогов продажи муниципального имущества без объявления цены оператор электронной площадки через 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продавца обеспечивает доступ продавца к поданным претендентами 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документам, указанным в постановлении Правительства РФ, а также к журналу приема заявок.</w:t>
      </w:r>
    </w:p>
    <w:p w14:paraId="2DF87DF6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постановлением Правительства РФ. Подведение итогов продажи имущества без объявления цены осуществляется не позднее 3-го рабочего дня со дня окончания приема заявок и предложений о цене имущества.</w:t>
      </w:r>
    </w:p>
    <w:p w14:paraId="31050588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Покупателем имущества признается:</w:t>
      </w:r>
    </w:p>
    <w:p w14:paraId="28B210F8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14:paraId="5241B669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14:paraId="3DFFBC73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14:paraId="16ED6D9C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14:paraId="2D92A761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об имуществе;</w:t>
      </w:r>
    </w:p>
    <w:p w14:paraId="6E2C066F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поступивших и зарегистрированных заявок;</w:t>
      </w:r>
    </w:p>
    <w:p w14:paraId="29FFB421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отказе в принятии заявок с указанием причин отказа;</w:t>
      </w:r>
    </w:p>
    <w:p w14:paraId="51AE2DBB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рассмотренных предложениях о цене имущества с указанием подавших их претендентов;</w:t>
      </w:r>
    </w:p>
    <w:p w14:paraId="221D2D50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покупателе имущества;</w:t>
      </w:r>
    </w:p>
    <w:p w14:paraId="54600963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цене приобретения имущества, предложенной покупателем;</w:t>
      </w:r>
    </w:p>
    <w:p w14:paraId="03550511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необходимые сведения.</w:t>
      </w:r>
    </w:p>
    <w:p w14:paraId="6FB01871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14:paraId="51A69AE4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решение оформляется протоколом об итогах продажи имущества без объявления цены.</w:t>
      </w:r>
    </w:p>
    <w:p w14:paraId="7F9106B3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14:paraId="79BAF41D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открытой части электронной площадки размещается следующая информация:</w:t>
      </w:r>
    </w:p>
    <w:p w14:paraId="1433FCBE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973B069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цена сделки;</w:t>
      </w:r>
    </w:p>
    <w:p w14:paraId="56436623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72B23D2E" w14:textId="77777777" w:rsidR="0082464D" w:rsidRPr="006601FD" w:rsidRDefault="0082464D" w:rsidP="008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E20034" w14:textId="77777777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заключения договора купли-продажи</w:t>
      </w:r>
    </w:p>
    <w:p w14:paraId="0B2E935A" w14:textId="77777777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без объявления</w:t>
      </w:r>
    </w:p>
    <w:p w14:paraId="14D7899D" w14:textId="77777777" w:rsidR="0082464D" w:rsidRPr="006601FD" w:rsidRDefault="0082464D" w:rsidP="008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цены, оплата имущества и передача его покупателю</w:t>
      </w:r>
    </w:p>
    <w:p w14:paraId="2BC6FC11" w14:textId="77777777" w:rsidR="0082464D" w:rsidRPr="006601FD" w:rsidRDefault="0082464D" w:rsidP="008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C0DC37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14:paraId="00CCDAC3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в счет оплаты приватизируемого муниципального имущества в размере предложенной покупателем цены приобретения направляются на счет местного бюджета,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14:paraId="4DF127D5" w14:textId="50595D6C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договоре купли-продажи предусматривается уплата покупателем пени в случае его уклонения или отказа от оплаты имущества. Размер пени устанавливается в размере </w:t>
      </w:r>
      <w:r w:rsidR="006601FD"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задолженности за каждый день просрочки.</w:t>
      </w:r>
    </w:p>
    <w:p w14:paraId="3791EAAD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14:paraId="73E4BB0C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14:paraId="28E8B126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14:paraId="01E0C6F7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Факт оплаты муниципального имущества подтверждается выпиской со счета продавца, указанного в информационном сообщении о проведении продажи имущества.</w:t>
      </w:r>
    </w:p>
    <w:p w14:paraId="273DA223" w14:textId="77777777" w:rsidR="0082464D" w:rsidRPr="006601FD" w:rsidRDefault="0082464D" w:rsidP="00D4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Передача муниципального имущества покупателю производится по акту приема-передачи </w:t>
      </w:r>
      <w:bookmarkEnd w:id="0"/>
      <w:r w:rsidRPr="00660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после полной оплаты цены имущества на счет Продавца.</w:t>
      </w:r>
    </w:p>
    <w:p w14:paraId="7B81899D" w14:textId="77777777" w:rsidR="00253748" w:rsidRPr="006601FD" w:rsidRDefault="00D43520">
      <w:pPr>
        <w:rPr>
          <w:rFonts w:ascii="Times New Roman" w:hAnsi="Times New Roman" w:cs="Times New Roman"/>
          <w:sz w:val="28"/>
          <w:szCs w:val="28"/>
        </w:rPr>
      </w:pPr>
    </w:p>
    <w:sectPr w:rsidR="00253748" w:rsidRPr="006601FD" w:rsidSect="00D4352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F5"/>
    <w:rsid w:val="000069B6"/>
    <w:rsid w:val="0006150E"/>
    <w:rsid w:val="001073F2"/>
    <w:rsid w:val="001D3B0A"/>
    <w:rsid w:val="002D7093"/>
    <w:rsid w:val="0064060A"/>
    <w:rsid w:val="006601FD"/>
    <w:rsid w:val="0082464D"/>
    <w:rsid w:val="008439CE"/>
    <w:rsid w:val="008836F5"/>
    <w:rsid w:val="00891AE1"/>
    <w:rsid w:val="00A50A5E"/>
    <w:rsid w:val="00D43520"/>
    <w:rsid w:val="00D76500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CFFA"/>
  <w15:chartTrackingRefBased/>
  <w15:docId w15:val="{9C3D8483-636B-45F5-9D26-4AE559DA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891AE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4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Ирина Игоревна</dc:creator>
  <cp:keywords/>
  <dc:description/>
  <cp:lastModifiedBy>Sx1Sx1Sx1q@outlook.com</cp:lastModifiedBy>
  <cp:revision>2</cp:revision>
  <cp:lastPrinted>2022-05-31T09:02:00Z</cp:lastPrinted>
  <dcterms:created xsi:type="dcterms:W3CDTF">2022-05-31T09:03:00Z</dcterms:created>
  <dcterms:modified xsi:type="dcterms:W3CDTF">2022-05-31T09:03:00Z</dcterms:modified>
</cp:coreProperties>
</file>