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6717DF" w:rsidRDefault="001C1EED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02 декабря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>
        <w:rPr>
          <w:sz w:val="28"/>
        </w:rPr>
        <w:t xml:space="preserve"> 838</w:t>
      </w:r>
    </w:p>
    <w:p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A1287A" w:rsidRPr="00A1287A" w:rsidRDefault="00B95E8A" w:rsidP="001C1EED">
      <w:pPr>
        <w:autoSpaceDE w:val="0"/>
        <w:autoSpaceDN w:val="0"/>
        <w:spacing w:line="240" w:lineRule="exact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4472DF">
        <w:rPr>
          <w:sz w:val="28"/>
          <w:szCs w:val="28"/>
        </w:rPr>
        <w:t xml:space="preserve">в </w:t>
      </w:r>
      <w:r w:rsidR="00A1287A" w:rsidRPr="00A1287A">
        <w:rPr>
          <w:sz w:val="28"/>
          <w:szCs w:val="28"/>
        </w:rPr>
        <w:t>поряд</w:t>
      </w:r>
      <w:r w:rsidR="004472DF">
        <w:rPr>
          <w:sz w:val="28"/>
          <w:szCs w:val="28"/>
        </w:rPr>
        <w:t>о</w:t>
      </w:r>
      <w:r w:rsidR="00A1287A" w:rsidRPr="00A1287A">
        <w:rPr>
          <w:sz w:val="28"/>
          <w:szCs w:val="28"/>
        </w:rPr>
        <w:t>к привлечения остатков средств на единый счет бюджета Новоселицкого муниципального округа Ставропольского края и возврата привлеченных средств</w:t>
      </w:r>
      <w:r w:rsidR="004472DF">
        <w:rPr>
          <w:sz w:val="28"/>
          <w:szCs w:val="28"/>
        </w:rPr>
        <w:t xml:space="preserve"> утвержденный постановлением администрации </w:t>
      </w:r>
      <w:r w:rsidR="004472DF" w:rsidRPr="00A1287A">
        <w:rPr>
          <w:sz w:val="28"/>
          <w:szCs w:val="28"/>
        </w:rPr>
        <w:t>Новоселицкого муниципального округа Ставропольского края</w:t>
      </w:r>
      <w:r w:rsidR="004472DF">
        <w:rPr>
          <w:sz w:val="28"/>
          <w:szCs w:val="28"/>
        </w:rPr>
        <w:t xml:space="preserve"> № 797 от 15.11.2022</w:t>
      </w:r>
      <w:r w:rsidR="00B95C01">
        <w:rPr>
          <w:sz w:val="28"/>
          <w:szCs w:val="28"/>
        </w:rPr>
        <w:t xml:space="preserve"> </w:t>
      </w:r>
      <w:r w:rsidR="004472DF">
        <w:rPr>
          <w:sz w:val="28"/>
          <w:szCs w:val="28"/>
        </w:rPr>
        <w:t>года</w:t>
      </w:r>
    </w:p>
    <w:p w:rsidR="00A1287A" w:rsidRDefault="00A1287A" w:rsidP="001C1EED">
      <w:pPr>
        <w:rPr>
          <w:sz w:val="28"/>
          <w:szCs w:val="28"/>
        </w:rPr>
      </w:pPr>
    </w:p>
    <w:p w:rsidR="001C1EED" w:rsidRPr="00A1287A" w:rsidRDefault="001C1EED" w:rsidP="001C1EED">
      <w:pPr>
        <w:rPr>
          <w:sz w:val="28"/>
          <w:szCs w:val="28"/>
        </w:rPr>
      </w:pPr>
    </w:p>
    <w:p w:rsidR="006717DF" w:rsidRPr="00FA478C" w:rsidRDefault="005E26FD" w:rsidP="001C1E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3484">
        <w:rPr>
          <w:sz w:val="28"/>
          <w:szCs w:val="28"/>
        </w:rPr>
        <w:t xml:space="preserve">В соответствии со </w:t>
      </w:r>
      <w:r w:rsidR="00A1287A" w:rsidRPr="00473484">
        <w:rPr>
          <w:sz w:val="28"/>
          <w:szCs w:val="28"/>
        </w:rPr>
        <w:t>стать</w:t>
      </w:r>
      <w:r w:rsidRPr="00473484">
        <w:rPr>
          <w:sz w:val="28"/>
          <w:szCs w:val="28"/>
        </w:rPr>
        <w:t>ей</w:t>
      </w:r>
      <w:r w:rsidR="00A1287A" w:rsidRPr="00473484">
        <w:rPr>
          <w:sz w:val="28"/>
          <w:szCs w:val="28"/>
        </w:rPr>
        <w:t xml:space="preserve"> 236.1 Бюджетного кодекса Российской Федерации</w:t>
      </w:r>
      <w:r w:rsidRPr="00473484">
        <w:rPr>
          <w:sz w:val="28"/>
          <w:szCs w:val="28"/>
        </w:rPr>
        <w:t>,</w:t>
      </w:r>
      <w:r>
        <w:rPr>
          <w:sz w:val="28"/>
          <w:szCs w:val="28"/>
        </w:rPr>
        <w:t xml:space="preserve"> Общими требованиями к порядку привлечения остатков средств на </w:t>
      </w:r>
      <w:r w:rsidR="003174E9" w:rsidRPr="003174E9">
        <w:rPr>
          <w:sz w:val="28"/>
          <w:szCs w:val="28"/>
        </w:rPr>
        <w:t xml:space="preserve">единый счет бюджета </w:t>
      </w:r>
      <w:r w:rsidR="003174E9">
        <w:rPr>
          <w:sz w:val="28"/>
          <w:szCs w:val="28"/>
        </w:rPr>
        <w:t xml:space="preserve">субъекта </w:t>
      </w:r>
      <w:r w:rsidR="003174E9" w:rsidRPr="003174E9">
        <w:rPr>
          <w:sz w:val="28"/>
          <w:szCs w:val="28"/>
        </w:rPr>
        <w:t>Российской Федерации (местного бюджета) и возврата привлеченных средств</w:t>
      </w:r>
      <w:r w:rsidR="003174E9">
        <w:rPr>
          <w:sz w:val="28"/>
          <w:szCs w:val="28"/>
        </w:rPr>
        <w:t xml:space="preserve">, утвержденными </w:t>
      </w:r>
      <w:r w:rsidR="00473484">
        <w:rPr>
          <w:rFonts w:cs="Times New Roman"/>
          <w:sz w:val="28"/>
          <w:szCs w:val="28"/>
        </w:rPr>
        <w:t xml:space="preserve">Постановлением Правительства </w:t>
      </w:r>
      <w:r w:rsidR="00473484" w:rsidRPr="003174E9">
        <w:rPr>
          <w:sz w:val="28"/>
          <w:szCs w:val="28"/>
        </w:rPr>
        <w:t xml:space="preserve">Российской Федерации </w:t>
      </w:r>
      <w:r w:rsidR="00473484">
        <w:rPr>
          <w:rFonts w:cs="Times New Roman"/>
          <w:sz w:val="28"/>
          <w:szCs w:val="28"/>
        </w:rPr>
        <w:t>от 30.03.2020 N 368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1C1EED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1C1EED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1C1EED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A1287A" w:rsidRPr="006B1D5C" w:rsidRDefault="00A1287A" w:rsidP="001C1EED">
      <w:pPr>
        <w:pStyle w:val="aa"/>
        <w:ind w:left="0" w:firstLine="709"/>
        <w:rPr>
          <w:rFonts w:cs="Times New Roman"/>
          <w:sz w:val="28"/>
          <w:szCs w:val="28"/>
        </w:rPr>
      </w:pPr>
      <w:r w:rsidRPr="006B1D5C">
        <w:rPr>
          <w:rFonts w:cs="Times New Roman"/>
          <w:sz w:val="28"/>
          <w:szCs w:val="28"/>
        </w:rPr>
        <w:t xml:space="preserve">1. </w:t>
      </w:r>
      <w:r w:rsidR="001210C7">
        <w:rPr>
          <w:rFonts w:cs="Times New Roman"/>
          <w:sz w:val="28"/>
          <w:szCs w:val="28"/>
        </w:rPr>
        <w:t>В</w:t>
      </w:r>
      <w:r w:rsidR="001210C7">
        <w:rPr>
          <w:sz w:val="28"/>
          <w:szCs w:val="28"/>
        </w:rPr>
        <w:t xml:space="preserve">нести изменения в </w:t>
      </w:r>
      <w:r w:rsidR="001210C7" w:rsidRPr="00A1287A">
        <w:rPr>
          <w:sz w:val="28"/>
          <w:szCs w:val="28"/>
        </w:rPr>
        <w:t>поряд</w:t>
      </w:r>
      <w:r w:rsidR="001210C7">
        <w:rPr>
          <w:sz w:val="28"/>
          <w:szCs w:val="28"/>
        </w:rPr>
        <w:t>о</w:t>
      </w:r>
      <w:r w:rsidR="001210C7" w:rsidRPr="00A1287A">
        <w:rPr>
          <w:sz w:val="28"/>
          <w:szCs w:val="28"/>
        </w:rPr>
        <w:t>к привлечения остатков средств на единый счет бюджета Новоселицкого муниципального округа Ставропольского края и возврата привлеченных средств</w:t>
      </w:r>
      <w:r w:rsidR="001210C7">
        <w:rPr>
          <w:sz w:val="28"/>
          <w:szCs w:val="28"/>
        </w:rPr>
        <w:t xml:space="preserve"> утвержденный постановлением администрации </w:t>
      </w:r>
      <w:r w:rsidR="001210C7" w:rsidRPr="00A1287A">
        <w:rPr>
          <w:sz w:val="28"/>
          <w:szCs w:val="28"/>
        </w:rPr>
        <w:t>Новоселицкого муниципального округа Ставропольского края</w:t>
      </w:r>
      <w:r w:rsidR="001210C7">
        <w:rPr>
          <w:sz w:val="28"/>
          <w:szCs w:val="28"/>
        </w:rPr>
        <w:t xml:space="preserve"> № 797 от 15.11.2022 года</w:t>
      </w:r>
      <w:r w:rsidRPr="006B1D5C">
        <w:rPr>
          <w:rFonts w:cs="Times New Roman"/>
          <w:sz w:val="28"/>
          <w:szCs w:val="28"/>
        </w:rPr>
        <w:t xml:space="preserve"> </w:t>
      </w:r>
      <w:r w:rsidR="001210C7">
        <w:rPr>
          <w:rFonts w:cs="Times New Roman"/>
          <w:sz w:val="28"/>
          <w:szCs w:val="28"/>
        </w:rPr>
        <w:t xml:space="preserve">изложив его в новой редакции </w:t>
      </w:r>
      <w:r w:rsidRPr="006B1D5C">
        <w:rPr>
          <w:rFonts w:cs="Times New Roman"/>
          <w:sz w:val="28"/>
          <w:szCs w:val="28"/>
        </w:rPr>
        <w:t>согласно приложению к настоящему п</w:t>
      </w:r>
      <w:r w:rsidR="00EF3CED">
        <w:rPr>
          <w:rFonts w:cs="Times New Roman"/>
          <w:sz w:val="28"/>
          <w:szCs w:val="28"/>
        </w:rPr>
        <w:t>остановлению</w:t>
      </w:r>
      <w:r w:rsidRPr="006B1D5C">
        <w:rPr>
          <w:rFonts w:cs="Times New Roman"/>
          <w:sz w:val="28"/>
          <w:szCs w:val="28"/>
        </w:rPr>
        <w:t>.</w:t>
      </w:r>
    </w:p>
    <w:p w:rsidR="00A1287A" w:rsidRPr="006B1D5C" w:rsidRDefault="00A1287A" w:rsidP="001C1EED">
      <w:pPr>
        <w:pStyle w:val="ConsPlusNormal"/>
        <w:ind w:firstLine="709"/>
        <w:jc w:val="both"/>
        <w:rPr>
          <w:sz w:val="28"/>
          <w:szCs w:val="28"/>
        </w:rPr>
      </w:pPr>
    </w:p>
    <w:p w:rsidR="006717DF" w:rsidRDefault="001210C7" w:rsidP="001C1EED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1287A">
        <w:rPr>
          <w:rFonts w:ascii="Times New Roman" w:hAnsi="Times New Roman"/>
          <w:szCs w:val="28"/>
        </w:rPr>
        <w:t xml:space="preserve">. </w:t>
      </w:r>
      <w:r w:rsidR="006717DF" w:rsidRPr="00A1287A">
        <w:rPr>
          <w:rFonts w:ascii="Times New Roman" w:hAnsi="Times New Roman"/>
          <w:szCs w:val="28"/>
        </w:rPr>
        <w:t>Контроль за выполнением настоящего постановления оставляю за собой.</w:t>
      </w:r>
    </w:p>
    <w:p w:rsidR="00A1287A" w:rsidRPr="00A1287A" w:rsidRDefault="00A1287A" w:rsidP="001C1EED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5416E5" w:rsidRPr="006B1D5C" w:rsidRDefault="00196600" w:rsidP="001C1EED">
      <w:pPr>
        <w:pStyle w:val="31"/>
        <w:widowControl w:val="0"/>
        <w:numPr>
          <w:ilvl w:val="0"/>
          <w:numId w:val="8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6B1D5C">
        <w:rPr>
          <w:rFonts w:ascii="Times New Roman" w:hAnsi="Times New Roman"/>
          <w:szCs w:val="28"/>
        </w:rPr>
        <w:t>Настоящ</w:t>
      </w:r>
      <w:r w:rsidR="006717DF" w:rsidRPr="006B1D5C">
        <w:rPr>
          <w:rFonts w:ascii="Times New Roman" w:hAnsi="Times New Roman"/>
          <w:szCs w:val="28"/>
        </w:rPr>
        <w:t>ее</w:t>
      </w:r>
      <w:r w:rsidR="00A1287A" w:rsidRPr="006B1D5C">
        <w:rPr>
          <w:rFonts w:ascii="Times New Roman" w:hAnsi="Times New Roman"/>
          <w:szCs w:val="28"/>
        </w:rPr>
        <w:t xml:space="preserve"> </w:t>
      </w:r>
      <w:r w:rsidR="006717DF" w:rsidRPr="006B1D5C">
        <w:rPr>
          <w:rFonts w:ascii="Times New Roman" w:hAnsi="Times New Roman"/>
          <w:szCs w:val="28"/>
        </w:rPr>
        <w:t>постановление</w:t>
      </w:r>
      <w:r w:rsidR="00A1287A" w:rsidRPr="006B1D5C">
        <w:rPr>
          <w:rFonts w:ascii="Times New Roman" w:hAnsi="Times New Roman"/>
          <w:szCs w:val="28"/>
        </w:rPr>
        <w:t xml:space="preserve"> </w:t>
      </w:r>
      <w:r w:rsidR="001210C7">
        <w:rPr>
          <w:rFonts w:ascii="Times New Roman" w:hAnsi="Times New Roman"/>
          <w:szCs w:val="28"/>
        </w:rPr>
        <w:t xml:space="preserve">подлежит обнародованию и </w:t>
      </w:r>
      <w:r w:rsidR="00B67929">
        <w:rPr>
          <w:rFonts w:ascii="Times New Roman" w:hAnsi="Times New Roman"/>
          <w:szCs w:val="28"/>
        </w:rPr>
        <w:t>вступает в си</w:t>
      </w:r>
      <w:r w:rsidR="001210C7">
        <w:rPr>
          <w:rFonts w:ascii="Times New Roman" w:hAnsi="Times New Roman"/>
          <w:szCs w:val="28"/>
        </w:rPr>
        <w:t xml:space="preserve">лу </w:t>
      </w:r>
      <w:r w:rsidR="00A1287A" w:rsidRPr="006B1D5C">
        <w:rPr>
          <w:rFonts w:ascii="Times New Roman" w:hAnsi="Times New Roman"/>
          <w:szCs w:val="28"/>
        </w:rPr>
        <w:t>с 01 января 2023 года</w:t>
      </w:r>
      <w:r w:rsidR="00BC72AC" w:rsidRPr="006B1D5C">
        <w:rPr>
          <w:rFonts w:ascii="Times New Roman" w:hAnsi="Times New Roman"/>
          <w:szCs w:val="28"/>
        </w:rPr>
        <w:t>.</w:t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5918FB" w:rsidRDefault="005918FB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1EED" w:rsidRDefault="001C1EED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C1EED" w:rsidRDefault="005918FB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918FB"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 xml:space="preserve">администрации </w:t>
      </w:r>
    </w:p>
    <w:p w:rsidR="005918FB" w:rsidRDefault="005918FB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</w:t>
      </w:r>
      <w:r w:rsidRPr="00CF058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F0588">
        <w:rPr>
          <w:sz w:val="28"/>
          <w:szCs w:val="28"/>
        </w:rPr>
        <w:t>Ставропольского края</w:t>
      </w:r>
    </w:p>
    <w:p w:rsidR="001C1EED" w:rsidRDefault="001C1EED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918FB" w:rsidRDefault="001C1EED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02 декабря 2022 г. № 838</w:t>
      </w:r>
      <w:r w:rsidR="005918FB">
        <w:rPr>
          <w:sz w:val="28"/>
          <w:szCs w:val="28"/>
        </w:rPr>
        <w:t xml:space="preserve"> ____</w:t>
      </w:r>
    </w:p>
    <w:p w:rsidR="005918FB" w:rsidRDefault="005918FB" w:rsidP="00660ED4">
      <w:pPr>
        <w:tabs>
          <w:tab w:val="left" w:pos="426"/>
          <w:tab w:val="left" w:pos="851"/>
        </w:tabs>
        <w:ind w:left="4962"/>
        <w:jc w:val="center"/>
        <w:rPr>
          <w:sz w:val="28"/>
          <w:szCs w:val="28"/>
        </w:rPr>
      </w:pPr>
    </w:p>
    <w:p w:rsidR="00660ED4" w:rsidRDefault="005918FB" w:rsidP="001C1EED">
      <w:pPr>
        <w:tabs>
          <w:tab w:val="left" w:pos="426"/>
          <w:tab w:val="left" w:pos="851"/>
        </w:tabs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0ED4" w:rsidRPr="00E66616">
        <w:rPr>
          <w:sz w:val="28"/>
          <w:szCs w:val="28"/>
        </w:rPr>
        <w:t>УТВЕРЖДЕН</w:t>
      </w:r>
    </w:p>
    <w:p w:rsidR="00660ED4" w:rsidRPr="00CF0588" w:rsidRDefault="006B1D5C" w:rsidP="001C1EED">
      <w:pPr>
        <w:pStyle w:val="23"/>
        <w:tabs>
          <w:tab w:val="left" w:pos="426"/>
          <w:tab w:val="left" w:pos="851"/>
        </w:tabs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60ED4" w:rsidRPr="00CF0588">
        <w:rPr>
          <w:sz w:val="28"/>
          <w:szCs w:val="28"/>
        </w:rPr>
        <w:t xml:space="preserve"> администрации </w:t>
      </w:r>
      <w:r w:rsidR="00660ED4">
        <w:rPr>
          <w:sz w:val="28"/>
          <w:szCs w:val="28"/>
        </w:rPr>
        <w:t>Новоселицкого</w:t>
      </w:r>
      <w:r w:rsidR="00660ED4" w:rsidRPr="00CF0588">
        <w:rPr>
          <w:sz w:val="28"/>
          <w:szCs w:val="28"/>
        </w:rPr>
        <w:t xml:space="preserve"> муниципального </w:t>
      </w:r>
      <w:r w:rsidR="00660E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60ED4" w:rsidRPr="00CF0588">
        <w:rPr>
          <w:sz w:val="28"/>
          <w:szCs w:val="28"/>
        </w:rPr>
        <w:t>Ставропольского края</w:t>
      </w:r>
    </w:p>
    <w:p w:rsidR="00660ED4" w:rsidRPr="00CF0588" w:rsidRDefault="00660ED4" w:rsidP="001C1EED">
      <w:pPr>
        <w:pStyle w:val="23"/>
        <w:tabs>
          <w:tab w:val="left" w:pos="426"/>
          <w:tab w:val="left" w:pos="851"/>
        </w:tabs>
        <w:spacing w:line="240" w:lineRule="exact"/>
        <w:ind w:left="4253"/>
        <w:jc w:val="center"/>
        <w:rPr>
          <w:sz w:val="28"/>
          <w:szCs w:val="28"/>
        </w:rPr>
      </w:pPr>
      <w:r w:rsidRPr="00AC709E">
        <w:rPr>
          <w:sz w:val="28"/>
          <w:szCs w:val="28"/>
        </w:rPr>
        <w:t xml:space="preserve">от </w:t>
      </w:r>
      <w:r w:rsidR="00B95C01">
        <w:rPr>
          <w:sz w:val="28"/>
          <w:szCs w:val="28"/>
        </w:rPr>
        <w:t>15 ноября</w:t>
      </w:r>
      <w:r w:rsidRPr="00AC709E">
        <w:rPr>
          <w:sz w:val="28"/>
          <w:szCs w:val="28"/>
        </w:rPr>
        <w:t xml:space="preserve"> 2022 г. № </w:t>
      </w:r>
      <w:r w:rsidR="00B95C01">
        <w:rPr>
          <w:sz w:val="28"/>
          <w:szCs w:val="28"/>
        </w:rPr>
        <w:t>797</w:t>
      </w:r>
      <w:r w:rsidR="005918FB">
        <w:rPr>
          <w:sz w:val="28"/>
          <w:szCs w:val="28"/>
        </w:rPr>
        <w:t>»</w:t>
      </w:r>
      <w:r w:rsidR="00B95C01">
        <w:rPr>
          <w:sz w:val="28"/>
          <w:szCs w:val="28"/>
        </w:rPr>
        <w:t xml:space="preserve"> </w:t>
      </w:r>
    </w:p>
    <w:p w:rsidR="00660ED4" w:rsidRDefault="00660ED4" w:rsidP="00660ED4">
      <w:pPr>
        <w:pStyle w:val="ConsPlusTitle"/>
        <w:tabs>
          <w:tab w:val="left" w:pos="426"/>
          <w:tab w:val="left" w:pos="851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660ED4" w:rsidRDefault="00660ED4" w:rsidP="00660ED4">
      <w:pPr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привлечения остатков средств на единый счет бюджета Новоселицкого муниципального округа Ставропольского края и возврата привлеченных средств</w:t>
      </w:r>
    </w:p>
    <w:p w:rsidR="00660ED4" w:rsidRPr="001C1EED" w:rsidRDefault="00660ED4" w:rsidP="00660ED4">
      <w:pPr>
        <w:autoSpaceDE w:val="0"/>
        <w:autoSpaceDN w:val="0"/>
        <w:ind w:left="708"/>
        <w:jc w:val="center"/>
        <w:outlineLvl w:val="0"/>
        <w:rPr>
          <w:sz w:val="28"/>
          <w:szCs w:val="28"/>
        </w:rPr>
      </w:pPr>
    </w:p>
    <w:p w:rsidR="00B67929" w:rsidRPr="001C1EED" w:rsidRDefault="00B67929" w:rsidP="00660ED4">
      <w:pPr>
        <w:autoSpaceDE w:val="0"/>
        <w:autoSpaceDN w:val="0"/>
        <w:ind w:left="708"/>
        <w:jc w:val="center"/>
        <w:outlineLvl w:val="0"/>
        <w:rPr>
          <w:sz w:val="28"/>
          <w:szCs w:val="28"/>
        </w:rPr>
      </w:pPr>
      <w:r w:rsidRPr="001C1EED">
        <w:rPr>
          <w:sz w:val="28"/>
          <w:szCs w:val="28"/>
          <w:lang w:val="en-US"/>
        </w:rPr>
        <w:t>I</w:t>
      </w:r>
      <w:r w:rsidRPr="001C1EED">
        <w:rPr>
          <w:sz w:val="28"/>
          <w:szCs w:val="28"/>
        </w:rPr>
        <w:t>. Общие положения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1. Настоящий Порядок привлечения остатков средств на единый счет бюджета Новоселицкого муниципального округа Ставропольского края и возврата привлеченных средств (далее - Порядок) разработан в соответствии с пунктами </w:t>
      </w:r>
      <w:r w:rsidR="00B67929" w:rsidRPr="001C1EED">
        <w:rPr>
          <w:sz w:val="28"/>
          <w:szCs w:val="28"/>
        </w:rPr>
        <w:t>10</w:t>
      </w:r>
      <w:r w:rsidRPr="001C1EED">
        <w:rPr>
          <w:sz w:val="28"/>
          <w:szCs w:val="28"/>
        </w:rPr>
        <w:t xml:space="preserve"> и 13 статьи 236.1 Бюджетного кодекса Российской Федерации и устанавливает правила привлечения остатков средств на казначейских счетах на единый счет бюджета Новоселицкого муниципального округа Ставропольского края и возврата привлеченных средств.</w:t>
      </w:r>
    </w:p>
    <w:p w:rsidR="00660ED4" w:rsidRPr="001C1EED" w:rsidRDefault="006E685C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2. Операции по привлечению остатков средств на казначейских счетах на единый счет бюджета Новоселицкого муниципального округа Ставропольского края и возврату привлеченных средств осуществляется Управлением Федерального казначейства по Ставропольскому краю (далее – Управление).</w:t>
      </w:r>
    </w:p>
    <w:p w:rsidR="00660ED4" w:rsidRPr="001C1EED" w:rsidRDefault="006E685C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3</w:t>
      </w:r>
      <w:r w:rsidR="00660ED4" w:rsidRPr="001C1EED">
        <w:rPr>
          <w:sz w:val="28"/>
          <w:szCs w:val="28"/>
        </w:rPr>
        <w:t>. В настоящем Порядке применяются следующие термины и понятия: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1) единый счет бюджета Новоселицкого муниципального округа Ставропольского края - казначейский счет, открытый  Финансовому управлению администрации Новоселицкого муниципального округа Ставропольского края (далее – финансовый орган) в Управлении для осуществления и отражения операций по исполнению бюджета Новоселицкого муниципального округа Ставропольского края (далее – казначейский счет № 3231);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2) казначейский счет с кодом вида казначейского счета № 3232 «Средства, поступающие во временное распоряжение получателей средств местных бюджетов», открытый финансовому органу в Управлении  для осуществления и отражения операций с денежными средствами, поступающими во временное распоряжение получателей средств бюджета  Новоселицкого муниципального округа Ставропольского края (далее – казначейский счет № 3232);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3) казначейский счет с кодом вида казначейского счета № 3234 «Средства муниципальных бюджетов и автономных учреждений», открытый финансовому органу в Управлении для осуществления и отражения операций с денежными средствами бюджетных и автономных учреждений (далее – казначейский счет № 3234)</w:t>
      </w:r>
      <w:r w:rsidR="008A5CBA" w:rsidRPr="001C1EED">
        <w:rPr>
          <w:sz w:val="28"/>
          <w:szCs w:val="28"/>
        </w:rPr>
        <w:t>;</w:t>
      </w:r>
    </w:p>
    <w:p w:rsidR="00660ED4" w:rsidRPr="001C1EED" w:rsidRDefault="00660ED4" w:rsidP="00660ED4">
      <w:pPr>
        <w:autoSpaceDE w:val="0"/>
        <w:autoSpaceDN w:val="0"/>
        <w:adjustRightInd w:val="0"/>
        <w:ind w:firstLine="708"/>
        <w:rPr>
          <w:color w:val="333333"/>
          <w:sz w:val="28"/>
          <w:szCs w:val="28"/>
          <w:shd w:val="clear" w:color="auto" w:fill="FFFFFF"/>
        </w:rPr>
      </w:pPr>
      <w:r w:rsidRPr="001C1EED">
        <w:rPr>
          <w:sz w:val="28"/>
          <w:szCs w:val="28"/>
        </w:rPr>
        <w:lastRenderedPageBreak/>
        <w:t xml:space="preserve">4) казначейский счет с кодом вида казначейского счета № 3235 </w:t>
      </w:r>
      <w:r w:rsidRPr="001C1EED">
        <w:rPr>
          <w:sz w:val="28"/>
          <w:szCs w:val="28"/>
          <w:shd w:val="clear" w:color="auto" w:fill="FFFFFF"/>
        </w:rPr>
        <w:t>«Средства участников казначейского сопровождения, источником финансового обеспечения которых являются средства местных бюджетов"</w:t>
      </w:r>
      <w:r w:rsidR="00AE378B" w:rsidRPr="001C1EED">
        <w:rPr>
          <w:sz w:val="28"/>
          <w:szCs w:val="28"/>
          <w:shd w:val="clear" w:color="auto" w:fill="FFFFFF"/>
        </w:rPr>
        <w:t>,</w:t>
      </w:r>
      <w:r w:rsidRPr="001C1EED">
        <w:rPr>
          <w:sz w:val="28"/>
          <w:szCs w:val="28"/>
          <w:shd w:val="clear" w:color="auto" w:fill="FFFFFF"/>
        </w:rPr>
        <w:t xml:space="preserve"> </w:t>
      </w:r>
      <w:r w:rsidRPr="001C1EED">
        <w:rPr>
          <w:sz w:val="28"/>
          <w:szCs w:val="28"/>
        </w:rPr>
        <w:t xml:space="preserve">открытый финансовому органу в Управлении для осуществления и отражения операций с денежными средствами участников казначейского сопровождения </w:t>
      </w:r>
      <w:r w:rsidRPr="001C1EED">
        <w:rPr>
          <w:sz w:val="28"/>
          <w:szCs w:val="28"/>
          <w:shd w:val="clear" w:color="auto" w:fill="FFFFFF"/>
        </w:rPr>
        <w:t>(далее – казначейский счет № 3235)</w:t>
      </w:r>
      <w:r w:rsidR="008A5CBA" w:rsidRPr="001C1EED">
        <w:rPr>
          <w:color w:val="333333"/>
          <w:sz w:val="28"/>
          <w:szCs w:val="28"/>
          <w:shd w:val="clear" w:color="auto" w:fill="FFFFFF"/>
        </w:rPr>
        <w:t>;</w:t>
      </w:r>
    </w:p>
    <w:p w:rsidR="00980AD1" w:rsidRPr="001C1EED" w:rsidRDefault="00980AD1" w:rsidP="00980AD1">
      <w:pPr>
        <w:autoSpaceDE w:val="0"/>
        <w:autoSpaceDN w:val="0"/>
        <w:adjustRightInd w:val="0"/>
        <w:ind w:firstLine="708"/>
        <w:rPr>
          <w:color w:val="333333"/>
          <w:sz w:val="28"/>
          <w:szCs w:val="28"/>
          <w:shd w:val="clear" w:color="auto" w:fill="FFFFFF"/>
        </w:rPr>
      </w:pPr>
      <w:r w:rsidRPr="001C1EED">
        <w:rPr>
          <w:color w:val="333333"/>
          <w:sz w:val="28"/>
          <w:szCs w:val="28"/>
          <w:shd w:val="clear" w:color="auto" w:fill="FFFFFF"/>
        </w:rPr>
        <w:t xml:space="preserve">5) </w:t>
      </w:r>
      <w:r w:rsidRPr="001C1EED">
        <w:rPr>
          <w:sz w:val="28"/>
          <w:szCs w:val="28"/>
        </w:rPr>
        <w:t>казначейский счет с кодом вида казначейского счета № 3236 «</w:t>
      </w:r>
      <w:r w:rsidRPr="001C1EED">
        <w:rPr>
          <w:rFonts w:cs="Times New Roman"/>
          <w:sz w:val="28"/>
          <w:szCs w:val="28"/>
        </w:rPr>
        <w:t xml:space="preserve">Средства получателей средств из бюджета, источником финансового обеспечения которых являются средства местных бюджетов </w:t>
      </w:r>
      <w:r w:rsidRPr="001C1EED">
        <w:rPr>
          <w:sz w:val="28"/>
          <w:szCs w:val="28"/>
          <w:shd w:val="clear" w:color="auto" w:fill="FFFFFF"/>
        </w:rPr>
        <w:t>(далее – казначейский счет № 3236)</w:t>
      </w:r>
      <w:r w:rsidRPr="001C1EED">
        <w:rPr>
          <w:color w:val="333333"/>
          <w:sz w:val="28"/>
          <w:szCs w:val="28"/>
          <w:shd w:val="clear" w:color="auto" w:fill="FFFFFF"/>
        </w:rPr>
        <w:t>.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</w:p>
    <w:p w:rsidR="00660ED4" w:rsidRPr="001C1EED" w:rsidRDefault="008A5CBA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4</w:t>
      </w:r>
      <w:r w:rsidR="00660ED4" w:rsidRPr="001C1EED">
        <w:rPr>
          <w:sz w:val="28"/>
          <w:szCs w:val="28"/>
        </w:rPr>
        <w:t>. Настоящий Порядок устанавливает правила: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1) привлечения остатков средств на казначейский счет № 3231 за счет: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bookmarkStart w:id="1" w:name="P42"/>
      <w:bookmarkEnd w:id="1"/>
      <w:r w:rsidRPr="001C1EED">
        <w:rPr>
          <w:sz w:val="28"/>
          <w:szCs w:val="28"/>
        </w:rPr>
        <w:t>- средств на казначейском счете № 3232;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- средств на казначейском счете № 3234;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- средств на казначейском счете № 3235</w:t>
      </w:r>
      <w:r w:rsidR="00980AD1" w:rsidRPr="001C1EED">
        <w:rPr>
          <w:sz w:val="28"/>
          <w:szCs w:val="28"/>
        </w:rPr>
        <w:t>;</w:t>
      </w:r>
    </w:p>
    <w:p w:rsidR="00980AD1" w:rsidRPr="001C1EED" w:rsidRDefault="00980AD1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- средств на казначейском счете № 3236.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2) возврата с казначейского счета № 3231 средств, указанных в абзацах </w:t>
      </w:r>
      <w:r w:rsidR="008A5CBA" w:rsidRPr="001C1EED">
        <w:rPr>
          <w:sz w:val="28"/>
          <w:szCs w:val="28"/>
        </w:rPr>
        <w:t>втором</w:t>
      </w:r>
      <w:r w:rsidRPr="001C1EED">
        <w:rPr>
          <w:sz w:val="28"/>
          <w:szCs w:val="28"/>
        </w:rPr>
        <w:t xml:space="preserve"> - </w:t>
      </w:r>
      <w:r w:rsidR="008A5CBA" w:rsidRPr="001C1EED">
        <w:rPr>
          <w:sz w:val="28"/>
          <w:szCs w:val="28"/>
        </w:rPr>
        <w:t>четвертом</w:t>
      </w:r>
      <w:r w:rsidRPr="001C1EED">
        <w:rPr>
          <w:sz w:val="28"/>
          <w:szCs w:val="28"/>
        </w:rPr>
        <w:t xml:space="preserve"> подпункта 1 настоящего пункта, на казначейские счета, с которых они были ранее перечислены.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</w:p>
    <w:p w:rsidR="00660ED4" w:rsidRPr="001C1EED" w:rsidRDefault="005F64E6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5. </w:t>
      </w:r>
      <w:r w:rsidR="00660ED4" w:rsidRPr="001C1EED">
        <w:rPr>
          <w:sz w:val="28"/>
          <w:szCs w:val="28"/>
        </w:rPr>
        <w:t>Информационный обмен, предусмотренный настоящим Порядком, осуществляется в электронном виде с применением средств электронной подписи.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</w:p>
    <w:p w:rsidR="005F64E6" w:rsidRPr="001C1EED" w:rsidRDefault="005F64E6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  <w:lang w:val="en-US"/>
        </w:rPr>
        <w:t>II</w:t>
      </w:r>
      <w:r w:rsidRPr="001C1EED">
        <w:rPr>
          <w:sz w:val="28"/>
          <w:szCs w:val="28"/>
        </w:rPr>
        <w:t>. Условия и порядок привлечения остатков средств на единый счет бюджета Новоселицкого муниципального округа Ставропольского края</w:t>
      </w:r>
    </w:p>
    <w:p w:rsidR="00BE4E78" w:rsidRPr="001C1EED" w:rsidRDefault="005F64E6" w:rsidP="005F64E6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1. Перечисление остатков средств с соответствующих казначейских счетов №№ 3232, 3234, 3235, 3236 на казначейский счет № 3231 </w:t>
      </w:r>
      <w:r w:rsidR="00BE4E78" w:rsidRPr="001C1EED">
        <w:rPr>
          <w:sz w:val="28"/>
          <w:szCs w:val="28"/>
        </w:rPr>
        <w:t>осуществляется в соответствии с настоящим Порядком в течение текущего финансового года и прекращается не позднее второго рабочего дня до завершения текущего финансового года.</w:t>
      </w:r>
    </w:p>
    <w:p w:rsidR="00BE4E78" w:rsidRPr="001C1EED" w:rsidRDefault="00BE4E78" w:rsidP="005F64E6">
      <w:pPr>
        <w:autoSpaceDE w:val="0"/>
        <w:autoSpaceDN w:val="0"/>
        <w:ind w:firstLine="709"/>
        <w:rPr>
          <w:sz w:val="28"/>
          <w:szCs w:val="28"/>
          <w:highlight w:val="green"/>
        </w:rPr>
      </w:pPr>
    </w:p>
    <w:p w:rsidR="00E614E9" w:rsidRPr="001C1EED" w:rsidRDefault="00E614E9" w:rsidP="005F64E6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2. Управлением в рабочие дни не позднее 17 часов местного времени (в дни, непосредственно предшествующие выходным и нерабочим праздничным дням, - до 16 часов местного времени) текущего рабочего дня осуществляет перечисление средств с соответствующих казначейских счетов №№ 3232, 3234, 3235, 3236 на казначейский счет 3231</w:t>
      </w:r>
      <w:r w:rsidR="008B7A2C" w:rsidRPr="001C1EED">
        <w:rPr>
          <w:sz w:val="28"/>
          <w:szCs w:val="28"/>
        </w:rPr>
        <w:t xml:space="preserve"> на основании распоряжений о совершении казначейских платежей (далее - распоряжений о перечислении), сформированных Управлением.</w:t>
      </w:r>
    </w:p>
    <w:p w:rsidR="00660ED4" w:rsidRPr="001C1EED" w:rsidRDefault="00660ED4" w:rsidP="00660ED4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Сумма </w:t>
      </w:r>
      <w:r w:rsidR="008B7A2C" w:rsidRPr="001C1EED">
        <w:rPr>
          <w:sz w:val="28"/>
          <w:szCs w:val="28"/>
        </w:rPr>
        <w:t xml:space="preserve">средств, </w:t>
      </w:r>
      <w:r w:rsidRPr="001C1EED">
        <w:rPr>
          <w:sz w:val="28"/>
          <w:szCs w:val="28"/>
        </w:rPr>
        <w:t>перечисляемых с соответствующ</w:t>
      </w:r>
      <w:r w:rsidR="008B7A2C" w:rsidRPr="001C1EED">
        <w:rPr>
          <w:sz w:val="28"/>
          <w:szCs w:val="28"/>
        </w:rPr>
        <w:t>их</w:t>
      </w:r>
      <w:r w:rsidRPr="001C1EED">
        <w:rPr>
          <w:sz w:val="28"/>
          <w:szCs w:val="28"/>
        </w:rPr>
        <w:t xml:space="preserve"> казначейск</w:t>
      </w:r>
      <w:r w:rsidR="008B7A2C" w:rsidRPr="001C1EED">
        <w:rPr>
          <w:sz w:val="28"/>
          <w:szCs w:val="28"/>
        </w:rPr>
        <w:t>их</w:t>
      </w:r>
      <w:r w:rsidRPr="001C1EED">
        <w:rPr>
          <w:sz w:val="28"/>
          <w:szCs w:val="28"/>
        </w:rPr>
        <w:t xml:space="preserve"> счет</w:t>
      </w:r>
      <w:r w:rsidR="008B7A2C" w:rsidRPr="001C1EED">
        <w:rPr>
          <w:sz w:val="28"/>
          <w:szCs w:val="28"/>
        </w:rPr>
        <w:t>ов</w:t>
      </w:r>
      <w:r w:rsidRPr="001C1EED">
        <w:rPr>
          <w:sz w:val="28"/>
          <w:szCs w:val="28"/>
        </w:rPr>
        <w:t xml:space="preserve"> </w:t>
      </w:r>
      <w:r w:rsidR="008B7A2C" w:rsidRPr="001C1EED">
        <w:rPr>
          <w:sz w:val="28"/>
          <w:szCs w:val="28"/>
        </w:rPr>
        <w:t xml:space="preserve">№№ 3232, 3234, 3235, 3236 </w:t>
      </w:r>
      <w:r w:rsidRPr="001C1EED">
        <w:rPr>
          <w:sz w:val="28"/>
          <w:szCs w:val="28"/>
        </w:rPr>
        <w:t>на соответствующий казначейский счет № 3231</w:t>
      </w:r>
      <w:r w:rsidR="008B7A2C" w:rsidRPr="001C1EED">
        <w:rPr>
          <w:sz w:val="28"/>
          <w:szCs w:val="28"/>
        </w:rPr>
        <w:t>,</w:t>
      </w:r>
      <w:r w:rsidRPr="001C1EED">
        <w:rPr>
          <w:sz w:val="28"/>
          <w:szCs w:val="28"/>
        </w:rPr>
        <w:t xml:space="preserve"> рассчитывается Управлением исходя из остатка средств на соответствующ</w:t>
      </w:r>
      <w:r w:rsidR="008B7A2C" w:rsidRPr="001C1EED">
        <w:rPr>
          <w:sz w:val="28"/>
          <w:szCs w:val="28"/>
        </w:rPr>
        <w:t>их</w:t>
      </w:r>
      <w:r w:rsidRPr="001C1EED">
        <w:rPr>
          <w:sz w:val="28"/>
          <w:szCs w:val="28"/>
        </w:rPr>
        <w:t xml:space="preserve"> казначейск</w:t>
      </w:r>
      <w:r w:rsidR="008B7A2C" w:rsidRPr="001C1EED">
        <w:rPr>
          <w:sz w:val="28"/>
          <w:szCs w:val="28"/>
        </w:rPr>
        <w:t>их</w:t>
      </w:r>
      <w:r w:rsidRPr="001C1EED">
        <w:rPr>
          <w:sz w:val="28"/>
          <w:szCs w:val="28"/>
        </w:rPr>
        <w:t xml:space="preserve"> счет</w:t>
      </w:r>
      <w:r w:rsidR="008B7A2C" w:rsidRPr="001C1EED">
        <w:rPr>
          <w:sz w:val="28"/>
          <w:szCs w:val="28"/>
        </w:rPr>
        <w:t>ах</w:t>
      </w:r>
      <w:r w:rsidRPr="001C1EED">
        <w:rPr>
          <w:sz w:val="28"/>
          <w:szCs w:val="28"/>
        </w:rPr>
        <w:t xml:space="preserve"> </w:t>
      </w:r>
      <w:r w:rsidR="008B7A2C" w:rsidRPr="001C1EED">
        <w:rPr>
          <w:sz w:val="28"/>
          <w:szCs w:val="28"/>
        </w:rPr>
        <w:t>№№ 3232, 3234, 3235, 3236</w:t>
      </w:r>
      <w:r w:rsidRPr="001C1EED">
        <w:rPr>
          <w:sz w:val="28"/>
          <w:szCs w:val="28"/>
        </w:rPr>
        <w:t xml:space="preserve"> по состоянию на 16 часов </w:t>
      </w:r>
      <w:r w:rsidRPr="001C1EED">
        <w:rPr>
          <w:sz w:val="28"/>
          <w:szCs w:val="28"/>
        </w:rPr>
        <w:lastRenderedPageBreak/>
        <w:t xml:space="preserve">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дня, уменьшенного на сумму средств, необходимых для осуществления казначейских платежей </w:t>
      </w:r>
      <w:r w:rsidR="004B287B" w:rsidRPr="001C1EED">
        <w:rPr>
          <w:sz w:val="28"/>
          <w:szCs w:val="28"/>
        </w:rPr>
        <w:t xml:space="preserve">участников системы казначейских платежей </w:t>
      </w:r>
      <w:r w:rsidRPr="001C1EED">
        <w:rPr>
          <w:sz w:val="28"/>
          <w:szCs w:val="28"/>
        </w:rPr>
        <w:t xml:space="preserve">на следующий за текущим рабочий день на основании представленных </w:t>
      </w:r>
      <w:r w:rsidR="004B287B" w:rsidRPr="001C1EED">
        <w:rPr>
          <w:sz w:val="28"/>
          <w:szCs w:val="28"/>
        </w:rPr>
        <w:t xml:space="preserve">ими </w:t>
      </w:r>
      <w:r w:rsidRPr="001C1EED">
        <w:rPr>
          <w:sz w:val="28"/>
          <w:szCs w:val="28"/>
        </w:rPr>
        <w:t>в Управление распоряжений о перечислении.</w:t>
      </w:r>
    </w:p>
    <w:p w:rsidR="00660ED4" w:rsidRPr="001C1EED" w:rsidRDefault="004B287B" w:rsidP="00660ED4">
      <w:pPr>
        <w:autoSpaceDE w:val="0"/>
        <w:autoSpaceDN w:val="0"/>
        <w:ind w:firstLine="708"/>
        <w:rPr>
          <w:sz w:val="28"/>
          <w:szCs w:val="28"/>
        </w:rPr>
      </w:pPr>
      <w:r w:rsidRPr="001C1EED">
        <w:rPr>
          <w:sz w:val="28"/>
          <w:szCs w:val="28"/>
        </w:rPr>
        <w:t>3</w:t>
      </w:r>
      <w:r w:rsidR="00660ED4" w:rsidRPr="001C1EED">
        <w:rPr>
          <w:sz w:val="28"/>
          <w:szCs w:val="28"/>
        </w:rPr>
        <w:t xml:space="preserve">. Заимствование с </w:t>
      </w:r>
      <w:r w:rsidRPr="001C1EED">
        <w:rPr>
          <w:sz w:val="28"/>
          <w:szCs w:val="28"/>
        </w:rPr>
        <w:t xml:space="preserve">соответствующих казначейских счетов №№ 3232, 3234, 3235, 3236 </w:t>
      </w:r>
      <w:r w:rsidR="00660ED4" w:rsidRPr="001C1EED">
        <w:rPr>
          <w:sz w:val="28"/>
          <w:szCs w:val="28"/>
        </w:rPr>
        <w:t xml:space="preserve">на соответствующий казначейский счет № 3231 средств, рассчитанных в соответствии с пунктом </w:t>
      </w:r>
      <w:r w:rsidRPr="001C1EED">
        <w:rPr>
          <w:sz w:val="28"/>
          <w:szCs w:val="28"/>
        </w:rPr>
        <w:t>2 настоящего раздела</w:t>
      </w:r>
      <w:r w:rsidR="00660ED4" w:rsidRPr="001C1EED">
        <w:rPr>
          <w:sz w:val="28"/>
          <w:szCs w:val="28"/>
        </w:rPr>
        <w:t xml:space="preserve"> Порядка, осуществляется Управлением при наличии остатка средств  на сумму свыше </w:t>
      </w:r>
      <w:r w:rsidR="00E66616" w:rsidRPr="001C1EED">
        <w:rPr>
          <w:sz w:val="28"/>
          <w:szCs w:val="28"/>
        </w:rPr>
        <w:t>5</w:t>
      </w:r>
      <w:r w:rsidR="00660ED4" w:rsidRPr="001C1EED">
        <w:rPr>
          <w:sz w:val="28"/>
          <w:szCs w:val="28"/>
        </w:rPr>
        <w:t xml:space="preserve">0 миллионов рублей. </w:t>
      </w:r>
    </w:p>
    <w:p w:rsidR="004B287B" w:rsidRPr="001C1EED" w:rsidRDefault="004B287B" w:rsidP="004B287B">
      <w:pPr>
        <w:autoSpaceDE w:val="0"/>
        <w:autoSpaceDN w:val="0"/>
        <w:ind w:firstLine="709"/>
        <w:rPr>
          <w:sz w:val="28"/>
          <w:szCs w:val="28"/>
          <w:highlight w:val="green"/>
        </w:rPr>
      </w:pPr>
    </w:p>
    <w:p w:rsidR="004B287B" w:rsidRPr="001C1EED" w:rsidRDefault="004B287B" w:rsidP="004B287B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  <w:lang w:val="en-US"/>
        </w:rPr>
        <w:t>III</w:t>
      </w:r>
      <w:r w:rsidRPr="001C1EED">
        <w:rPr>
          <w:sz w:val="28"/>
          <w:szCs w:val="28"/>
        </w:rPr>
        <w:t>. Условия и порядок возврата средств</w:t>
      </w:r>
      <w:r w:rsidR="00696BD1" w:rsidRPr="001C1EED">
        <w:rPr>
          <w:sz w:val="28"/>
          <w:szCs w:val="28"/>
        </w:rPr>
        <w:t>, привлеченных</w:t>
      </w:r>
      <w:r w:rsidRPr="001C1EED">
        <w:rPr>
          <w:sz w:val="28"/>
          <w:szCs w:val="28"/>
        </w:rPr>
        <w:t xml:space="preserve"> на единый счет бюджета Новоселицкого муниципального округа Ставропольского края</w:t>
      </w:r>
    </w:p>
    <w:p w:rsidR="004B287B" w:rsidRPr="001C1EED" w:rsidRDefault="004B287B" w:rsidP="004B287B">
      <w:pPr>
        <w:autoSpaceDE w:val="0"/>
        <w:autoSpaceDN w:val="0"/>
        <w:ind w:firstLine="709"/>
        <w:rPr>
          <w:sz w:val="28"/>
          <w:szCs w:val="28"/>
          <w:highlight w:val="green"/>
        </w:rPr>
      </w:pPr>
    </w:p>
    <w:p w:rsidR="00E87963" w:rsidRPr="001C1EED" w:rsidRDefault="00696BD1" w:rsidP="004B287B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1. Возврат </w:t>
      </w:r>
      <w:r w:rsidR="001F4DE1" w:rsidRPr="001C1EED">
        <w:rPr>
          <w:sz w:val="28"/>
          <w:szCs w:val="28"/>
        </w:rPr>
        <w:t xml:space="preserve">привлеченных средств </w:t>
      </w:r>
      <w:r w:rsidRPr="001C1EED">
        <w:rPr>
          <w:sz w:val="28"/>
          <w:szCs w:val="28"/>
        </w:rPr>
        <w:t>с казначейского счета № 3231 на соответствующи</w:t>
      </w:r>
      <w:r w:rsidR="003B6AF2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казначейски</w:t>
      </w:r>
      <w:r w:rsidR="003B6AF2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счет</w:t>
      </w:r>
      <w:r w:rsidR="003B6AF2" w:rsidRPr="001C1EED">
        <w:rPr>
          <w:sz w:val="28"/>
          <w:szCs w:val="28"/>
        </w:rPr>
        <w:t>а №№ 3232, 3234, 3235, 3236</w:t>
      </w:r>
      <w:r w:rsidRPr="001C1EED">
        <w:rPr>
          <w:sz w:val="28"/>
          <w:szCs w:val="28"/>
        </w:rPr>
        <w:t xml:space="preserve"> </w:t>
      </w:r>
      <w:r w:rsidR="003B6AF2" w:rsidRPr="001C1EED">
        <w:rPr>
          <w:sz w:val="28"/>
          <w:szCs w:val="28"/>
        </w:rPr>
        <w:t xml:space="preserve">с которых они  были ранее перечислены, </w:t>
      </w:r>
      <w:r w:rsidRPr="001C1EED">
        <w:rPr>
          <w:sz w:val="28"/>
          <w:szCs w:val="28"/>
        </w:rPr>
        <w:t xml:space="preserve">осуществляется </w:t>
      </w:r>
      <w:r w:rsidR="003B6AF2" w:rsidRPr="001C1EED">
        <w:rPr>
          <w:sz w:val="28"/>
          <w:szCs w:val="28"/>
        </w:rPr>
        <w:t xml:space="preserve">в целях проведения на них </w:t>
      </w:r>
      <w:r w:rsidR="00E87963" w:rsidRPr="001C1EED">
        <w:rPr>
          <w:sz w:val="28"/>
          <w:szCs w:val="28"/>
        </w:rPr>
        <w:t xml:space="preserve">операций участников системы казначейских платежей в течение финансового года </w:t>
      </w:r>
      <w:r w:rsidRPr="001C1EED">
        <w:rPr>
          <w:sz w:val="28"/>
          <w:szCs w:val="28"/>
        </w:rPr>
        <w:t xml:space="preserve">не позднее </w:t>
      </w:r>
      <w:r w:rsidR="00E87963" w:rsidRPr="001C1EED">
        <w:rPr>
          <w:sz w:val="28"/>
          <w:szCs w:val="28"/>
        </w:rPr>
        <w:t>второго</w:t>
      </w:r>
      <w:r w:rsidRPr="001C1EED">
        <w:rPr>
          <w:sz w:val="28"/>
          <w:szCs w:val="28"/>
        </w:rPr>
        <w:t xml:space="preserve"> рабочего дня</w:t>
      </w:r>
      <w:r w:rsidR="00E87963" w:rsidRPr="001C1EED">
        <w:rPr>
          <w:sz w:val="28"/>
          <w:szCs w:val="28"/>
        </w:rPr>
        <w:t>, следующего за днем приёма к исполнению распоряжений участников системы казначейских платежей в следующем порядке:</w:t>
      </w:r>
    </w:p>
    <w:p w:rsidR="008D79F3" w:rsidRPr="001C1EED" w:rsidRDefault="008D79F3" w:rsidP="008D79F3">
      <w:pPr>
        <w:autoSpaceDE w:val="0"/>
        <w:autoSpaceDN w:val="0"/>
        <w:ind w:firstLine="708"/>
        <w:rPr>
          <w:sz w:val="28"/>
          <w:szCs w:val="28"/>
        </w:rPr>
      </w:pPr>
      <w:r w:rsidRPr="001C1EED">
        <w:rPr>
          <w:sz w:val="28"/>
          <w:szCs w:val="28"/>
        </w:rPr>
        <w:t>1.1. При недостаточности средств на соответствующих казначейских счетах №№ 3232, 3234, 3235, 3236 для осуществления казначейских платежей на следующий за текущим рабочий день Управление формирует распоряжение о перечислении с соответствующего казначейского счета № 3231 на соответствующие казначейские счета №№ 3232, 3234, 3235, 3236.</w:t>
      </w:r>
    </w:p>
    <w:p w:rsidR="008D79F3" w:rsidRPr="001C1EED" w:rsidRDefault="008D79F3" w:rsidP="008D79F3">
      <w:pPr>
        <w:autoSpaceDE w:val="0"/>
        <w:autoSpaceDN w:val="0"/>
        <w:ind w:firstLine="708"/>
        <w:rPr>
          <w:sz w:val="28"/>
          <w:szCs w:val="28"/>
        </w:rPr>
      </w:pPr>
      <w:r w:rsidRPr="001C1EED">
        <w:rPr>
          <w:sz w:val="28"/>
          <w:szCs w:val="28"/>
        </w:rPr>
        <w:t>Сумма перечисляемых средств на соответствующие казначейские счета №№ 3232, 3234, 3235, 3236</w:t>
      </w:r>
      <w:r w:rsidR="00B10BF9" w:rsidRPr="001C1EED">
        <w:rPr>
          <w:sz w:val="28"/>
          <w:szCs w:val="28"/>
        </w:rPr>
        <w:t xml:space="preserve"> с казначейского счета № 3231не должна превышать суммы остатка средств на нем и рассчитывается исходя из суммы средств, подлежащих перечислению на следующий за текущим рабочий день на основании представленных в Управление участниками системы казначейских платежей распоряжений о перечислении, уменьшенной на остаток средств на соответствующих казначейских счетах №№ 3232, 3234, 3235, 3236 по состоянию на 16 часов местного времени (в дни, непосредственно предшествующие выходным и нерабочим праздничным дням, по состоянию на 15 часов местного времени) текущего рабочего дня.</w:t>
      </w:r>
    </w:p>
    <w:p w:rsidR="008D79F3" w:rsidRPr="001C1EED" w:rsidRDefault="00B10BF9" w:rsidP="008D79F3">
      <w:pPr>
        <w:autoSpaceDE w:val="0"/>
        <w:autoSpaceDN w:val="0"/>
        <w:ind w:firstLine="708"/>
        <w:rPr>
          <w:sz w:val="28"/>
          <w:szCs w:val="28"/>
        </w:rPr>
      </w:pPr>
      <w:r w:rsidRPr="001C1EED">
        <w:rPr>
          <w:sz w:val="28"/>
          <w:szCs w:val="28"/>
        </w:rPr>
        <w:t xml:space="preserve">Управление осуществляет </w:t>
      </w:r>
      <w:r w:rsidR="008D79F3" w:rsidRPr="001C1EED">
        <w:rPr>
          <w:sz w:val="28"/>
          <w:szCs w:val="28"/>
        </w:rPr>
        <w:t xml:space="preserve">не позднее 10 часов местного времени  следующего за текущим рабочего дня перечисление средств </w:t>
      </w:r>
      <w:r w:rsidR="00943F63" w:rsidRPr="001C1EED">
        <w:rPr>
          <w:sz w:val="28"/>
          <w:szCs w:val="28"/>
        </w:rPr>
        <w:t xml:space="preserve">на соответствующие казначейские счета №№ 3232, 3234, 3235, 3236 в соответствии со сформированным распоряжением о перечислении </w:t>
      </w:r>
      <w:r w:rsidR="008D79F3" w:rsidRPr="001C1EED">
        <w:rPr>
          <w:sz w:val="28"/>
          <w:szCs w:val="28"/>
        </w:rPr>
        <w:t>с казначейского счета № 3231</w:t>
      </w:r>
      <w:r w:rsidR="00943F63" w:rsidRPr="001C1EED">
        <w:rPr>
          <w:sz w:val="28"/>
          <w:szCs w:val="28"/>
        </w:rPr>
        <w:t>.</w:t>
      </w:r>
    </w:p>
    <w:p w:rsidR="00943F63" w:rsidRPr="001C1EED" w:rsidRDefault="00943F63" w:rsidP="00943F63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 xml:space="preserve">При недостаточности средств на казначейском счете № 3231 для осуществления казначейских платежей с соответствующих казначейских счетов №№ 3232, 3234, 3235, 3236 Управление производит ежедневное перечисление </w:t>
      </w:r>
      <w:r w:rsidRPr="001C1EED">
        <w:rPr>
          <w:sz w:val="28"/>
          <w:szCs w:val="28"/>
        </w:rPr>
        <w:lastRenderedPageBreak/>
        <w:t>остатка средств с казначейского счета № 3231 на соответствующие казначейские счета №№ 3232, 3234, 3235, 3236 на начало текущего рабочего дня, уменьшенного на сумму средств, необходимую для исполнения распоряжений о перечислении, представленных получателями средств местного бюджета для полного либо частичного исполнения исполнительных документов.</w:t>
      </w:r>
    </w:p>
    <w:p w:rsidR="00943F63" w:rsidRPr="001C1EED" w:rsidRDefault="00943F63" w:rsidP="00943F63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До перечисления необходимой суммы средств с казначейского счета №3231 на соответствующи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казначейски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счет</w:t>
      </w:r>
      <w:r w:rsidR="00A4254F" w:rsidRPr="001C1EED">
        <w:rPr>
          <w:sz w:val="28"/>
          <w:szCs w:val="28"/>
        </w:rPr>
        <w:t>а</w:t>
      </w:r>
      <w:r w:rsidRPr="001C1EED">
        <w:rPr>
          <w:sz w:val="28"/>
          <w:szCs w:val="28"/>
        </w:rPr>
        <w:t xml:space="preserve"> </w:t>
      </w:r>
      <w:r w:rsidR="00A4254F" w:rsidRPr="001C1EED">
        <w:rPr>
          <w:sz w:val="28"/>
          <w:szCs w:val="28"/>
        </w:rPr>
        <w:t xml:space="preserve">№№ 3232, 3234, 3235, 3236 </w:t>
      </w:r>
      <w:r w:rsidRPr="001C1EED">
        <w:rPr>
          <w:sz w:val="28"/>
          <w:szCs w:val="28"/>
        </w:rPr>
        <w:t xml:space="preserve"> распоряжения о перечислении</w:t>
      </w:r>
      <w:r w:rsidR="00A4254F" w:rsidRPr="001C1EED">
        <w:rPr>
          <w:sz w:val="28"/>
          <w:szCs w:val="28"/>
        </w:rPr>
        <w:t xml:space="preserve"> получателей средств местного бюджета</w:t>
      </w:r>
      <w:r w:rsidRPr="001C1EED">
        <w:rPr>
          <w:sz w:val="28"/>
          <w:szCs w:val="28"/>
        </w:rPr>
        <w:t xml:space="preserve"> по казначейским платежам с  казначейского счета № 3231 возвращаются без исполнения Управлением (с указанием причины возврата), за исключением распоряжений о перечислении в установленном порядке средств для полного либо частичного исполнения исполнительных документов.</w:t>
      </w:r>
    </w:p>
    <w:p w:rsidR="00943F63" w:rsidRPr="001C1EED" w:rsidRDefault="00943F63" w:rsidP="00943F63">
      <w:pPr>
        <w:autoSpaceDE w:val="0"/>
        <w:autoSpaceDN w:val="0"/>
        <w:ind w:firstLine="709"/>
        <w:rPr>
          <w:sz w:val="28"/>
          <w:szCs w:val="28"/>
        </w:rPr>
      </w:pPr>
      <w:r w:rsidRPr="001C1EED">
        <w:rPr>
          <w:sz w:val="28"/>
          <w:szCs w:val="28"/>
        </w:rPr>
        <w:t>До поступления суммы средств на соответствующи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казначейски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счет</w:t>
      </w:r>
      <w:r w:rsidR="00A4254F" w:rsidRPr="001C1EED">
        <w:rPr>
          <w:sz w:val="28"/>
          <w:szCs w:val="28"/>
        </w:rPr>
        <w:t>а</w:t>
      </w:r>
      <w:r w:rsidRPr="001C1EED">
        <w:rPr>
          <w:sz w:val="28"/>
          <w:szCs w:val="28"/>
        </w:rPr>
        <w:t xml:space="preserve"> </w:t>
      </w:r>
      <w:r w:rsidR="00A4254F" w:rsidRPr="001C1EED">
        <w:rPr>
          <w:sz w:val="28"/>
          <w:szCs w:val="28"/>
        </w:rPr>
        <w:t>№№ 3232, 3234, 3235, 3236</w:t>
      </w:r>
      <w:r w:rsidRPr="001C1EED">
        <w:rPr>
          <w:sz w:val="28"/>
          <w:szCs w:val="28"/>
        </w:rPr>
        <w:t xml:space="preserve">, необходимой для оплаты распоряжений о перечислении, представленных </w:t>
      </w:r>
      <w:r w:rsidR="00A4254F" w:rsidRPr="001C1EED">
        <w:rPr>
          <w:sz w:val="28"/>
          <w:szCs w:val="28"/>
        </w:rPr>
        <w:t>участниками системы казначейских платежей</w:t>
      </w:r>
      <w:r w:rsidRPr="001C1EED">
        <w:rPr>
          <w:sz w:val="28"/>
          <w:szCs w:val="28"/>
        </w:rPr>
        <w:t>, указанные документы возвращаются Управлением без исполнения (с указанием причины возврата) либо исполняются в пределах поступивших средств на соответствующи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казначейски</w:t>
      </w:r>
      <w:r w:rsidR="00A4254F" w:rsidRPr="001C1EED">
        <w:rPr>
          <w:sz w:val="28"/>
          <w:szCs w:val="28"/>
        </w:rPr>
        <w:t>е</w:t>
      </w:r>
      <w:r w:rsidRPr="001C1EED">
        <w:rPr>
          <w:sz w:val="28"/>
          <w:szCs w:val="28"/>
        </w:rPr>
        <w:t xml:space="preserve"> счет</w:t>
      </w:r>
      <w:r w:rsidR="00A4254F" w:rsidRPr="001C1EED">
        <w:rPr>
          <w:sz w:val="28"/>
          <w:szCs w:val="28"/>
        </w:rPr>
        <w:t>а</w:t>
      </w:r>
      <w:r w:rsidRPr="001C1EED">
        <w:rPr>
          <w:sz w:val="28"/>
          <w:szCs w:val="28"/>
        </w:rPr>
        <w:t xml:space="preserve"> </w:t>
      </w:r>
      <w:r w:rsidR="00714384" w:rsidRPr="001C1EED">
        <w:rPr>
          <w:sz w:val="28"/>
          <w:szCs w:val="28"/>
        </w:rPr>
        <w:t>№№ 3232, 3234, 3235, 3236</w:t>
      </w:r>
      <w:r w:rsidRPr="001C1EED">
        <w:rPr>
          <w:sz w:val="28"/>
          <w:szCs w:val="28"/>
        </w:rPr>
        <w:t xml:space="preserve"> по срокам поступления документов в Управление.</w:t>
      </w:r>
    </w:p>
    <w:p w:rsidR="00943F63" w:rsidRDefault="00943F63" w:rsidP="00660ED4">
      <w:pPr>
        <w:autoSpaceDE w:val="0"/>
        <w:autoSpaceDN w:val="0"/>
        <w:ind w:firstLine="708"/>
        <w:rPr>
          <w:sz w:val="28"/>
          <w:szCs w:val="28"/>
        </w:rPr>
      </w:pPr>
    </w:p>
    <w:p w:rsidR="00660ED4" w:rsidRDefault="00660ED4" w:rsidP="00660ED4">
      <w:pPr>
        <w:pStyle w:val="ConsPlusTitle"/>
        <w:tabs>
          <w:tab w:val="left" w:pos="426"/>
          <w:tab w:val="left" w:pos="851"/>
        </w:tabs>
        <w:jc w:val="center"/>
        <w:rPr>
          <w:b w:val="0"/>
          <w:sz w:val="28"/>
          <w:szCs w:val="28"/>
        </w:rPr>
      </w:pPr>
    </w:p>
    <w:p w:rsidR="00C8471C" w:rsidRPr="00BA1C76" w:rsidRDefault="00C8471C" w:rsidP="00BA1C76">
      <w:pPr>
        <w:tabs>
          <w:tab w:val="left" w:pos="7088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sectPr w:rsidR="00C8471C" w:rsidRPr="00BA1C76" w:rsidSect="001C1EE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D4" w:rsidRDefault="001F5CD4" w:rsidP="00103BCA">
      <w:r>
        <w:separator/>
      </w:r>
    </w:p>
  </w:endnote>
  <w:endnote w:type="continuationSeparator" w:id="0">
    <w:p w:rsidR="001F5CD4" w:rsidRDefault="001F5CD4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D4" w:rsidRDefault="001F5CD4" w:rsidP="00103BCA">
      <w:r>
        <w:separator/>
      </w:r>
    </w:p>
  </w:footnote>
  <w:footnote w:type="continuationSeparator" w:id="0">
    <w:p w:rsidR="001F5CD4" w:rsidRDefault="001F5CD4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23AB"/>
  <w15:docId w15:val="{541CE23F-3C06-4DA5-8A42-FB6D4C3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2022-12-02T13:49:00Z</cp:lastPrinted>
  <dcterms:created xsi:type="dcterms:W3CDTF">2022-12-02T13:49:00Z</dcterms:created>
  <dcterms:modified xsi:type="dcterms:W3CDTF">2022-12-02T13:49:00Z</dcterms:modified>
</cp:coreProperties>
</file>