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F9" w:rsidRDefault="008E13F9" w:rsidP="008E13F9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0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E13F9" w:rsidRDefault="008E13F9" w:rsidP="008E13F9">
      <w:pPr>
        <w:jc w:val="center"/>
        <w:rPr>
          <w:b/>
          <w:bCs/>
          <w:sz w:val="28"/>
          <w:szCs w:val="28"/>
        </w:rPr>
      </w:pPr>
    </w:p>
    <w:p w:rsidR="008E13F9" w:rsidRDefault="008E13F9" w:rsidP="008E1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А С П О Р Я Ж Е Н И Е </w:t>
      </w:r>
    </w:p>
    <w:p w:rsidR="008E13F9" w:rsidRDefault="008E13F9" w:rsidP="008E13F9">
      <w:pPr>
        <w:jc w:val="center"/>
        <w:rPr>
          <w:b/>
          <w:bCs/>
          <w:sz w:val="28"/>
          <w:szCs w:val="28"/>
        </w:rPr>
      </w:pPr>
    </w:p>
    <w:p w:rsidR="008E13F9" w:rsidRDefault="008E13F9" w:rsidP="008E1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8E13F9" w:rsidRDefault="008E13F9" w:rsidP="008E1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8E13F9" w:rsidRDefault="008E13F9" w:rsidP="008E13F9">
      <w:pPr>
        <w:jc w:val="center"/>
        <w:rPr>
          <w:sz w:val="28"/>
          <w:szCs w:val="28"/>
        </w:rPr>
      </w:pPr>
    </w:p>
    <w:p w:rsidR="008E13F9" w:rsidRDefault="008E13F9" w:rsidP="008E13F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3565AD" w:rsidRPr="00CD6E56" w:rsidRDefault="008E13F9" w:rsidP="008E13F9">
      <w:pPr>
        <w:rPr>
          <w:sz w:val="28"/>
          <w:szCs w:val="28"/>
        </w:rPr>
      </w:pPr>
      <w:r>
        <w:rPr>
          <w:sz w:val="28"/>
          <w:szCs w:val="28"/>
        </w:rPr>
        <w:t xml:space="preserve">05 мая </w:t>
      </w:r>
      <w:r w:rsidR="003565AD" w:rsidRPr="00CD6E56">
        <w:rPr>
          <w:sz w:val="28"/>
          <w:szCs w:val="28"/>
        </w:rPr>
        <w:t>2022 г.</w:t>
      </w:r>
      <w:r w:rsidR="003565AD" w:rsidRPr="00CD6E56">
        <w:rPr>
          <w:sz w:val="28"/>
          <w:szCs w:val="28"/>
        </w:rPr>
        <w:tab/>
        <w:t xml:space="preserve">                                                                                         № </w:t>
      </w:r>
      <w:r>
        <w:rPr>
          <w:sz w:val="28"/>
          <w:szCs w:val="28"/>
        </w:rPr>
        <w:t>21</w:t>
      </w:r>
      <w:r w:rsidR="00D222C7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-р</w:t>
      </w:r>
    </w:p>
    <w:p w:rsidR="003565AD" w:rsidRPr="00CD6E56" w:rsidRDefault="003565AD" w:rsidP="008E13F9">
      <w:pPr>
        <w:rPr>
          <w:sz w:val="28"/>
          <w:szCs w:val="28"/>
        </w:rPr>
      </w:pPr>
      <w:r w:rsidRPr="00CD6E56">
        <w:rPr>
          <w:sz w:val="28"/>
          <w:szCs w:val="28"/>
        </w:rPr>
        <w:t xml:space="preserve"> </w:t>
      </w:r>
    </w:p>
    <w:p w:rsidR="003565AD" w:rsidRPr="00CD6E56" w:rsidRDefault="003565AD" w:rsidP="008E13F9">
      <w:pPr>
        <w:rPr>
          <w:sz w:val="28"/>
          <w:szCs w:val="28"/>
        </w:rPr>
      </w:pPr>
    </w:p>
    <w:p w:rsidR="003565AD" w:rsidRDefault="003565AD" w:rsidP="008E13F9">
      <w:pPr>
        <w:pStyle w:val="a4"/>
        <w:spacing w:after="0" w:line="168" w:lineRule="auto"/>
        <w:jc w:val="both"/>
        <w:rPr>
          <w:sz w:val="28"/>
          <w:szCs w:val="28"/>
        </w:rPr>
      </w:pPr>
      <w:r w:rsidRPr="00F2103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Перечень мест размещения нестационарных </w:t>
      </w:r>
      <w:r w:rsidRPr="00F2103A">
        <w:rPr>
          <w:sz w:val="28"/>
          <w:szCs w:val="28"/>
        </w:rPr>
        <w:t>торговых объектов</w:t>
      </w:r>
      <w:r>
        <w:rPr>
          <w:sz w:val="28"/>
          <w:szCs w:val="28"/>
        </w:rPr>
        <w:t xml:space="preserve"> </w:t>
      </w:r>
      <w:r w:rsidRPr="00F2103A">
        <w:rPr>
          <w:sz w:val="28"/>
          <w:szCs w:val="28"/>
        </w:rPr>
        <w:t>(нестационарных объектов по предоставлению услуг) при проведении праздничных, общественно-политических, культурно-массовых, спортивно-массовых, выставочно-ярмарочных мероприятий, имеющих краткосрочный характер (не более 14 дней) на территории Новоселицкого муниципального округа Ставропольского края</w:t>
      </w:r>
      <w:r>
        <w:rPr>
          <w:sz w:val="28"/>
          <w:szCs w:val="28"/>
        </w:rPr>
        <w:t>, утвержденный распоряжением администрации Новоселицкого муниципального округа Ставропольского края от 14.04.2022г №184-р</w:t>
      </w:r>
    </w:p>
    <w:p w:rsidR="003565AD" w:rsidRDefault="003565AD" w:rsidP="008E13F9">
      <w:pPr>
        <w:pStyle w:val="a4"/>
        <w:spacing w:after="0"/>
        <w:rPr>
          <w:sz w:val="28"/>
          <w:szCs w:val="28"/>
        </w:rPr>
      </w:pPr>
    </w:p>
    <w:p w:rsidR="003565AD" w:rsidRDefault="003565AD" w:rsidP="008E13F9">
      <w:pPr>
        <w:ind w:firstLine="708"/>
        <w:jc w:val="both"/>
        <w:rPr>
          <w:sz w:val="28"/>
          <w:szCs w:val="28"/>
        </w:rPr>
      </w:pPr>
    </w:p>
    <w:p w:rsidR="003565AD" w:rsidRDefault="003565AD" w:rsidP="008E13F9">
      <w:pPr>
        <w:ind w:firstLine="708"/>
        <w:jc w:val="both"/>
        <w:rPr>
          <w:sz w:val="28"/>
          <w:szCs w:val="28"/>
        </w:rPr>
      </w:pPr>
      <w:r w:rsidRPr="00F2103A">
        <w:rPr>
          <w:sz w:val="28"/>
          <w:szCs w:val="28"/>
        </w:rPr>
        <w:t xml:space="preserve">В соответствии с федеральными законами от 28 декабря 2009 г. </w:t>
      </w:r>
      <w:hyperlink r:id="rId6" w:history="1">
        <w:r w:rsidRPr="00F2103A">
          <w:rPr>
            <w:sz w:val="28"/>
            <w:szCs w:val="28"/>
          </w:rPr>
          <w:t>N 381-ФЗ</w:t>
        </w:r>
      </w:hyperlink>
      <w:r w:rsidRPr="00F2103A">
        <w:rPr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Федерации", от 06 октября 2003 г. </w:t>
      </w:r>
      <w:hyperlink r:id="rId7" w:history="1">
        <w:r w:rsidRPr="00F2103A">
          <w:rPr>
            <w:sz w:val="28"/>
            <w:szCs w:val="28"/>
          </w:rPr>
          <w:t>N</w:t>
        </w:r>
        <w:r w:rsidRPr="00F2103A">
          <w:rPr>
            <w:color w:val="0000FF"/>
            <w:sz w:val="28"/>
            <w:szCs w:val="28"/>
          </w:rPr>
          <w:t xml:space="preserve"> </w:t>
        </w:r>
        <w:r w:rsidRPr="00F2103A">
          <w:rPr>
            <w:sz w:val="28"/>
            <w:szCs w:val="28"/>
          </w:rPr>
          <w:t>131-ФЗ</w:t>
        </w:r>
      </w:hyperlink>
      <w:r w:rsidRPr="00F2103A">
        <w:rPr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Положением о </w:t>
      </w:r>
      <w:r w:rsidRPr="00F2103A">
        <w:rPr>
          <w:sz w:val="28"/>
          <w:szCs w:val="28"/>
        </w:rPr>
        <w:t>порядке размещения нестационарных торговых объектов (нестационарных объектов по предоставлению услуг) на территории Новоселицкого муниципального округа Ставропольского края</w:t>
      </w:r>
      <w:r>
        <w:rPr>
          <w:sz w:val="28"/>
          <w:szCs w:val="28"/>
        </w:rPr>
        <w:t>, утвержденным постановлением администрации Новоселицкого муниципального округа Ставропольского края от 16.02.2022г №91</w:t>
      </w:r>
    </w:p>
    <w:p w:rsidR="003565AD" w:rsidRPr="00CD6E56" w:rsidRDefault="003565AD" w:rsidP="008E13F9">
      <w:pPr>
        <w:pStyle w:val="a4"/>
        <w:spacing w:after="0"/>
        <w:jc w:val="both"/>
        <w:rPr>
          <w:sz w:val="28"/>
          <w:szCs w:val="28"/>
        </w:rPr>
      </w:pPr>
    </w:p>
    <w:p w:rsidR="003565AD" w:rsidRDefault="003565AD" w:rsidP="008E13F9">
      <w:pPr>
        <w:pStyle w:val="a4"/>
        <w:spacing w:after="0"/>
        <w:ind w:firstLine="708"/>
        <w:jc w:val="both"/>
        <w:rPr>
          <w:sz w:val="28"/>
          <w:szCs w:val="28"/>
        </w:rPr>
      </w:pPr>
      <w:r w:rsidRPr="00CD6E5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Перечень мест размещения нестационарных </w:t>
      </w:r>
      <w:r w:rsidRPr="00F2103A">
        <w:rPr>
          <w:sz w:val="28"/>
          <w:szCs w:val="28"/>
        </w:rPr>
        <w:t>торговых объектов</w:t>
      </w:r>
      <w:r>
        <w:rPr>
          <w:sz w:val="28"/>
          <w:szCs w:val="28"/>
        </w:rPr>
        <w:t xml:space="preserve"> </w:t>
      </w:r>
      <w:r w:rsidRPr="00F2103A">
        <w:rPr>
          <w:sz w:val="28"/>
          <w:szCs w:val="28"/>
        </w:rPr>
        <w:t>(нестационарных объектов по предоставлению услуг) при проведении праздничных, общественно-политических, культурно-массовых, спортивно-массовых, выставочно-ярмарочных мероприятий, имеющих краткосрочный характер (не более 14 дней) на территории Новоселицкого муниципального округа Ставропольского края</w:t>
      </w:r>
      <w:r>
        <w:rPr>
          <w:sz w:val="28"/>
          <w:szCs w:val="28"/>
        </w:rPr>
        <w:t xml:space="preserve">, </w:t>
      </w:r>
      <w:r w:rsidRPr="003565AD">
        <w:rPr>
          <w:sz w:val="28"/>
          <w:szCs w:val="28"/>
        </w:rPr>
        <w:t>утвержденный распоряжением администрации Новоселицкого муниципального округа Ставропольского края от 14.04.2022г №184-р</w:t>
      </w:r>
      <w:r>
        <w:rPr>
          <w:sz w:val="28"/>
          <w:szCs w:val="28"/>
        </w:rPr>
        <w:t xml:space="preserve"> «</w:t>
      </w:r>
      <w:r w:rsidRPr="00F2103A">
        <w:rPr>
          <w:sz w:val="28"/>
          <w:szCs w:val="28"/>
        </w:rPr>
        <w:t xml:space="preserve">О порядке организации работы </w:t>
      </w:r>
      <w:r>
        <w:rPr>
          <w:sz w:val="28"/>
          <w:szCs w:val="28"/>
        </w:rPr>
        <w:t xml:space="preserve">нестационарных </w:t>
      </w:r>
      <w:r w:rsidRPr="00F2103A">
        <w:rPr>
          <w:sz w:val="28"/>
          <w:szCs w:val="28"/>
        </w:rPr>
        <w:t>торговых объектов</w:t>
      </w:r>
      <w:r>
        <w:rPr>
          <w:sz w:val="28"/>
          <w:szCs w:val="28"/>
        </w:rPr>
        <w:t xml:space="preserve"> </w:t>
      </w:r>
      <w:r w:rsidRPr="00F2103A">
        <w:rPr>
          <w:sz w:val="28"/>
          <w:szCs w:val="28"/>
        </w:rPr>
        <w:t>(нестационарных объектов по предоставлению услуг) при проведении праздничных, общественно-политических, культурно-массовых, спортивно-массовых, выставочно-ярмарочных мероприятий, имеющих краткосрочный характер (не более 14 дней) на территории Новоселицкого муниципального округа Ставропольского края</w:t>
      </w:r>
      <w:r>
        <w:rPr>
          <w:sz w:val="28"/>
          <w:szCs w:val="28"/>
        </w:rPr>
        <w:t>», изложив его в новой прилагаемой редакции.</w:t>
      </w:r>
    </w:p>
    <w:p w:rsidR="003565AD" w:rsidRDefault="003565AD" w:rsidP="008E13F9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3565AD" w:rsidRPr="00033060" w:rsidRDefault="003565AD" w:rsidP="008E1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3060">
        <w:rPr>
          <w:sz w:val="28"/>
          <w:szCs w:val="28"/>
        </w:rPr>
        <w:t xml:space="preserve">.  Контроль за выполнением настоящего распоряжения возложить на исполняющего обязанности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033060">
        <w:rPr>
          <w:sz w:val="28"/>
          <w:szCs w:val="28"/>
        </w:rPr>
        <w:t>Крисана</w:t>
      </w:r>
      <w:proofErr w:type="spellEnd"/>
      <w:r>
        <w:rPr>
          <w:sz w:val="28"/>
          <w:szCs w:val="28"/>
        </w:rPr>
        <w:t xml:space="preserve"> А.В.</w:t>
      </w:r>
    </w:p>
    <w:p w:rsidR="003565AD" w:rsidRPr="00033060" w:rsidRDefault="003565AD" w:rsidP="008E13F9">
      <w:pPr>
        <w:ind w:firstLine="709"/>
        <w:jc w:val="both"/>
        <w:rPr>
          <w:sz w:val="28"/>
        </w:rPr>
      </w:pPr>
    </w:p>
    <w:p w:rsidR="003565AD" w:rsidRPr="00CD6E56" w:rsidRDefault="003565AD" w:rsidP="008E13F9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Pr="00033060">
        <w:rPr>
          <w:sz w:val="28"/>
        </w:rPr>
        <w:t xml:space="preserve">. Настоящее распоряжение </w:t>
      </w:r>
      <w:r w:rsidR="00833122">
        <w:rPr>
          <w:sz w:val="28"/>
        </w:rPr>
        <w:t>подлежит</w:t>
      </w:r>
      <w:r w:rsidRPr="00033060">
        <w:rPr>
          <w:sz w:val="28"/>
        </w:rPr>
        <w:t xml:space="preserve"> </w:t>
      </w:r>
      <w:r w:rsidR="00833122">
        <w:rPr>
          <w:sz w:val="28"/>
        </w:rPr>
        <w:t xml:space="preserve">обнародованию и распространяется </w:t>
      </w:r>
      <w:r w:rsidR="000A6D67">
        <w:rPr>
          <w:sz w:val="28"/>
        </w:rPr>
        <w:t>на правоотношения,</w:t>
      </w:r>
      <w:r w:rsidR="00833122">
        <w:rPr>
          <w:sz w:val="28"/>
        </w:rPr>
        <w:t xml:space="preserve"> возникшие с 14.04.2022г</w:t>
      </w:r>
      <w:r w:rsidRPr="00033060">
        <w:rPr>
          <w:sz w:val="28"/>
        </w:rPr>
        <w:t>.</w:t>
      </w:r>
    </w:p>
    <w:p w:rsidR="003565AD" w:rsidRDefault="003565AD" w:rsidP="008E13F9">
      <w:pPr>
        <w:spacing w:line="216" w:lineRule="auto"/>
        <w:ind w:firstLine="708"/>
        <w:jc w:val="both"/>
        <w:rPr>
          <w:sz w:val="28"/>
        </w:rPr>
      </w:pPr>
    </w:p>
    <w:p w:rsidR="003565AD" w:rsidRPr="00CD6E56" w:rsidRDefault="003565AD" w:rsidP="008E13F9">
      <w:pPr>
        <w:spacing w:line="216" w:lineRule="auto"/>
        <w:ind w:firstLine="708"/>
        <w:jc w:val="both"/>
        <w:rPr>
          <w:sz w:val="28"/>
        </w:rPr>
      </w:pPr>
    </w:p>
    <w:p w:rsidR="003565AD" w:rsidRPr="00CD6E56" w:rsidRDefault="003565AD" w:rsidP="008E13F9">
      <w:pPr>
        <w:spacing w:line="192" w:lineRule="auto"/>
        <w:jc w:val="both"/>
        <w:rPr>
          <w:sz w:val="28"/>
          <w:szCs w:val="28"/>
        </w:rPr>
      </w:pPr>
    </w:p>
    <w:p w:rsidR="003565AD" w:rsidRPr="00CD6E56" w:rsidRDefault="003565AD" w:rsidP="008E13F9">
      <w:pPr>
        <w:spacing w:line="168" w:lineRule="auto"/>
        <w:jc w:val="both"/>
        <w:rPr>
          <w:sz w:val="28"/>
          <w:szCs w:val="28"/>
        </w:rPr>
      </w:pPr>
      <w:r w:rsidRPr="00CD6E56">
        <w:rPr>
          <w:sz w:val="28"/>
          <w:szCs w:val="28"/>
        </w:rPr>
        <w:t>Глава</w:t>
      </w:r>
    </w:p>
    <w:p w:rsidR="003565AD" w:rsidRPr="00CD6E56" w:rsidRDefault="003565AD" w:rsidP="008E13F9">
      <w:pPr>
        <w:spacing w:line="168" w:lineRule="auto"/>
        <w:jc w:val="both"/>
        <w:rPr>
          <w:sz w:val="28"/>
          <w:szCs w:val="28"/>
        </w:rPr>
      </w:pPr>
      <w:r w:rsidRPr="00CD6E56">
        <w:rPr>
          <w:sz w:val="28"/>
          <w:szCs w:val="28"/>
        </w:rPr>
        <w:t xml:space="preserve">Новоселицкого муниципального округа </w:t>
      </w:r>
    </w:p>
    <w:p w:rsidR="003565AD" w:rsidRDefault="003565AD" w:rsidP="008E13F9">
      <w:pPr>
        <w:spacing w:line="168" w:lineRule="auto"/>
        <w:jc w:val="both"/>
        <w:rPr>
          <w:sz w:val="28"/>
          <w:szCs w:val="28"/>
        </w:rPr>
      </w:pPr>
      <w:r w:rsidRPr="00CD6E56">
        <w:rPr>
          <w:sz w:val="28"/>
          <w:szCs w:val="28"/>
        </w:rPr>
        <w:t xml:space="preserve">Ставропольского края                                                                      </w:t>
      </w:r>
      <w:r w:rsidR="008E13F9">
        <w:rPr>
          <w:sz w:val="28"/>
          <w:szCs w:val="28"/>
        </w:rPr>
        <w:t xml:space="preserve">        </w:t>
      </w:r>
      <w:r w:rsidRPr="00CD6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13F9">
        <w:rPr>
          <w:sz w:val="28"/>
          <w:szCs w:val="28"/>
        </w:rPr>
        <w:t xml:space="preserve">                </w:t>
      </w:r>
      <w:proofErr w:type="spellStart"/>
      <w:r w:rsidRPr="00CD6E56">
        <w:rPr>
          <w:sz w:val="28"/>
          <w:szCs w:val="28"/>
        </w:rPr>
        <w:t>О.С.Безменов</w:t>
      </w:r>
      <w:proofErr w:type="spellEnd"/>
    </w:p>
    <w:p w:rsidR="003565AD" w:rsidRDefault="008E13F9" w:rsidP="008E13F9">
      <w:pPr>
        <w:spacing w:line="16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65AD" w:rsidRDefault="003565AD" w:rsidP="008E13F9">
      <w:pPr>
        <w:spacing w:line="168" w:lineRule="auto"/>
        <w:jc w:val="both"/>
        <w:rPr>
          <w:sz w:val="28"/>
          <w:szCs w:val="28"/>
        </w:rPr>
      </w:pPr>
    </w:p>
    <w:p w:rsidR="003565AD" w:rsidRDefault="003565AD" w:rsidP="008E13F9">
      <w:pPr>
        <w:spacing w:line="168" w:lineRule="auto"/>
        <w:jc w:val="both"/>
        <w:rPr>
          <w:sz w:val="28"/>
          <w:szCs w:val="28"/>
        </w:rPr>
      </w:pPr>
    </w:p>
    <w:p w:rsidR="003565AD" w:rsidRDefault="003565AD" w:rsidP="008E13F9">
      <w:pPr>
        <w:spacing w:line="168" w:lineRule="auto"/>
        <w:jc w:val="both"/>
        <w:rPr>
          <w:sz w:val="28"/>
          <w:szCs w:val="28"/>
        </w:rPr>
      </w:pPr>
    </w:p>
    <w:p w:rsidR="003565AD" w:rsidRDefault="003565AD" w:rsidP="008E13F9">
      <w:pPr>
        <w:spacing w:line="168" w:lineRule="auto"/>
        <w:jc w:val="both"/>
        <w:rPr>
          <w:sz w:val="28"/>
          <w:szCs w:val="28"/>
        </w:rPr>
      </w:pPr>
    </w:p>
    <w:p w:rsidR="003565AD" w:rsidRDefault="003565AD" w:rsidP="008E13F9">
      <w:pPr>
        <w:spacing w:line="168" w:lineRule="auto"/>
        <w:jc w:val="both"/>
        <w:rPr>
          <w:sz w:val="28"/>
          <w:szCs w:val="28"/>
        </w:rPr>
      </w:pPr>
    </w:p>
    <w:p w:rsidR="003565AD" w:rsidRDefault="003565AD" w:rsidP="008E13F9">
      <w:pPr>
        <w:spacing w:line="168" w:lineRule="auto"/>
        <w:jc w:val="both"/>
        <w:rPr>
          <w:sz w:val="28"/>
          <w:szCs w:val="28"/>
        </w:rPr>
      </w:pPr>
    </w:p>
    <w:p w:rsidR="003565AD" w:rsidRDefault="003565AD" w:rsidP="008E13F9">
      <w:pPr>
        <w:spacing w:line="168" w:lineRule="auto"/>
        <w:jc w:val="both"/>
        <w:rPr>
          <w:sz w:val="28"/>
          <w:szCs w:val="28"/>
        </w:rPr>
      </w:pPr>
    </w:p>
    <w:p w:rsidR="00D315C4" w:rsidRDefault="00D315C4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E13F9" w:rsidRDefault="008E13F9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33122" w:rsidRDefault="00833122" w:rsidP="008E13F9"/>
    <w:p w:rsidR="008E13F9" w:rsidRDefault="008E13F9" w:rsidP="008E13F9"/>
    <w:p w:rsidR="008E13F9" w:rsidRDefault="008E13F9" w:rsidP="008E13F9"/>
    <w:p w:rsidR="00833122" w:rsidRDefault="00833122" w:rsidP="008E13F9"/>
    <w:p w:rsidR="00833122" w:rsidRDefault="00833122" w:rsidP="008E13F9"/>
    <w:p w:rsidR="00833122" w:rsidRDefault="00833122" w:rsidP="008E13F9">
      <w:pPr>
        <w:spacing w:line="240" w:lineRule="exact"/>
        <w:ind w:left="4253"/>
        <w:jc w:val="center"/>
        <w:rPr>
          <w:sz w:val="28"/>
          <w:szCs w:val="28"/>
        </w:rPr>
      </w:pPr>
      <w:r w:rsidRPr="0034306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833122" w:rsidRDefault="00833122" w:rsidP="008E13F9">
      <w:pPr>
        <w:spacing w:line="240" w:lineRule="exact"/>
        <w:ind w:left="4253"/>
        <w:jc w:val="center"/>
        <w:rPr>
          <w:sz w:val="28"/>
          <w:szCs w:val="28"/>
        </w:rPr>
      </w:pPr>
    </w:p>
    <w:p w:rsidR="00833122" w:rsidRDefault="00833122" w:rsidP="008E13F9">
      <w:pPr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Pr="00343067">
        <w:rPr>
          <w:sz w:val="28"/>
          <w:szCs w:val="28"/>
        </w:rPr>
        <w:t xml:space="preserve"> администрации</w:t>
      </w:r>
    </w:p>
    <w:p w:rsidR="00833122" w:rsidRDefault="00833122" w:rsidP="008E13F9">
      <w:pPr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</w:t>
      </w:r>
      <w:r w:rsidRPr="00343067">
        <w:rPr>
          <w:sz w:val="28"/>
          <w:szCs w:val="28"/>
        </w:rPr>
        <w:t xml:space="preserve"> округа</w:t>
      </w:r>
    </w:p>
    <w:p w:rsidR="00833122" w:rsidRDefault="00833122" w:rsidP="008E13F9">
      <w:pPr>
        <w:spacing w:line="240" w:lineRule="exact"/>
        <w:ind w:left="4253"/>
        <w:jc w:val="center"/>
        <w:rPr>
          <w:sz w:val="28"/>
          <w:szCs w:val="28"/>
        </w:rPr>
      </w:pPr>
      <w:r w:rsidRPr="00343067">
        <w:rPr>
          <w:sz w:val="28"/>
          <w:szCs w:val="28"/>
        </w:rPr>
        <w:t>Ставропольского края</w:t>
      </w:r>
    </w:p>
    <w:p w:rsidR="00833122" w:rsidRDefault="00833122" w:rsidP="008E13F9">
      <w:pPr>
        <w:spacing w:line="240" w:lineRule="exact"/>
        <w:ind w:left="4253"/>
        <w:jc w:val="center"/>
        <w:rPr>
          <w:sz w:val="28"/>
          <w:szCs w:val="28"/>
        </w:rPr>
      </w:pPr>
    </w:p>
    <w:p w:rsidR="00833122" w:rsidRDefault="00833122" w:rsidP="008E13F9">
      <w:pPr>
        <w:spacing w:line="240" w:lineRule="exact"/>
        <w:ind w:left="4253"/>
        <w:jc w:val="center"/>
      </w:pPr>
      <w:r>
        <w:rPr>
          <w:sz w:val="28"/>
          <w:szCs w:val="28"/>
        </w:rPr>
        <w:t xml:space="preserve">от </w:t>
      </w:r>
      <w:r w:rsidR="008E13F9">
        <w:rPr>
          <w:sz w:val="28"/>
          <w:szCs w:val="28"/>
        </w:rPr>
        <w:t>05 мая</w:t>
      </w:r>
      <w:r>
        <w:rPr>
          <w:sz w:val="28"/>
          <w:szCs w:val="28"/>
        </w:rPr>
        <w:t xml:space="preserve"> 2022 г. № </w:t>
      </w:r>
      <w:r w:rsidR="008E13F9">
        <w:rPr>
          <w:sz w:val="28"/>
          <w:szCs w:val="28"/>
        </w:rPr>
        <w:t>21</w:t>
      </w:r>
      <w:r w:rsidR="00D222C7">
        <w:rPr>
          <w:sz w:val="28"/>
          <w:szCs w:val="28"/>
        </w:rPr>
        <w:t>7</w:t>
      </w:r>
      <w:r w:rsidR="008E13F9">
        <w:rPr>
          <w:sz w:val="28"/>
          <w:szCs w:val="28"/>
        </w:rPr>
        <w:t>-р</w:t>
      </w:r>
    </w:p>
    <w:p w:rsidR="00833122" w:rsidRDefault="00833122" w:rsidP="008E13F9">
      <w:pPr>
        <w:ind w:left="4253"/>
      </w:pPr>
    </w:p>
    <w:p w:rsidR="00833122" w:rsidRDefault="00833122" w:rsidP="008E13F9">
      <w:pPr>
        <w:spacing w:line="240" w:lineRule="exact"/>
        <w:ind w:left="4253"/>
        <w:jc w:val="center"/>
        <w:rPr>
          <w:sz w:val="28"/>
          <w:szCs w:val="28"/>
        </w:rPr>
      </w:pPr>
      <w:r w:rsidRPr="0034306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833122" w:rsidRDefault="00833122" w:rsidP="008E13F9">
      <w:pPr>
        <w:spacing w:line="240" w:lineRule="exact"/>
        <w:ind w:left="4253"/>
        <w:jc w:val="center"/>
        <w:rPr>
          <w:sz w:val="28"/>
          <w:szCs w:val="28"/>
        </w:rPr>
      </w:pPr>
    </w:p>
    <w:p w:rsidR="00833122" w:rsidRDefault="00833122" w:rsidP="008E13F9">
      <w:pPr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Pr="00343067">
        <w:rPr>
          <w:sz w:val="28"/>
          <w:szCs w:val="28"/>
        </w:rPr>
        <w:t xml:space="preserve"> администрации</w:t>
      </w:r>
    </w:p>
    <w:p w:rsidR="00833122" w:rsidRDefault="00833122" w:rsidP="008E13F9">
      <w:pPr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</w:t>
      </w:r>
      <w:r w:rsidRPr="00343067">
        <w:rPr>
          <w:sz w:val="28"/>
          <w:szCs w:val="28"/>
        </w:rPr>
        <w:t xml:space="preserve"> округа</w:t>
      </w:r>
    </w:p>
    <w:p w:rsidR="00833122" w:rsidRDefault="00833122" w:rsidP="008E13F9">
      <w:pPr>
        <w:spacing w:line="240" w:lineRule="exact"/>
        <w:ind w:left="4253"/>
        <w:jc w:val="center"/>
        <w:rPr>
          <w:sz w:val="28"/>
          <w:szCs w:val="28"/>
        </w:rPr>
      </w:pPr>
      <w:r w:rsidRPr="00343067">
        <w:rPr>
          <w:sz w:val="28"/>
          <w:szCs w:val="28"/>
        </w:rPr>
        <w:t>Ставропольского края</w:t>
      </w:r>
    </w:p>
    <w:p w:rsidR="00833122" w:rsidRDefault="00833122" w:rsidP="008E13F9">
      <w:pPr>
        <w:spacing w:line="240" w:lineRule="exact"/>
        <w:ind w:left="4253"/>
        <w:jc w:val="center"/>
        <w:rPr>
          <w:sz w:val="28"/>
          <w:szCs w:val="28"/>
        </w:rPr>
      </w:pPr>
    </w:p>
    <w:p w:rsidR="00833122" w:rsidRDefault="00833122" w:rsidP="008E13F9">
      <w:pPr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14 апреля 2022 г. № 184-р</w:t>
      </w:r>
    </w:p>
    <w:p w:rsidR="00833122" w:rsidRDefault="00833122" w:rsidP="008E13F9">
      <w:pPr>
        <w:ind w:firstLine="708"/>
        <w:jc w:val="both"/>
        <w:rPr>
          <w:sz w:val="28"/>
          <w:szCs w:val="28"/>
        </w:rPr>
      </w:pPr>
    </w:p>
    <w:p w:rsidR="00833122" w:rsidRDefault="00833122" w:rsidP="008E13F9">
      <w:pPr>
        <w:ind w:firstLine="708"/>
        <w:jc w:val="both"/>
        <w:rPr>
          <w:sz w:val="28"/>
          <w:szCs w:val="28"/>
        </w:rPr>
      </w:pPr>
    </w:p>
    <w:p w:rsidR="00833122" w:rsidRDefault="00833122" w:rsidP="008E13F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мест размещения нестационарных </w:t>
      </w:r>
      <w:r w:rsidRPr="00F2103A">
        <w:rPr>
          <w:sz w:val="28"/>
          <w:szCs w:val="28"/>
        </w:rPr>
        <w:t>торговых объектов</w:t>
      </w:r>
      <w:r>
        <w:rPr>
          <w:sz w:val="28"/>
          <w:szCs w:val="28"/>
        </w:rPr>
        <w:t xml:space="preserve"> </w:t>
      </w:r>
      <w:r w:rsidRPr="00F2103A">
        <w:rPr>
          <w:sz w:val="28"/>
          <w:szCs w:val="28"/>
        </w:rPr>
        <w:t>(нестационарных объектов по предоставлению услуг) при проведении праздничных, общественно-политических, культурно-массовых, спортивно-массовых, выставочно-ярмарочных мероприятий, имеющих краткосрочный характер (не более 14 дней) на территории Новоселицкого муниципального округа Ставропольского края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53"/>
        <w:gridCol w:w="1625"/>
        <w:gridCol w:w="1660"/>
        <w:gridCol w:w="3342"/>
      </w:tblGrid>
      <w:tr w:rsidR="00833122" w:rsidRPr="000D1697" w:rsidTr="00B2785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>№</w:t>
            </w:r>
            <w:r w:rsidRPr="000D1697">
              <w:rPr>
                <w:sz w:val="24"/>
                <w:lang w:eastAsia="zh-CN"/>
              </w:rPr>
              <w:t xml:space="preserve"> </w:t>
            </w:r>
            <w:r w:rsidRPr="000D1697">
              <w:rPr>
                <w:rFonts w:eastAsia="Arial"/>
                <w:sz w:val="24"/>
                <w:lang w:eastAsia="zh-CN"/>
              </w:rPr>
              <w:t>п/п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>Адрес места размещения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>Площадь земельного участка, торгового объекта,</w:t>
            </w:r>
          </w:p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>кв. 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>Количество размещенных нестационарных торговых объектов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>Специализация торгового объекта (ассортимент товара)</w:t>
            </w:r>
          </w:p>
        </w:tc>
      </w:tr>
      <w:tr w:rsidR="00833122" w:rsidRPr="000D1697" w:rsidTr="00B2785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село Новоселицкое, ул. Колхозная, 69 (территория прилегающая к Ипподрому)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по согласованию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>15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rPr>
                <w:rFonts w:ascii="Arial" w:eastAsia="Arial" w:hAnsi="Arial" w:cs="Arial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>Продовольственные товары, непродовольственные товары</w:t>
            </w:r>
            <w:r>
              <w:rPr>
                <w:rFonts w:eastAsia="Arial"/>
                <w:sz w:val="24"/>
                <w:lang w:eastAsia="zh-CN"/>
              </w:rPr>
              <w:t>, аттракционы, общественное питание,</w:t>
            </w:r>
            <w:r w:rsidRPr="000D1697">
              <w:rPr>
                <w:rFonts w:eastAsia="Arial"/>
                <w:sz w:val="24"/>
                <w:lang w:eastAsia="zh-CN"/>
              </w:rPr>
              <w:t xml:space="preserve"> сувенирная продукция</w:t>
            </w:r>
          </w:p>
        </w:tc>
      </w:tr>
      <w:tr w:rsidR="00833122" w:rsidRPr="000D1697" w:rsidTr="00B2785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село Новоселицкое, пл. Ленина,1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по согласованию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>25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rPr>
                <w:rFonts w:ascii="Arial" w:eastAsia="Arial" w:hAnsi="Arial" w:cs="Arial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>Продовольственные товары, непродовольственные товары</w:t>
            </w:r>
            <w:r>
              <w:rPr>
                <w:rFonts w:eastAsia="Arial"/>
                <w:sz w:val="24"/>
                <w:lang w:eastAsia="zh-CN"/>
              </w:rPr>
              <w:t xml:space="preserve">, аттракционы, общественное питание, </w:t>
            </w:r>
            <w:r w:rsidRPr="000D1697">
              <w:rPr>
                <w:rFonts w:eastAsia="Arial"/>
                <w:sz w:val="24"/>
                <w:lang w:eastAsia="zh-CN"/>
              </w:rPr>
              <w:t>сувенирная продукция</w:t>
            </w:r>
          </w:p>
        </w:tc>
      </w:tr>
      <w:tr w:rsidR="00833122" w:rsidRPr="000D1697" w:rsidTr="00B2785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rPr>
                <w:rFonts w:ascii="Arial" w:eastAsia="Arial" w:hAnsi="Arial" w:cs="Arial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село Новоселицкое, ул. Школьная, 26 (центральный парк с. Новоселицкого)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suppressAutoHyphens/>
              <w:jc w:val="center"/>
              <w:rPr>
                <w:sz w:val="28"/>
                <w:lang w:eastAsia="zh-CN"/>
              </w:rPr>
            </w:pPr>
            <w:r w:rsidRPr="000D1697">
              <w:rPr>
                <w:sz w:val="24"/>
                <w:szCs w:val="24"/>
                <w:lang w:eastAsia="zh-CN"/>
              </w:rPr>
              <w:t>по согласованию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>15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rPr>
                <w:rFonts w:ascii="Arial" w:eastAsia="Arial" w:hAnsi="Arial" w:cs="Arial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 xml:space="preserve">Продовольственные товары, непродовольственные товары, </w:t>
            </w:r>
            <w:r>
              <w:rPr>
                <w:rFonts w:eastAsia="Arial"/>
                <w:sz w:val="24"/>
                <w:lang w:eastAsia="zh-CN"/>
              </w:rPr>
              <w:t xml:space="preserve">аттракционы, </w:t>
            </w:r>
            <w:r w:rsidRPr="000D1697">
              <w:rPr>
                <w:rFonts w:eastAsia="Arial"/>
                <w:sz w:val="24"/>
                <w:lang w:eastAsia="zh-CN"/>
              </w:rPr>
              <w:t xml:space="preserve">сувенирная продукция, </w:t>
            </w:r>
            <w:r>
              <w:rPr>
                <w:rFonts w:eastAsia="Arial"/>
                <w:sz w:val="24"/>
                <w:lang w:eastAsia="zh-CN"/>
              </w:rPr>
              <w:t>общественное питание</w:t>
            </w:r>
          </w:p>
        </w:tc>
      </w:tr>
      <w:tr w:rsidR="00833122" w:rsidRPr="000D1697" w:rsidTr="00B2785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4.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Default="00833122" w:rsidP="008E13F9">
            <w:pPr>
              <w:widowControl w:val="0"/>
              <w:suppressAutoHyphens/>
              <w:autoSpaceDE w:val="0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село Китаевское</w:t>
            </w:r>
          </w:p>
          <w:p w:rsidR="00833122" w:rsidRDefault="00833122" w:rsidP="008E13F9">
            <w:pPr>
              <w:widowControl w:val="0"/>
              <w:suppressAutoHyphens/>
              <w:autoSpaceDE w:val="0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 xml:space="preserve">ул.Детская,1 (территория </w:t>
            </w:r>
            <w:r>
              <w:rPr>
                <w:rFonts w:eastAsia="Arial"/>
                <w:sz w:val="24"/>
                <w:lang w:eastAsia="zh-CN"/>
              </w:rPr>
              <w:lastRenderedPageBreak/>
              <w:t>автомобильной стоянки)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0D1697">
              <w:rPr>
                <w:sz w:val="24"/>
                <w:szCs w:val="24"/>
                <w:lang w:eastAsia="zh-CN"/>
              </w:rPr>
              <w:lastRenderedPageBreak/>
              <w:t>по согласованию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rPr>
                <w:rFonts w:eastAsia="Arial"/>
                <w:sz w:val="24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 xml:space="preserve">Продовольственные товары, непродовольственные товары, </w:t>
            </w:r>
            <w:r>
              <w:rPr>
                <w:rFonts w:eastAsia="Arial"/>
                <w:sz w:val="24"/>
                <w:lang w:eastAsia="zh-CN"/>
              </w:rPr>
              <w:t xml:space="preserve">аттракционы, </w:t>
            </w:r>
            <w:r w:rsidRPr="000D1697">
              <w:rPr>
                <w:rFonts w:eastAsia="Arial"/>
                <w:sz w:val="24"/>
                <w:lang w:eastAsia="zh-CN"/>
              </w:rPr>
              <w:t xml:space="preserve">сувенирная </w:t>
            </w:r>
            <w:r w:rsidRPr="000D1697">
              <w:rPr>
                <w:rFonts w:eastAsia="Arial"/>
                <w:sz w:val="24"/>
                <w:lang w:eastAsia="zh-CN"/>
              </w:rPr>
              <w:lastRenderedPageBreak/>
              <w:t xml:space="preserve">продукция, </w:t>
            </w:r>
            <w:r>
              <w:rPr>
                <w:rFonts w:eastAsia="Arial"/>
                <w:sz w:val="24"/>
                <w:lang w:eastAsia="zh-CN"/>
              </w:rPr>
              <w:t>общественное питание</w:t>
            </w:r>
          </w:p>
        </w:tc>
      </w:tr>
      <w:tr w:rsidR="00833122" w:rsidRPr="000D1697" w:rsidTr="00B2785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lastRenderedPageBreak/>
              <w:t>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Default="00833122" w:rsidP="008E13F9">
            <w:pPr>
              <w:widowControl w:val="0"/>
              <w:suppressAutoHyphens/>
              <w:autoSpaceDE w:val="0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п. Щелкан ул.Школьная,9 (территория прилегающая к центральной площади)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0D1697">
              <w:rPr>
                <w:sz w:val="24"/>
                <w:szCs w:val="24"/>
                <w:lang w:eastAsia="zh-CN"/>
              </w:rPr>
              <w:t>по согласованию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rPr>
                <w:rFonts w:eastAsia="Arial"/>
                <w:sz w:val="24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 xml:space="preserve">Продовольственные товары, непродовольственные товары, </w:t>
            </w:r>
            <w:r>
              <w:rPr>
                <w:rFonts w:eastAsia="Arial"/>
                <w:sz w:val="24"/>
                <w:lang w:eastAsia="zh-CN"/>
              </w:rPr>
              <w:t xml:space="preserve">аттракционы, </w:t>
            </w:r>
            <w:r w:rsidRPr="000D1697">
              <w:rPr>
                <w:rFonts w:eastAsia="Arial"/>
                <w:sz w:val="24"/>
                <w:lang w:eastAsia="zh-CN"/>
              </w:rPr>
              <w:t xml:space="preserve">сувенирная продукция, </w:t>
            </w:r>
            <w:r>
              <w:rPr>
                <w:rFonts w:eastAsia="Arial"/>
                <w:sz w:val="24"/>
                <w:lang w:eastAsia="zh-CN"/>
              </w:rPr>
              <w:t>общественное питание</w:t>
            </w:r>
          </w:p>
        </w:tc>
      </w:tr>
      <w:tr w:rsidR="00833122" w:rsidRPr="000D1697" w:rsidTr="00B2785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Default="00833122" w:rsidP="008E13F9">
            <w:pPr>
              <w:widowControl w:val="0"/>
              <w:suppressAutoHyphens/>
              <w:autoSpaceDE w:val="0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с. Долиновка ул. Байрамова, 152 (территория прилегающая к зданию)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0D1697">
              <w:rPr>
                <w:sz w:val="24"/>
                <w:szCs w:val="24"/>
                <w:lang w:eastAsia="zh-CN"/>
              </w:rPr>
              <w:t>по согласованию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0A6D67" w:rsidP="008E13F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rPr>
                <w:rFonts w:eastAsia="Arial"/>
                <w:sz w:val="24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 xml:space="preserve">Продовольственные товары, непродовольственные товары, </w:t>
            </w:r>
            <w:r>
              <w:rPr>
                <w:rFonts w:eastAsia="Arial"/>
                <w:sz w:val="24"/>
                <w:lang w:eastAsia="zh-CN"/>
              </w:rPr>
              <w:t xml:space="preserve">аттракционы, </w:t>
            </w:r>
            <w:r w:rsidRPr="000D1697">
              <w:rPr>
                <w:rFonts w:eastAsia="Arial"/>
                <w:sz w:val="24"/>
                <w:lang w:eastAsia="zh-CN"/>
              </w:rPr>
              <w:t xml:space="preserve">сувенирная продукция, </w:t>
            </w:r>
            <w:r>
              <w:rPr>
                <w:rFonts w:eastAsia="Arial"/>
                <w:sz w:val="24"/>
                <w:lang w:eastAsia="zh-CN"/>
              </w:rPr>
              <w:t>общественное питание</w:t>
            </w:r>
          </w:p>
        </w:tc>
      </w:tr>
      <w:tr w:rsidR="00833122" w:rsidRPr="000D1697" w:rsidTr="00B2785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Default="00833122" w:rsidP="008E13F9">
            <w:pPr>
              <w:widowControl w:val="0"/>
              <w:suppressAutoHyphens/>
              <w:autoSpaceDE w:val="0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 xml:space="preserve">с. Чернолесское пер. Карла Маркса, 7в (территория прилегающая </w:t>
            </w:r>
            <w:r w:rsidR="004C3A9E">
              <w:rPr>
                <w:rFonts w:eastAsia="Arial"/>
                <w:sz w:val="24"/>
                <w:lang w:eastAsia="zh-CN"/>
              </w:rPr>
              <w:t>к зданию)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833122" w:rsidP="008E13F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0D1697">
              <w:rPr>
                <w:sz w:val="24"/>
                <w:szCs w:val="24"/>
                <w:lang w:eastAsia="zh-CN"/>
              </w:rPr>
              <w:t>по согласованию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0A6D67" w:rsidP="008E13F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22" w:rsidRPr="000D1697" w:rsidRDefault="000A6D67" w:rsidP="008E13F9">
            <w:pPr>
              <w:widowControl w:val="0"/>
              <w:suppressAutoHyphens/>
              <w:autoSpaceDE w:val="0"/>
              <w:rPr>
                <w:rFonts w:eastAsia="Arial"/>
                <w:sz w:val="24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 xml:space="preserve">Продовольственные товары, непродовольственные товары, </w:t>
            </w:r>
            <w:r>
              <w:rPr>
                <w:rFonts w:eastAsia="Arial"/>
                <w:sz w:val="24"/>
                <w:lang w:eastAsia="zh-CN"/>
              </w:rPr>
              <w:t xml:space="preserve">аттракционы, </w:t>
            </w:r>
            <w:r w:rsidRPr="000D1697">
              <w:rPr>
                <w:rFonts w:eastAsia="Arial"/>
                <w:sz w:val="24"/>
                <w:lang w:eastAsia="zh-CN"/>
              </w:rPr>
              <w:t xml:space="preserve">сувенирная продукция, </w:t>
            </w:r>
            <w:r>
              <w:rPr>
                <w:rFonts w:eastAsia="Arial"/>
                <w:sz w:val="24"/>
                <w:lang w:eastAsia="zh-CN"/>
              </w:rPr>
              <w:t>общественное питание</w:t>
            </w:r>
          </w:p>
        </w:tc>
      </w:tr>
      <w:tr w:rsidR="00833122" w:rsidRPr="000D1697" w:rsidTr="00B2785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0A6D67" w:rsidP="008E13F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 xml:space="preserve">8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Default="000A6D67" w:rsidP="008E13F9">
            <w:pPr>
              <w:widowControl w:val="0"/>
              <w:suppressAutoHyphens/>
              <w:autoSpaceDE w:val="0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с. Журавское, ул.Шоссейная,8 (территория прилегающая к зданию)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0A6D67" w:rsidP="008E13F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0D1697">
              <w:rPr>
                <w:sz w:val="24"/>
                <w:szCs w:val="24"/>
                <w:lang w:eastAsia="zh-CN"/>
              </w:rPr>
              <w:t>по согласованию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122" w:rsidRPr="000D1697" w:rsidRDefault="000A6D67" w:rsidP="008E13F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22" w:rsidRPr="000D1697" w:rsidRDefault="000A6D67" w:rsidP="008E13F9">
            <w:pPr>
              <w:widowControl w:val="0"/>
              <w:suppressAutoHyphens/>
              <w:autoSpaceDE w:val="0"/>
              <w:rPr>
                <w:rFonts w:eastAsia="Arial"/>
                <w:sz w:val="24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 xml:space="preserve">Продовольственные товары, непродовольственные товары, </w:t>
            </w:r>
            <w:r>
              <w:rPr>
                <w:rFonts w:eastAsia="Arial"/>
                <w:sz w:val="24"/>
                <w:lang w:eastAsia="zh-CN"/>
              </w:rPr>
              <w:t xml:space="preserve">аттракционы, </w:t>
            </w:r>
            <w:r w:rsidRPr="000D1697">
              <w:rPr>
                <w:rFonts w:eastAsia="Arial"/>
                <w:sz w:val="24"/>
                <w:lang w:eastAsia="zh-CN"/>
              </w:rPr>
              <w:t xml:space="preserve">сувенирная продукция, </w:t>
            </w:r>
            <w:r>
              <w:rPr>
                <w:rFonts w:eastAsia="Arial"/>
                <w:sz w:val="24"/>
                <w:lang w:eastAsia="zh-CN"/>
              </w:rPr>
              <w:t>общественное питание</w:t>
            </w:r>
          </w:p>
        </w:tc>
      </w:tr>
      <w:tr w:rsidR="000A6D67" w:rsidRPr="000D1697" w:rsidTr="00B2785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D67" w:rsidRDefault="000A6D67" w:rsidP="008E13F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D67" w:rsidRDefault="000A6D67" w:rsidP="008E13F9">
            <w:pPr>
              <w:widowControl w:val="0"/>
              <w:suppressAutoHyphens/>
              <w:autoSpaceDE w:val="0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п. Новый Маяк ул.Школьная,4 (территория прилегающая к зданию)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D67" w:rsidRPr="000D1697" w:rsidRDefault="000A6D67" w:rsidP="008E13F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0D1697">
              <w:rPr>
                <w:sz w:val="24"/>
                <w:szCs w:val="24"/>
                <w:lang w:eastAsia="zh-CN"/>
              </w:rPr>
              <w:t>по согласованию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D67" w:rsidRDefault="000A6D67" w:rsidP="008E13F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lang w:eastAsia="zh-CN"/>
              </w:rPr>
            </w:pPr>
            <w:r>
              <w:rPr>
                <w:rFonts w:eastAsia="Arial"/>
                <w:sz w:val="24"/>
                <w:lang w:eastAsia="zh-CN"/>
              </w:rPr>
              <w:t>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D67" w:rsidRPr="000D1697" w:rsidRDefault="000A6D67" w:rsidP="008E13F9">
            <w:pPr>
              <w:widowControl w:val="0"/>
              <w:suppressAutoHyphens/>
              <w:autoSpaceDE w:val="0"/>
              <w:rPr>
                <w:rFonts w:eastAsia="Arial"/>
                <w:sz w:val="24"/>
                <w:lang w:eastAsia="zh-CN"/>
              </w:rPr>
            </w:pPr>
            <w:r w:rsidRPr="000D1697">
              <w:rPr>
                <w:rFonts w:eastAsia="Arial"/>
                <w:sz w:val="24"/>
                <w:lang w:eastAsia="zh-CN"/>
              </w:rPr>
              <w:t xml:space="preserve">Продовольственные товары, непродовольственные товары, </w:t>
            </w:r>
            <w:r>
              <w:rPr>
                <w:rFonts w:eastAsia="Arial"/>
                <w:sz w:val="24"/>
                <w:lang w:eastAsia="zh-CN"/>
              </w:rPr>
              <w:t xml:space="preserve">аттракционы, </w:t>
            </w:r>
            <w:r w:rsidRPr="000D1697">
              <w:rPr>
                <w:rFonts w:eastAsia="Arial"/>
                <w:sz w:val="24"/>
                <w:lang w:eastAsia="zh-CN"/>
              </w:rPr>
              <w:t xml:space="preserve">сувенирная продукция, </w:t>
            </w:r>
            <w:r>
              <w:rPr>
                <w:rFonts w:eastAsia="Arial"/>
                <w:sz w:val="24"/>
                <w:lang w:eastAsia="zh-CN"/>
              </w:rPr>
              <w:t>общественное питание</w:t>
            </w:r>
          </w:p>
        </w:tc>
      </w:tr>
    </w:tbl>
    <w:p w:rsidR="00833122" w:rsidRPr="00617485" w:rsidRDefault="00833122" w:rsidP="008E13F9">
      <w:pPr>
        <w:ind w:firstLine="708"/>
        <w:jc w:val="center"/>
        <w:rPr>
          <w:sz w:val="28"/>
          <w:szCs w:val="28"/>
        </w:rPr>
      </w:pPr>
    </w:p>
    <w:p w:rsidR="00833122" w:rsidRPr="003A2475" w:rsidRDefault="00833122" w:rsidP="008E13F9"/>
    <w:sectPr w:rsidR="00833122" w:rsidRPr="003A2475" w:rsidSect="008E13F9">
      <w:pgSz w:w="11906" w:h="16838"/>
      <w:pgMar w:top="1134" w:right="567" w:bottom="1134" w:left="1985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D2"/>
    <w:rsid w:val="000A6D67"/>
    <w:rsid w:val="00330889"/>
    <w:rsid w:val="003565AD"/>
    <w:rsid w:val="003A2475"/>
    <w:rsid w:val="004C3A9E"/>
    <w:rsid w:val="004E5BD2"/>
    <w:rsid w:val="00833122"/>
    <w:rsid w:val="008E13F9"/>
    <w:rsid w:val="00B07471"/>
    <w:rsid w:val="00D222C7"/>
    <w:rsid w:val="00D3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6B04"/>
  <w15:chartTrackingRefBased/>
  <w15:docId w15:val="{22B8D065-C8D6-43F8-B660-7BB192FA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C4"/>
    <w:rPr>
      <w:color w:val="0563C1" w:themeColor="hyperlink"/>
      <w:u w:val="single"/>
    </w:rPr>
  </w:style>
  <w:style w:type="paragraph" w:styleId="a4">
    <w:name w:val="Body Text"/>
    <w:basedOn w:val="a"/>
    <w:link w:val="a5"/>
    <w:rsid w:val="003565AD"/>
    <w:pPr>
      <w:spacing w:after="120"/>
    </w:pPr>
  </w:style>
  <w:style w:type="character" w:customStyle="1" w:styleId="a5">
    <w:name w:val="Основной текст Знак"/>
    <w:basedOn w:val="a0"/>
    <w:link w:val="a4"/>
    <w:rsid w:val="003565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5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44879D330EAC115D7F92F09873473434D0C5FA28A7C522DD33B1115451F6BD699CFA52568009BA64K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44879D330EAC115D7F92F09873473434D1C4FA2BA2C522DD33B1115451F6BD699CFA52568009B964K2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314BD-8535-42A1-B86E-DD183961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Sx1Sx1Sx1q@outlook.com</cp:lastModifiedBy>
  <cp:revision>4</cp:revision>
  <cp:lastPrinted>2022-05-05T12:16:00Z</cp:lastPrinted>
  <dcterms:created xsi:type="dcterms:W3CDTF">2022-05-05T12:16:00Z</dcterms:created>
  <dcterms:modified xsi:type="dcterms:W3CDTF">2022-05-05T12:16:00Z</dcterms:modified>
</cp:coreProperties>
</file>