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11" w:rsidRPr="005D4AAB" w:rsidRDefault="00905A11" w:rsidP="00670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4AAB">
        <w:rPr>
          <w:rFonts w:ascii="Times New Roman" w:hAnsi="Times New Roman"/>
          <w:bCs/>
          <w:sz w:val="28"/>
          <w:szCs w:val="28"/>
        </w:rPr>
        <w:t>Информация о</w:t>
      </w:r>
      <w:r w:rsidRPr="005D4A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4AAB">
        <w:rPr>
          <w:rFonts w:ascii="Times New Roman" w:hAnsi="Times New Roman"/>
          <w:sz w:val="28"/>
          <w:szCs w:val="28"/>
        </w:rPr>
        <w:t>рассмотрении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Новоселицкого муниципального округа и ее должностных лиц, в целях выработки и принятия мер по предупреждению и устранению причин выявленных нарушений»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020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020C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proofErr w:type="gramEnd"/>
    </w:p>
    <w:p w:rsidR="009B663D" w:rsidRDefault="009B663D" w:rsidP="00E0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11" w:rsidRDefault="00905A11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EA" w:rsidRPr="00E016EA" w:rsidRDefault="00E07260" w:rsidP="00E016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EA">
        <w:rPr>
          <w:rFonts w:ascii="Times New Roman" w:hAnsi="Times New Roman" w:cs="Times New Roman"/>
          <w:sz w:val="28"/>
          <w:szCs w:val="28"/>
        </w:rPr>
        <w:t xml:space="preserve">В соответствии с Порядком  рассмотрения 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Новоселицкого муниципального </w:t>
      </w:r>
      <w:r w:rsidR="00843CB5" w:rsidRPr="00E016EA">
        <w:rPr>
          <w:rFonts w:ascii="Times New Roman" w:hAnsi="Times New Roman" w:cs="Times New Roman"/>
          <w:sz w:val="28"/>
          <w:szCs w:val="28"/>
        </w:rPr>
        <w:t>округа</w:t>
      </w:r>
      <w:r w:rsidRPr="00E016EA">
        <w:rPr>
          <w:rFonts w:ascii="Times New Roman" w:hAnsi="Times New Roman" w:cs="Times New Roman"/>
          <w:sz w:val="28"/>
          <w:szCs w:val="28"/>
        </w:rPr>
        <w:t xml:space="preserve"> и ее должностных лиц, в целях выработки и принятия мер по предупреждению и устранению причин выявленных нарушений», утвержденного распоряжением администрации Новоселицкого муниципального </w:t>
      </w:r>
      <w:r w:rsidR="00843CB5" w:rsidRPr="00E016EA">
        <w:rPr>
          <w:rFonts w:ascii="Times New Roman" w:hAnsi="Times New Roman" w:cs="Times New Roman"/>
          <w:sz w:val="28"/>
          <w:szCs w:val="28"/>
        </w:rPr>
        <w:t>округа</w:t>
      </w:r>
      <w:r w:rsidRPr="00E016EA">
        <w:rPr>
          <w:rFonts w:ascii="Times New Roman" w:hAnsi="Times New Roman" w:cs="Times New Roman"/>
          <w:sz w:val="28"/>
          <w:szCs w:val="28"/>
        </w:rPr>
        <w:t xml:space="preserve"> от </w:t>
      </w:r>
      <w:r w:rsidR="00843CB5" w:rsidRPr="00E016EA">
        <w:rPr>
          <w:rFonts w:ascii="Times New Roman" w:hAnsi="Times New Roman" w:cs="Times New Roman"/>
          <w:sz w:val="28"/>
          <w:szCs w:val="28"/>
        </w:rPr>
        <w:t>02.03.2021г. №</w:t>
      </w:r>
      <w:r w:rsidR="00E016EA" w:rsidRPr="00E016EA">
        <w:rPr>
          <w:rFonts w:ascii="Times New Roman" w:hAnsi="Times New Roman" w:cs="Times New Roman"/>
          <w:sz w:val="28"/>
          <w:szCs w:val="28"/>
        </w:rPr>
        <w:t xml:space="preserve"> </w:t>
      </w:r>
      <w:r w:rsidR="00843CB5" w:rsidRPr="00E016EA">
        <w:rPr>
          <w:rFonts w:ascii="Times New Roman" w:hAnsi="Times New Roman" w:cs="Times New Roman"/>
          <w:sz w:val="28"/>
          <w:szCs w:val="28"/>
        </w:rPr>
        <w:t>91-р</w:t>
      </w:r>
      <w:proofErr w:type="gramEnd"/>
      <w:r w:rsidR="00843CB5" w:rsidRPr="00E016EA">
        <w:rPr>
          <w:rFonts w:ascii="Times New Roman" w:hAnsi="Times New Roman" w:cs="Times New Roman"/>
          <w:sz w:val="28"/>
          <w:szCs w:val="28"/>
        </w:rPr>
        <w:t xml:space="preserve"> </w:t>
      </w:r>
      <w:r w:rsidRPr="00E016EA">
        <w:rPr>
          <w:rFonts w:ascii="Times New Roman" w:hAnsi="Times New Roman" w:cs="Times New Roman"/>
          <w:sz w:val="28"/>
          <w:szCs w:val="28"/>
        </w:rPr>
        <w:t xml:space="preserve"> </w:t>
      </w:r>
      <w:r w:rsidR="005D14D2" w:rsidRPr="00E016EA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 профилактики коррупционных правонарушений  сообщает.</w:t>
      </w:r>
      <w:r w:rsidR="00E016EA" w:rsidRPr="00E01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6EA" w:rsidRPr="00E016EA">
        <w:rPr>
          <w:rFonts w:ascii="Times New Roman" w:hAnsi="Times New Roman" w:cs="Times New Roman"/>
          <w:sz w:val="28"/>
          <w:szCs w:val="28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наделённых федеральным законом отдельными государственными или иными публичными полномочиями, не реже одного раза в квартал вопрос правоприменительной практики по результатам</w:t>
      </w:r>
      <w:proofErr w:type="gramEnd"/>
      <w:r w:rsidR="00E016EA" w:rsidRPr="00E016EA">
        <w:rPr>
          <w:rFonts w:ascii="Times New Roman" w:hAnsi="Times New Roman" w:cs="Times New Roman"/>
          <w:sz w:val="28"/>
          <w:szCs w:val="28"/>
        </w:rPr>
        <w:t xml:space="preserve"> вступивших в законную силу решений судов, арбитражных судов о признании </w:t>
      </w:r>
      <w:proofErr w:type="gramStart"/>
      <w:r w:rsidR="00E016EA" w:rsidRPr="00E016EA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E016EA" w:rsidRPr="00E016EA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016EA" w:rsidRPr="00C40F40" w:rsidRDefault="00E016EA" w:rsidP="00E0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EA">
        <w:rPr>
          <w:rFonts w:ascii="Times New Roman" w:hAnsi="Times New Roman" w:cs="Times New Roman"/>
          <w:sz w:val="28"/>
          <w:szCs w:val="28"/>
        </w:rPr>
        <w:t>  В 1 квартале 2024 г. судами общей юрисдикции и арбитражными судами не выносились решения о признании недействительными</w:t>
      </w:r>
      <w:r w:rsidRPr="00C40F4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принятых администрацией Новоселицкого муниципального округа Ставропольского края в установленной сфере деятельности</w:t>
      </w:r>
      <w:r w:rsidR="003F2EC2">
        <w:rPr>
          <w:rFonts w:ascii="Times New Roman" w:hAnsi="Times New Roman" w:cs="Times New Roman"/>
          <w:sz w:val="28"/>
          <w:szCs w:val="28"/>
        </w:rPr>
        <w:t>.</w:t>
      </w:r>
      <w:r w:rsidRPr="00C40F40">
        <w:rPr>
          <w:rFonts w:ascii="Times New Roman" w:hAnsi="Times New Roman" w:cs="Times New Roman"/>
          <w:sz w:val="28"/>
          <w:szCs w:val="28"/>
        </w:rPr>
        <w:t xml:space="preserve"> </w:t>
      </w:r>
      <w:r w:rsidR="003F2EC2">
        <w:rPr>
          <w:rFonts w:ascii="Times New Roman" w:hAnsi="Times New Roman" w:cs="Times New Roman"/>
          <w:sz w:val="28"/>
          <w:szCs w:val="28"/>
        </w:rPr>
        <w:t>Вынесен</w:t>
      </w:r>
      <w:r w:rsidR="006C11C3">
        <w:rPr>
          <w:rFonts w:ascii="Times New Roman" w:hAnsi="Times New Roman" w:cs="Times New Roman"/>
          <w:sz w:val="28"/>
          <w:szCs w:val="28"/>
        </w:rPr>
        <w:t>о</w:t>
      </w:r>
      <w:r w:rsidR="003F2EC2">
        <w:rPr>
          <w:rFonts w:ascii="Times New Roman" w:hAnsi="Times New Roman" w:cs="Times New Roman"/>
          <w:sz w:val="28"/>
          <w:szCs w:val="28"/>
        </w:rPr>
        <w:t xml:space="preserve"> </w:t>
      </w:r>
      <w:r w:rsidR="006C11C3">
        <w:rPr>
          <w:rFonts w:ascii="Times New Roman" w:hAnsi="Times New Roman" w:cs="Times New Roman"/>
          <w:sz w:val="28"/>
          <w:szCs w:val="28"/>
        </w:rPr>
        <w:t>2</w:t>
      </w:r>
      <w:r w:rsidRPr="00C40F40">
        <w:rPr>
          <w:rFonts w:ascii="Times New Roman" w:hAnsi="Times New Roman" w:cs="Times New Roman"/>
          <w:sz w:val="28"/>
          <w:szCs w:val="28"/>
        </w:rPr>
        <w:t xml:space="preserve"> судебны</w:t>
      </w:r>
      <w:r w:rsidR="006C11C3">
        <w:rPr>
          <w:rFonts w:ascii="Times New Roman" w:hAnsi="Times New Roman" w:cs="Times New Roman"/>
          <w:sz w:val="28"/>
          <w:szCs w:val="28"/>
        </w:rPr>
        <w:t>х</w:t>
      </w:r>
      <w:r w:rsidRPr="00C40F40">
        <w:rPr>
          <w:rFonts w:ascii="Times New Roman" w:hAnsi="Times New Roman" w:cs="Times New Roman"/>
          <w:sz w:val="28"/>
          <w:szCs w:val="28"/>
        </w:rPr>
        <w:t xml:space="preserve"> акт</w:t>
      </w:r>
      <w:r w:rsidR="006C11C3">
        <w:rPr>
          <w:rFonts w:ascii="Times New Roman" w:hAnsi="Times New Roman" w:cs="Times New Roman"/>
          <w:sz w:val="28"/>
          <w:szCs w:val="28"/>
        </w:rPr>
        <w:t>а</w:t>
      </w:r>
      <w:r w:rsidRPr="00C40F40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C40F40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C40F40">
        <w:rPr>
          <w:rFonts w:ascii="Times New Roman" w:hAnsi="Times New Roman" w:cs="Times New Roman"/>
          <w:sz w:val="28"/>
          <w:szCs w:val="28"/>
        </w:rPr>
        <w:t xml:space="preserve"> решений администрации, действий (бездействия) указанного органа и (или) его должностных лиц.</w:t>
      </w:r>
      <w:r w:rsidR="003F2EC2">
        <w:rPr>
          <w:rFonts w:ascii="Times New Roman" w:hAnsi="Times New Roman" w:cs="Times New Roman"/>
          <w:sz w:val="28"/>
          <w:szCs w:val="28"/>
        </w:rPr>
        <w:t xml:space="preserve"> В настоящее время идет обжалование данн</w:t>
      </w:r>
      <w:r w:rsidR="006C11C3">
        <w:rPr>
          <w:rFonts w:ascii="Times New Roman" w:hAnsi="Times New Roman" w:cs="Times New Roman"/>
          <w:sz w:val="28"/>
          <w:szCs w:val="28"/>
        </w:rPr>
        <w:t>ых</w:t>
      </w:r>
      <w:r w:rsidR="003F2EC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C11C3">
        <w:rPr>
          <w:rFonts w:ascii="Times New Roman" w:hAnsi="Times New Roman" w:cs="Times New Roman"/>
          <w:sz w:val="28"/>
          <w:szCs w:val="28"/>
        </w:rPr>
        <w:t>й</w:t>
      </w:r>
      <w:r w:rsidR="003F2EC2">
        <w:rPr>
          <w:rFonts w:ascii="Times New Roman" w:hAnsi="Times New Roman" w:cs="Times New Roman"/>
          <w:sz w:val="28"/>
          <w:szCs w:val="28"/>
        </w:rPr>
        <w:t>.</w:t>
      </w:r>
    </w:p>
    <w:p w:rsidR="005D14D2" w:rsidRDefault="005D14D2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4D2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5C4C"/>
    <w:multiLevelType w:val="hybridMultilevel"/>
    <w:tmpl w:val="7FA4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7624E"/>
    <w:multiLevelType w:val="hybridMultilevel"/>
    <w:tmpl w:val="C9B25C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1E5A0F"/>
    <w:multiLevelType w:val="hybridMultilevel"/>
    <w:tmpl w:val="3BA6D014"/>
    <w:lvl w:ilvl="0" w:tplc="3D9A9FF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60"/>
    <w:rsid w:val="00013245"/>
    <w:rsid w:val="00020C8A"/>
    <w:rsid w:val="0004151E"/>
    <w:rsid w:val="000906F2"/>
    <w:rsid w:val="000C2B6A"/>
    <w:rsid w:val="000D332A"/>
    <w:rsid w:val="00103EFC"/>
    <w:rsid w:val="001446A9"/>
    <w:rsid w:val="00166169"/>
    <w:rsid w:val="0017178E"/>
    <w:rsid w:val="0018482F"/>
    <w:rsid w:val="00184D06"/>
    <w:rsid w:val="00193E17"/>
    <w:rsid w:val="001D6556"/>
    <w:rsid w:val="001F4BDF"/>
    <w:rsid w:val="00200796"/>
    <w:rsid w:val="00273249"/>
    <w:rsid w:val="002748B5"/>
    <w:rsid w:val="002E6A70"/>
    <w:rsid w:val="002F0B91"/>
    <w:rsid w:val="00311A5B"/>
    <w:rsid w:val="00315A21"/>
    <w:rsid w:val="00333716"/>
    <w:rsid w:val="00387DE1"/>
    <w:rsid w:val="00394E54"/>
    <w:rsid w:val="003D5457"/>
    <w:rsid w:val="003D7FC7"/>
    <w:rsid w:val="003F2EC2"/>
    <w:rsid w:val="004079CC"/>
    <w:rsid w:val="00413FC7"/>
    <w:rsid w:val="00462ACC"/>
    <w:rsid w:val="00492553"/>
    <w:rsid w:val="00492ACB"/>
    <w:rsid w:val="00495141"/>
    <w:rsid w:val="004A0DCD"/>
    <w:rsid w:val="004A4747"/>
    <w:rsid w:val="004C4C55"/>
    <w:rsid w:val="004E38D1"/>
    <w:rsid w:val="005077AA"/>
    <w:rsid w:val="00512206"/>
    <w:rsid w:val="00530647"/>
    <w:rsid w:val="0055352B"/>
    <w:rsid w:val="00570672"/>
    <w:rsid w:val="00582CC0"/>
    <w:rsid w:val="005C1522"/>
    <w:rsid w:val="005D14D2"/>
    <w:rsid w:val="005E67B3"/>
    <w:rsid w:val="005F34AC"/>
    <w:rsid w:val="006144D4"/>
    <w:rsid w:val="00640649"/>
    <w:rsid w:val="006503FC"/>
    <w:rsid w:val="00661A00"/>
    <w:rsid w:val="00670AD2"/>
    <w:rsid w:val="006C11C3"/>
    <w:rsid w:val="006D6FC8"/>
    <w:rsid w:val="006F6DE2"/>
    <w:rsid w:val="00716575"/>
    <w:rsid w:val="00737077"/>
    <w:rsid w:val="00742067"/>
    <w:rsid w:val="007455E1"/>
    <w:rsid w:val="00747A79"/>
    <w:rsid w:val="007E0593"/>
    <w:rsid w:val="007E1B74"/>
    <w:rsid w:val="007E4564"/>
    <w:rsid w:val="007E7C0D"/>
    <w:rsid w:val="007F132D"/>
    <w:rsid w:val="00820957"/>
    <w:rsid w:val="00843CB5"/>
    <w:rsid w:val="00844374"/>
    <w:rsid w:val="008A21B8"/>
    <w:rsid w:val="008B5655"/>
    <w:rsid w:val="008C306E"/>
    <w:rsid w:val="008C3324"/>
    <w:rsid w:val="008E119E"/>
    <w:rsid w:val="008F1FC6"/>
    <w:rsid w:val="008F5FF0"/>
    <w:rsid w:val="00905A11"/>
    <w:rsid w:val="00911205"/>
    <w:rsid w:val="009246B0"/>
    <w:rsid w:val="009338C9"/>
    <w:rsid w:val="00944E12"/>
    <w:rsid w:val="00964A48"/>
    <w:rsid w:val="009831C3"/>
    <w:rsid w:val="009B663D"/>
    <w:rsid w:val="009E078B"/>
    <w:rsid w:val="00A11416"/>
    <w:rsid w:val="00A14D01"/>
    <w:rsid w:val="00A625DC"/>
    <w:rsid w:val="00A777EE"/>
    <w:rsid w:val="00AA3CE9"/>
    <w:rsid w:val="00AA6C03"/>
    <w:rsid w:val="00AC7954"/>
    <w:rsid w:val="00AD00D3"/>
    <w:rsid w:val="00B303B0"/>
    <w:rsid w:val="00B3293F"/>
    <w:rsid w:val="00B66F28"/>
    <w:rsid w:val="00B75D62"/>
    <w:rsid w:val="00BB09C2"/>
    <w:rsid w:val="00BB3663"/>
    <w:rsid w:val="00BB4387"/>
    <w:rsid w:val="00BC6C0F"/>
    <w:rsid w:val="00C025F3"/>
    <w:rsid w:val="00C06742"/>
    <w:rsid w:val="00C06EA2"/>
    <w:rsid w:val="00C42CD5"/>
    <w:rsid w:val="00C50D32"/>
    <w:rsid w:val="00CA60CE"/>
    <w:rsid w:val="00CA68C8"/>
    <w:rsid w:val="00D05941"/>
    <w:rsid w:val="00D3630A"/>
    <w:rsid w:val="00D45058"/>
    <w:rsid w:val="00D6350A"/>
    <w:rsid w:val="00DA40AE"/>
    <w:rsid w:val="00DB24D3"/>
    <w:rsid w:val="00DD014B"/>
    <w:rsid w:val="00DD12EA"/>
    <w:rsid w:val="00DD7113"/>
    <w:rsid w:val="00DE23CA"/>
    <w:rsid w:val="00E016EA"/>
    <w:rsid w:val="00E07260"/>
    <w:rsid w:val="00E07945"/>
    <w:rsid w:val="00E37D9E"/>
    <w:rsid w:val="00E5544D"/>
    <w:rsid w:val="00E738DA"/>
    <w:rsid w:val="00EB5AB7"/>
    <w:rsid w:val="00EB634A"/>
    <w:rsid w:val="00EF6EEE"/>
    <w:rsid w:val="00EF7D27"/>
    <w:rsid w:val="00F2253C"/>
    <w:rsid w:val="00F35B68"/>
    <w:rsid w:val="00F7627B"/>
    <w:rsid w:val="00F853D1"/>
    <w:rsid w:val="00FA227C"/>
    <w:rsid w:val="00FB538E"/>
    <w:rsid w:val="00FC786B"/>
    <w:rsid w:val="00FE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1C3"/>
  </w:style>
  <w:style w:type="paragraph" w:customStyle="1" w:styleId="1">
    <w:name w:val="Абзац списка1"/>
    <w:basedOn w:val="a"/>
    <w:rsid w:val="00462ACC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6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8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848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482F"/>
    <w:pPr>
      <w:widowControl w:val="0"/>
      <w:shd w:val="clear" w:color="auto" w:fill="FFFFFF"/>
      <w:spacing w:before="90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18482F"/>
    <w:rPr>
      <w:color w:val="0000FF"/>
      <w:u w:val="single"/>
    </w:rPr>
  </w:style>
  <w:style w:type="paragraph" w:styleId="a6">
    <w:name w:val="Block Text"/>
    <w:basedOn w:val="a"/>
    <w:rsid w:val="0018482F"/>
    <w:pPr>
      <w:spacing w:after="0" w:line="240" w:lineRule="auto"/>
      <w:ind w:left="-540" w:right="-365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B5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D329-B837-4619-BD3E-798579B7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2024-05-06T06:44:00Z</cp:lastPrinted>
  <dcterms:created xsi:type="dcterms:W3CDTF">2017-03-13T05:42:00Z</dcterms:created>
  <dcterms:modified xsi:type="dcterms:W3CDTF">2024-05-06T06:45:00Z</dcterms:modified>
</cp:coreProperties>
</file>