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403869" w:rsidRPr="003D42BB" w:rsidTr="000742A7">
        <w:trPr>
          <w:trHeight w:hRule="exact" w:val="1843"/>
        </w:trPr>
        <w:tc>
          <w:tcPr>
            <w:tcW w:w="9356" w:type="dxa"/>
            <w:gridSpan w:val="3"/>
          </w:tcPr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</w:p>
          <w:p w:rsidR="00403869" w:rsidRPr="00BB3815" w:rsidRDefault="00403869" w:rsidP="000742A7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403869" w:rsidRPr="003D42BB" w:rsidTr="000742A7">
        <w:tc>
          <w:tcPr>
            <w:tcW w:w="9356" w:type="dxa"/>
            <w:gridSpan w:val="3"/>
          </w:tcPr>
          <w:p w:rsidR="00403869" w:rsidRPr="00BB3815" w:rsidRDefault="00403869" w:rsidP="000742A7">
            <w:pPr>
              <w:rPr>
                <w:szCs w:val="28"/>
              </w:rPr>
            </w:pPr>
          </w:p>
        </w:tc>
      </w:tr>
      <w:tr w:rsidR="00403869" w:rsidRPr="003D42BB" w:rsidTr="000742A7">
        <w:trPr>
          <w:cantSplit/>
          <w:trHeight w:val="357"/>
        </w:trPr>
        <w:tc>
          <w:tcPr>
            <w:tcW w:w="3156" w:type="dxa"/>
          </w:tcPr>
          <w:p w:rsidR="00403869" w:rsidRPr="00BB3815" w:rsidRDefault="00403869" w:rsidP="00403869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B3815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Pr="00BB3815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403869" w:rsidRPr="00113F3B" w:rsidRDefault="00403869" w:rsidP="000742A7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403869" w:rsidRPr="00BB3815" w:rsidRDefault="00403869" w:rsidP="00570E6D">
            <w:pPr>
              <w:rPr>
                <w:szCs w:val="28"/>
              </w:rPr>
            </w:pPr>
            <w:r>
              <w:rPr>
                <w:szCs w:val="28"/>
              </w:rPr>
              <w:t>№ 2</w:t>
            </w:r>
            <w:r w:rsidR="00570E6D">
              <w:rPr>
                <w:szCs w:val="28"/>
              </w:rPr>
              <w:t>7</w:t>
            </w:r>
            <w:r>
              <w:rPr>
                <w:szCs w:val="28"/>
              </w:rPr>
              <w:t>/105</w:t>
            </w:r>
          </w:p>
        </w:tc>
      </w:tr>
    </w:tbl>
    <w:p w:rsidR="003705CD" w:rsidRDefault="003705CD"/>
    <w:p w:rsidR="003705CD" w:rsidRDefault="009708F8" w:rsidP="009708F8">
      <w:pPr>
        <w:pStyle w:val="a4"/>
        <w:rPr>
          <w:bCs/>
        </w:rPr>
      </w:pPr>
      <w:r>
        <w:rPr>
          <w:bCs/>
        </w:rPr>
        <w:t xml:space="preserve">      </w:t>
      </w:r>
      <w:r w:rsidR="002D7BC4">
        <w:rPr>
          <w:bCs/>
        </w:rPr>
        <w:t xml:space="preserve">Об образовании рабочей группы по контролю за </w:t>
      </w:r>
      <w:r w:rsidR="00C16D67">
        <w:t>использованием Гос</w:t>
      </w:r>
      <w:r w:rsidR="00C16D67">
        <w:t>у</w:t>
      </w:r>
      <w:r w:rsidR="00C16D67">
        <w:t>дарственной автоматизированной системы Российской Федерации «Выборы»</w:t>
      </w:r>
      <w:r w:rsidR="00D76DB7">
        <w:t xml:space="preserve"> </w:t>
      </w:r>
      <w:r w:rsidR="00C16D67">
        <w:t xml:space="preserve">при проведении </w:t>
      </w:r>
      <w:r w:rsidR="002D7BC4">
        <w:rPr>
          <w:bCs/>
        </w:rPr>
        <w:t xml:space="preserve"> выбор</w:t>
      </w:r>
      <w:r w:rsidR="00C16D67">
        <w:rPr>
          <w:bCs/>
        </w:rPr>
        <w:t>ов</w:t>
      </w:r>
      <w:r w:rsidR="002D7BC4">
        <w:rPr>
          <w:bCs/>
        </w:rPr>
        <w:t xml:space="preserve"> </w:t>
      </w:r>
      <w:r w:rsidR="003705CD">
        <w:rPr>
          <w:bCs/>
        </w:rPr>
        <w:t xml:space="preserve">Президента Российской  Федерации </w:t>
      </w:r>
    </w:p>
    <w:p w:rsidR="002D7BC4" w:rsidRPr="003705CD" w:rsidRDefault="003705CD" w:rsidP="009708F8">
      <w:pPr>
        <w:pStyle w:val="a4"/>
        <w:rPr>
          <w:bCs/>
        </w:rPr>
      </w:pPr>
      <w:r>
        <w:rPr>
          <w:bCs/>
        </w:rPr>
        <w:t>1</w:t>
      </w:r>
      <w:r w:rsidR="00EE1805">
        <w:rPr>
          <w:bCs/>
        </w:rPr>
        <w:t>7  марта 2024</w:t>
      </w:r>
      <w:r>
        <w:rPr>
          <w:bCs/>
        </w:rPr>
        <w:t xml:space="preserve"> года</w:t>
      </w:r>
    </w:p>
    <w:p w:rsidR="009708F8" w:rsidRDefault="00BF72BF">
      <w:pPr>
        <w:jc w:val="both"/>
      </w:pPr>
      <w:r>
        <w:t xml:space="preserve">      </w:t>
      </w:r>
    </w:p>
    <w:p w:rsidR="00BF72BF" w:rsidRDefault="00E83F3C" w:rsidP="009B0B79">
      <w:pPr>
        <w:ind w:firstLine="700"/>
        <w:jc w:val="both"/>
      </w:pPr>
      <w:r w:rsidRPr="00E42C2C">
        <w:rPr>
          <w:szCs w:val="28"/>
        </w:rPr>
        <w:t>В соответствии с пунктом 3 статьи 74 Федерального закона</w:t>
      </w:r>
      <w:r w:rsidRPr="00E42C2C">
        <w:rPr>
          <w:szCs w:val="28"/>
        </w:rPr>
        <w:br/>
      </w:r>
      <w:r w:rsidR="009708F8">
        <w:rPr>
          <w:szCs w:val="28"/>
        </w:rPr>
        <w:t xml:space="preserve"> </w:t>
      </w:r>
      <w:r w:rsidRPr="00E42C2C">
        <w:rPr>
          <w:szCs w:val="28"/>
        </w:rPr>
        <w:t>«Об основных гарантиях избирательных прав и права на участие в рефере</w:t>
      </w:r>
      <w:r w:rsidRPr="00E42C2C">
        <w:rPr>
          <w:szCs w:val="28"/>
        </w:rPr>
        <w:t>н</w:t>
      </w:r>
      <w:r w:rsidRPr="00E42C2C">
        <w:rPr>
          <w:szCs w:val="28"/>
        </w:rPr>
        <w:t>думе граждан Российской Федерации», пунктом 1 статьи 23 Федерального закона «О Государственной автоматизированной системе Российской Фед</w:t>
      </w:r>
      <w:r w:rsidRPr="00E42C2C">
        <w:rPr>
          <w:szCs w:val="28"/>
        </w:rPr>
        <w:t>е</w:t>
      </w:r>
      <w:r w:rsidRPr="00E42C2C">
        <w:rPr>
          <w:szCs w:val="28"/>
        </w:rPr>
        <w:t xml:space="preserve">рации «Выборы» </w:t>
      </w:r>
      <w:r w:rsidR="00460E36">
        <w:t xml:space="preserve">территориальная избирательная комиссия </w:t>
      </w:r>
      <w:r w:rsidR="00403869">
        <w:t>Новоселицкого</w:t>
      </w:r>
      <w:r w:rsidR="00460E36">
        <w:t xml:space="preserve"> </w:t>
      </w:r>
      <w:r w:rsidR="00C16D67">
        <w:t>района</w:t>
      </w:r>
      <w:r w:rsidR="00460E36">
        <w:t xml:space="preserve"> </w:t>
      </w:r>
    </w:p>
    <w:p w:rsidR="00460E36" w:rsidRDefault="00460E36">
      <w:pPr>
        <w:jc w:val="both"/>
        <w:rPr>
          <w:bCs/>
        </w:rPr>
      </w:pPr>
    </w:p>
    <w:p w:rsidR="00BF72BF" w:rsidRPr="00575E06" w:rsidRDefault="00BF72BF">
      <w:pPr>
        <w:jc w:val="both"/>
        <w:rPr>
          <w:bCs/>
        </w:rPr>
      </w:pPr>
      <w:r w:rsidRPr="00575E06">
        <w:rPr>
          <w:bCs/>
        </w:rPr>
        <w:t>ПОСТАНОВЛЯЕТ:</w:t>
      </w:r>
    </w:p>
    <w:p w:rsidR="00084E35" w:rsidRDefault="00084E35">
      <w:pPr>
        <w:pStyle w:val="a6"/>
        <w:ind w:left="0"/>
      </w:pPr>
    </w:p>
    <w:p w:rsidR="00B10EDD" w:rsidRDefault="00B10EDD" w:rsidP="00EE1805">
      <w:pPr>
        <w:pStyle w:val="a4"/>
        <w:ind w:firstLine="708"/>
      </w:pPr>
      <w:r>
        <w:t>1.</w:t>
      </w:r>
      <w:r w:rsidR="00E83F3C" w:rsidRPr="00E83F3C">
        <w:rPr>
          <w:szCs w:val="28"/>
        </w:rPr>
        <w:t xml:space="preserve"> </w:t>
      </w:r>
      <w:r>
        <w:t>Образовать из числа членов территориальной избирательной коми</w:t>
      </w:r>
      <w:r>
        <w:t>с</w:t>
      </w:r>
      <w:r>
        <w:t xml:space="preserve">сии </w:t>
      </w:r>
      <w:r w:rsidR="00403869">
        <w:t>Новоселицкого</w:t>
      </w:r>
      <w:r>
        <w:t xml:space="preserve"> р</w:t>
      </w:r>
      <w:r w:rsidR="008E1573">
        <w:t>айона с правом решающего голоса</w:t>
      </w:r>
      <w:r>
        <w:t xml:space="preserve"> рабочую группу по контролю </w:t>
      </w:r>
      <w:r w:rsidR="001349B0" w:rsidRPr="00E42C2C">
        <w:rPr>
          <w:szCs w:val="28"/>
        </w:rPr>
        <w:t xml:space="preserve">за использованием Государственной автоматизированной системы </w:t>
      </w:r>
      <w:r w:rsidR="001349B0" w:rsidRPr="00E42C2C">
        <w:rPr>
          <w:color w:val="000000"/>
          <w:szCs w:val="28"/>
        </w:rPr>
        <w:t xml:space="preserve">Российской Федерации </w:t>
      </w:r>
      <w:r w:rsidR="001349B0" w:rsidRPr="00E42C2C">
        <w:rPr>
          <w:szCs w:val="28"/>
        </w:rPr>
        <w:t xml:space="preserve">«Выборы» при проведении выборов  </w:t>
      </w:r>
      <w:r w:rsidR="003705CD">
        <w:rPr>
          <w:bCs/>
        </w:rPr>
        <w:t>Президента Ро</w:t>
      </w:r>
      <w:r w:rsidR="003705CD">
        <w:rPr>
          <w:bCs/>
        </w:rPr>
        <w:t>с</w:t>
      </w:r>
      <w:r w:rsidR="003705CD">
        <w:rPr>
          <w:bCs/>
        </w:rPr>
        <w:t>сийской  Федерации  1</w:t>
      </w:r>
      <w:r w:rsidR="00EE1805">
        <w:rPr>
          <w:bCs/>
        </w:rPr>
        <w:t>7  марта 2023</w:t>
      </w:r>
      <w:r w:rsidR="003705CD">
        <w:rPr>
          <w:bCs/>
        </w:rPr>
        <w:t xml:space="preserve"> года  </w:t>
      </w:r>
      <w:r w:rsidR="00583108">
        <w:t xml:space="preserve"> </w:t>
      </w:r>
      <w:r>
        <w:t>в следующем  составе:</w:t>
      </w:r>
    </w:p>
    <w:p w:rsidR="00EE1805" w:rsidRPr="00EE1805" w:rsidRDefault="00EE1805" w:rsidP="003705CD">
      <w:pPr>
        <w:pStyle w:val="a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20"/>
      </w:tblGrid>
      <w:tr w:rsidR="00B10EDD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C16D67">
            <w:pPr>
              <w:pStyle w:val="a4"/>
              <w:jc w:val="left"/>
            </w:pPr>
            <w:r>
              <w:t>Войтова</w:t>
            </w:r>
          </w:p>
          <w:p w:rsidR="00583108" w:rsidRPr="001349B0" w:rsidRDefault="00403869" w:rsidP="00C16D67">
            <w:pPr>
              <w:pStyle w:val="a4"/>
              <w:jc w:val="left"/>
            </w:pPr>
            <w:r>
              <w:t>Елена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DD" w:rsidRPr="001349B0" w:rsidRDefault="00B10EDD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Default="00FC1E31" w:rsidP="00C16D67">
            <w:pPr>
              <w:pStyle w:val="a4"/>
              <w:jc w:val="lef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9708F8">
            <w:pPr>
              <w:pStyle w:val="a4"/>
              <w:jc w:val="left"/>
            </w:pP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FC1E31">
            <w:pPr>
              <w:pStyle w:val="a4"/>
            </w:pPr>
            <w:r>
              <w:t>Кобзарев</w:t>
            </w:r>
          </w:p>
          <w:p w:rsidR="00FC1E31" w:rsidRPr="001349B0" w:rsidRDefault="00403869" w:rsidP="00FC1E31">
            <w:pPr>
              <w:pStyle w:val="a4"/>
            </w:pPr>
            <w:r>
              <w:t>Виктор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Default="00FC1E31" w:rsidP="00FC1E31">
            <w:pPr>
              <w:pStyle w:val="a4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FC1E31">
            <w:pPr>
              <w:pStyle w:val="a4"/>
              <w:jc w:val="left"/>
            </w:pPr>
          </w:p>
        </w:tc>
      </w:tr>
      <w:tr w:rsidR="00B10EDD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8E1573">
            <w:pPr>
              <w:pStyle w:val="a4"/>
            </w:pPr>
            <w:r>
              <w:t>Семенов</w:t>
            </w:r>
          </w:p>
          <w:p w:rsidR="00C16D67" w:rsidRPr="001349B0" w:rsidRDefault="00403869" w:rsidP="008E1573">
            <w:pPr>
              <w:pStyle w:val="a4"/>
            </w:pPr>
            <w:r>
              <w:t>Валерий Васильевич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DD" w:rsidRPr="001349B0" w:rsidRDefault="00B10EDD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</w:tbl>
    <w:p w:rsidR="009708F8" w:rsidRDefault="009708F8">
      <w:pPr>
        <w:pStyle w:val="a4"/>
      </w:pPr>
    </w:p>
    <w:p w:rsidR="00403869" w:rsidRDefault="00403869">
      <w:pPr>
        <w:pStyle w:val="a4"/>
      </w:pPr>
    </w:p>
    <w:p w:rsidR="00403869" w:rsidRDefault="00403869">
      <w:pPr>
        <w:pStyle w:val="a4"/>
      </w:pPr>
    </w:p>
    <w:p w:rsidR="00403869" w:rsidRDefault="00403869">
      <w:pPr>
        <w:pStyle w:val="a4"/>
      </w:pPr>
    </w:p>
    <w:p w:rsidR="00EE1805" w:rsidRDefault="00EE1805" w:rsidP="000C5478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C54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3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В.Ю. Жижер</w:t>
      </w:r>
      <w:r w:rsidR="00403869">
        <w:rPr>
          <w:rFonts w:ascii="Times New Roman" w:hAnsi="Times New Roman" w:cs="Times New Roman"/>
          <w:sz w:val="28"/>
          <w:szCs w:val="28"/>
        </w:rPr>
        <w:t>и</w:t>
      </w:r>
      <w:r w:rsidR="00403869">
        <w:rPr>
          <w:rFonts w:ascii="Times New Roman" w:hAnsi="Times New Roman" w:cs="Times New Roman"/>
          <w:sz w:val="28"/>
          <w:szCs w:val="28"/>
        </w:rPr>
        <w:t>на</w:t>
      </w:r>
    </w:p>
    <w:p w:rsidR="00EE1805" w:rsidRDefault="00EE1805" w:rsidP="00EE180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919E3" w:rsidRPr="00B16145" w:rsidRDefault="00EE1805" w:rsidP="000C5478">
      <w:pPr>
        <w:pStyle w:val="ConsPlusNonformat"/>
        <w:spacing w:line="216" w:lineRule="auto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C54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403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О.А. Бабешко</w:t>
      </w:r>
    </w:p>
    <w:sectPr w:rsidR="00E919E3" w:rsidRPr="00B16145" w:rsidSect="00EE1805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C76"/>
    <w:multiLevelType w:val="multilevel"/>
    <w:tmpl w:val="22FEE3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8017A"/>
    <w:rsid w:val="00081C9E"/>
    <w:rsid w:val="00084E35"/>
    <w:rsid w:val="000C5478"/>
    <w:rsid w:val="00112FEB"/>
    <w:rsid w:val="001349B0"/>
    <w:rsid w:val="002D7BC4"/>
    <w:rsid w:val="002E50DB"/>
    <w:rsid w:val="003705CD"/>
    <w:rsid w:val="00372CCC"/>
    <w:rsid w:val="00403869"/>
    <w:rsid w:val="00460E36"/>
    <w:rsid w:val="004B42D4"/>
    <w:rsid w:val="0053776F"/>
    <w:rsid w:val="00570E6D"/>
    <w:rsid w:val="00575E06"/>
    <w:rsid w:val="00583108"/>
    <w:rsid w:val="0058370B"/>
    <w:rsid w:val="00683BF9"/>
    <w:rsid w:val="00726459"/>
    <w:rsid w:val="0079221B"/>
    <w:rsid w:val="007D2606"/>
    <w:rsid w:val="0082388C"/>
    <w:rsid w:val="00842B38"/>
    <w:rsid w:val="008D7403"/>
    <w:rsid w:val="008E1573"/>
    <w:rsid w:val="009708F8"/>
    <w:rsid w:val="009B0B79"/>
    <w:rsid w:val="00A64FAD"/>
    <w:rsid w:val="00AE5ACF"/>
    <w:rsid w:val="00B10EDD"/>
    <w:rsid w:val="00B8017A"/>
    <w:rsid w:val="00BF72BF"/>
    <w:rsid w:val="00C16D67"/>
    <w:rsid w:val="00C44808"/>
    <w:rsid w:val="00D76DB7"/>
    <w:rsid w:val="00E20175"/>
    <w:rsid w:val="00E83F3C"/>
    <w:rsid w:val="00E919E3"/>
    <w:rsid w:val="00E92A66"/>
    <w:rsid w:val="00EE1805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372C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4B42D4"/>
    <w:rPr>
      <w:sz w:val="28"/>
      <w:szCs w:val="24"/>
    </w:rPr>
  </w:style>
  <w:style w:type="paragraph" w:customStyle="1" w:styleId="14-15">
    <w:name w:val="Стиль 14-15 +"/>
    <w:basedOn w:val="a"/>
    <w:rsid w:val="00C16D67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8">
    <w:name w:val="Норм"/>
    <w:basedOn w:val="a"/>
    <w:rsid w:val="00C16D67"/>
    <w:pPr>
      <w:jc w:val="center"/>
    </w:pPr>
  </w:style>
  <w:style w:type="paragraph" w:styleId="a9">
    <w:name w:val="No Spacing"/>
    <w:uiPriority w:val="1"/>
    <w:qFormat/>
    <w:rsid w:val="00EE1805"/>
    <w:rPr>
      <w:sz w:val="28"/>
      <w:szCs w:val="24"/>
    </w:rPr>
  </w:style>
  <w:style w:type="paragraph" w:customStyle="1" w:styleId="ConsPlusNonformat">
    <w:name w:val="ConsPlusNonformat"/>
    <w:rsid w:val="00EE180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2023-12-15T08:22:00Z</cp:lastPrinted>
  <dcterms:created xsi:type="dcterms:W3CDTF">2023-12-15T07:10:00Z</dcterms:created>
  <dcterms:modified xsi:type="dcterms:W3CDTF">2023-12-28T12:16:00Z</dcterms:modified>
</cp:coreProperties>
</file>