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3669C3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3669C3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3669C3">
        <w:tc>
          <w:tcPr>
            <w:tcW w:w="9356" w:type="dxa"/>
            <w:gridSpan w:val="3"/>
          </w:tcPr>
          <w:p w:rsidR="00321AFD" w:rsidRPr="00BB3815" w:rsidRDefault="00321AFD" w:rsidP="003669C3">
            <w:pPr>
              <w:rPr>
                <w:szCs w:val="28"/>
              </w:rPr>
            </w:pPr>
          </w:p>
        </w:tc>
      </w:tr>
      <w:tr w:rsidR="00321AFD" w:rsidRPr="003D42BB" w:rsidTr="003669C3">
        <w:trPr>
          <w:cantSplit/>
          <w:trHeight w:val="357"/>
        </w:trPr>
        <w:tc>
          <w:tcPr>
            <w:tcW w:w="3156" w:type="dxa"/>
          </w:tcPr>
          <w:p w:rsidR="00321AFD" w:rsidRPr="00321AFD" w:rsidRDefault="00321AFD" w:rsidP="003669C3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>24 августа 2023 г.</w:t>
            </w:r>
          </w:p>
        </w:tc>
        <w:tc>
          <w:tcPr>
            <w:tcW w:w="4304" w:type="dxa"/>
          </w:tcPr>
          <w:p w:rsidR="00321AFD" w:rsidRPr="00113F3B" w:rsidRDefault="00321AFD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321AFD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>№ 25/9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</w:t>
      </w:r>
      <w:bookmarkStart w:id="1" w:name="_GoBack"/>
      <w:bookmarkEnd w:id="1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обязанностей члена участковой избирательной комиссии с правом решающего голоса избирательного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>
        <w:rPr>
          <w:rFonts w:ascii="Times New Roman CYR" w:hAnsi="Times New Roman CYR"/>
          <w:bCs/>
          <w:color w:val="000000"/>
          <w:sz w:val="28"/>
          <w:szCs w:val="28"/>
        </w:rPr>
        <w:t>940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Жижериной</w:t>
      </w:r>
      <w:proofErr w:type="spellEnd"/>
      <w:r>
        <w:rPr>
          <w:color w:val="000000"/>
          <w:sz w:val="28"/>
          <w:szCs w:val="28"/>
        </w:rPr>
        <w:t xml:space="preserve"> В.Ю.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E92E25">
        <w:rPr>
          <w:color w:val="000000"/>
          <w:sz w:val="28"/>
          <w:szCs w:val="28"/>
        </w:rPr>
        <w:t>В соответствии с подпунктом «а»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на основании заявления </w:t>
      </w:r>
      <w:proofErr w:type="spellStart"/>
      <w:r>
        <w:rPr>
          <w:sz w:val="28"/>
          <w:szCs w:val="28"/>
        </w:rPr>
        <w:t>Жижериной</w:t>
      </w:r>
      <w:proofErr w:type="spellEnd"/>
      <w:r>
        <w:rPr>
          <w:sz w:val="28"/>
          <w:szCs w:val="28"/>
        </w:rPr>
        <w:t xml:space="preserve"> </w:t>
      </w:r>
      <w:r w:rsidR="00D71BD6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иктории Юрьевны, назначенной </w:t>
      </w:r>
      <w:r w:rsidR="00D71BD6">
        <w:rPr>
          <w:sz w:val="28"/>
          <w:szCs w:val="28"/>
        </w:rPr>
        <w:t xml:space="preserve">в состав УИК 940 </w:t>
      </w:r>
      <w:r>
        <w:rPr>
          <w:sz w:val="28"/>
          <w:szCs w:val="28"/>
        </w:rPr>
        <w:t>постановлением территориальной избирательной комиссии Новоселицкого района от 7 июня 2023 года № 24/80</w:t>
      </w:r>
      <w:r w:rsidRPr="00E92E2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формировании участковых избирательных комиссий избирательных участков №№ 940, 941, 942, 943</w:t>
      </w:r>
      <w:proofErr w:type="gramEnd"/>
      <w:r>
        <w:rPr>
          <w:sz w:val="28"/>
          <w:szCs w:val="28"/>
        </w:rPr>
        <w:t>, 944, 945, 946, 947, 948, 949, 950, 951, 952»</w:t>
      </w:r>
      <w:r w:rsidR="00D71BD6">
        <w:rPr>
          <w:sz w:val="28"/>
          <w:szCs w:val="28"/>
        </w:rPr>
        <w:t xml:space="preserve"> по предложению собрания </w:t>
      </w:r>
      <w:r w:rsidR="00805935">
        <w:rPr>
          <w:sz w:val="28"/>
          <w:szCs w:val="28"/>
        </w:rPr>
        <w:t>избирателей по месту работы</w:t>
      </w:r>
      <w:r w:rsidRPr="00E92E25">
        <w:rPr>
          <w:color w:val="000000"/>
          <w:sz w:val="28"/>
          <w:szCs w:val="28"/>
        </w:rPr>
        <w:t xml:space="preserve">, 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proofErr w:type="spellStart"/>
      <w:r>
        <w:rPr>
          <w:color w:val="000000"/>
          <w:sz w:val="28"/>
          <w:szCs w:val="28"/>
        </w:rPr>
        <w:t>Жижерину</w:t>
      </w:r>
      <w:proofErr w:type="spellEnd"/>
      <w:r>
        <w:rPr>
          <w:color w:val="000000"/>
          <w:sz w:val="28"/>
          <w:szCs w:val="28"/>
        </w:rPr>
        <w:t xml:space="preserve"> Викторию Юрьевну от обязанностей члена участковой избирательной комиссии избирательного участка № 940 с правом решающего голоса до истечения срока ее полномочий.</w:t>
      </w:r>
    </w:p>
    <w:p w:rsidR="002E202D" w:rsidRDefault="002E202D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A6CAB">
        <w:rPr>
          <w:bCs/>
          <w:sz w:val="28"/>
          <w:szCs w:val="28"/>
        </w:rPr>
        <w:t>940</w:t>
      </w:r>
      <w:r>
        <w:rPr>
          <w:bCs/>
          <w:sz w:val="28"/>
          <w:szCs w:val="28"/>
        </w:rPr>
        <w:t>.</w:t>
      </w:r>
    </w:p>
    <w:p w:rsidR="007A6CAB" w:rsidRDefault="00D71BD6" w:rsidP="002E202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6CAB">
        <w:rPr>
          <w:color w:val="000000"/>
          <w:sz w:val="28"/>
          <w:szCs w:val="28"/>
        </w:rPr>
        <w:t>.</w:t>
      </w:r>
      <w:r w:rsidR="0080593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екомендовать </w:t>
      </w:r>
      <w:r w:rsidR="007A6CAB">
        <w:rPr>
          <w:color w:val="000000"/>
          <w:sz w:val="28"/>
          <w:szCs w:val="28"/>
        </w:rPr>
        <w:t xml:space="preserve"> </w:t>
      </w:r>
      <w:r w:rsidR="00805935">
        <w:rPr>
          <w:color w:val="000000"/>
          <w:sz w:val="28"/>
          <w:szCs w:val="28"/>
        </w:rPr>
        <w:t>п</w:t>
      </w:r>
      <w:r w:rsidR="007A6CAB">
        <w:rPr>
          <w:color w:val="000000"/>
          <w:sz w:val="28"/>
          <w:szCs w:val="28"/>
        </w:rPr>
        <w:t>редседателю участковой избирательной комиссии избирательного участка № 940 Дудченко Ирине Викторовне провести заседание участковой избирательной комиссии избирательного участка № 940 участковой избирательной комиссии избирательного участка № 940 до 08.09.2023 г.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района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E202D" w:rsidRDefault="002E202D" w:rsidP="002E202D">
      <w:pPr>
        <w:pStyle w:val="a3"/>
        <w:jc w:val="both"/>
      </w:pPr>
      <w:r>
        <w:t>Заместитель председателя</w:t>
      </w:r>
    </w:p>
    <w:p w:rsidR="002E202D" w:rsidRDefault="002E202D" w:rsidP="007A6CAB">
      <w:pPr>
        <w:pStyle w:val="a3"/>
        <w:jc w:val="left"/>
        <w:rPr>
          <w:szCs w:val="28"/>
        </w:rPr>
      </w:pPr>
      <w:r>
        <w:rPr>
          <w:szCs w:val="28"/>
        </w:rPr>
        <w:t>территориальной</w:t>
      </w:r>
      <w:r>
        <w:t xml:space="preserve"> </w:t>
      </w:r>
    </w:p>
    <w:p w:rsidR="002E202D" w:rsidRDefault="002E202D" w:rsidP="002E202D">
      <w:pPr>
        <w:pStyle w:val="a3"/>
        <w:jc w:val="both"/>
      </w:pPr>
      <w:r>
        <w:rPr>
          <w:szCs w:val="28"/>
        </w:rPr>
        <w:t>избирательной</w:t>
      </w:r>
      <w:r>
        <w:t xml:space="preserve"> комиссии                                              </w:t>
      </w:r>
      <w:r w:rsidR="007A6CAB">
        <w:t xml:space="preserve">            </w:t>
      </w:r>
      <w:r>
        <w:t xml:space="preserve">  </w:t>
      </w:r>
      <w:r w:rsidR="007A6CAB">
        <w:t xml:space="preserve">Г.А. </w:t>
      </w:r>
      <w:proofErr w:type="spellStart"/>
      <w:r w:rsidR="007A6CAB">
        <w:t>Катенев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2E202D" w:rsidRDefault="002E202D" w:rsidP="007A6CAB">
      <w:pPr>
        <w:pStyle w:val="a3"/>
        <w:jc w:val="left"/>
        <w:rPr>
          <w:szCs w:val="28"/>
        </w:rPr>
      </w:pPr>
      <w: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A5C97" w:rsidRDefault="002E202D" w:rsidP="007A6CAB">
      <w:pPr>
        <w:pStyle w:val="a3"/>
        <w:jc w:val="left"/>
      </w:pPr>
      <w:r>
        <w:rPr>
          <w:szCs w:val="28"/>
        </w:rPr>
        <w:t>избирательной</w:t>
      </w:r>
      <w:r>
        <w:t xml:space="preserve"> комиссии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sectPr w:rsidR="00CA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2E202D"/>
    <w:rsid w:val="00321AFD"/>
    <w:rsid w:val="00324DC6"/>
    <w:rsid w:val="004B5705"/>
    <w:rsid w:val="00504D39"/>
    <w:rsid w:val="007A6CAB"/>
    <w:rsid w:val="00805935"/>
    <w:rsid w:val="00CA5C97"/>
    <w:rsid w:val="00D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2023-09-04T13:42:00Z</cp:lastPrinted>
  <dcterms:created xsi:type="dcterms:W3CDTF">2023-08-29T13:22:00Z</dcterms:created>
  <dcterms:modified xsi:type="dcterms:W3CDTF">2023-09-06T06:31:00Z</dcterms:modified>
</cp:coreProperties>
</file>