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813CDE" w:rsidP="0091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916D0C" w:rsidRDefault="00916D0C" w:rsidP="00916D0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8702C" w:rsidRDefault="0078702C" w:rsidP="0091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13CDE" w:rsidRPr="00813CDE" w:rsidRDefault="00813CDE" w:rsidP="00813CDE">
      <w:pPr>
        <w:pStyle w:val="a4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CDE">
        <w:rPr>
          <w:rFonts w:ascii="Times New Roman" w:hAnsi="Times New Roman" w:cs="Times New Roman"/>
          <w:sz w:val="28"/>
          <w:szCs w:val="28"/>
        </w:rPr>
        <w:t>ПОЛОЖЕНИЕ</w:t>
      </w:r>
    </w:p>
    <w:p w:rsidR="00813CDE" w:rsidRPr="00813CDE" w:rsidRDefault="00813CDE" w:rsidP="00813CD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3CDE">
        <w:rPr>
          <w:rFonts w:ascii="Times New Roman" w:hAnsi="Times New Roman" w:cs="Times New Roman"/>
          <w:sz w:val="28"/>
          <w:szCs w:val="28"/>
        </w:rPr>
        <w:t>об отделе градостроительства и архитектуры</w:t>
      </w:r>
    </w:p>
    <w:p w:rsidR="00813CDE" w:rsidRPr="00813CDE" w:rsidRDefault="00813CDE" w:rsidP="00813CD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3CD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</w:p>
    <w:p w:rsidR="00813CDE" w:rsidRDefault="00813CDE" w:rsidP="00813CD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3CD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8702C" w:rsidRDefault="0078702C" w:rsidP="007870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916D0C" w:rsidRDefault="00916D0C" w:rsidP="007870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916D0C" w:rsidRDefault="00916D0C" w:rsidP="00916D0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1.1. Отдел </w:t>
      </w:r>
      <w:r w:rsidR="00813CDE" w:rsidRPr="002770D8">
        <w:rPr>
          <w:sz w:val="28"/>
          <w:szCs w:val="28"/>
        </w:rPr>
        <w:t>градостроительства и архитектуры</w:t>
      </w:r>
      <w:r w:rsidR="00813CDE" w:rsidRPr="00C533DB">
        <w:rPr>
          <w:rStyle w:val="normaltextrun"/>
          <w:sz w:val="28"/>
          <w:szCs w:val="28"/>
        </w:rPr>
        <w:t xml:space="preserve"> администрации </w:t>
      </w:r>
      <w:r w:rsidR="00813CDE">
        <w:rPr>
          <w:rStyle w:val="normaltextrun"/>
          <w:sz w:val="28"/>
          <w:szCs w:val="28"/>
        </w:rPr>
        <w:t xml:space="preserve">Новоселицкого </w:t>
      </w:r>
      <w:r w:rsidR="00813CDE" w:rsidRPr="00C533DB">
        <w:rPr>
          <w:rStyle w:val="normaltextrun"/>
          <w:sz w:val="28"/>
          <w:szCs w:val="28"/>
        </w:rPr>
        <w:t>муниципального округа Ставропольского края (далее - Отдел)</w:t>
      </w:r>
      <w:r w:rsidR="00813CD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(далее - Отдел) является структурным подразделением администрации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</w:t>
      </w:r>
      <w:r>
        <w:rPr>
          <w:rStyle w:val="normaltextrun"/>
          <w:sz w:val="28"/>
          <w:szCs w:val="28"/>
        </w:rPr>
        <w:t xml:space="preserve"> округа Ставропольского края (далее – администрация),  осуществляющим функции в области  </w:t>
      </w:r>
      <w:r w:rsidR="00813CDE" w:rsidRPr="002770D8">
        <w:rPr>
          <w:sz w:val="28"/>
          <w:szCs w:val="28"/>
        </w:rPr>
        <w:t>градостроительства и архитектуры</w:t>
      </w:r>
      <w:r w:rsidR="00813CD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на территории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 округа</w:t>
      </w:r>
      <w:r>
        <w:rPr>
          <w:rStyle w:val="normaltextrun"/>
          <w:sz w:val="28"/>
          <w:szCs w:val="28"/>
        </w:rPr>
        <w:t xml:space="preserve"> Ставропольского края (далее –округа).</w:t>
      </w:r>
      <w:r>
        <w:rPr>
          <w:rStyle w:val="eop"/>
          <w:sz w:val="28"/>
          <w:szCs w:val="28"/>
        </w:rPr>
        <w:t> </w:t>
      </w:r>
    </w:p>
    <w:p w:rsidR="003A6009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1.2. Отдел подчиняется </w:t>
      </w:r>
      <w:r w:rsidR="00813CDE">
        <w:rPr>
          <w:rStyle w:val="normaltextrun"/>
          <w:sz w:val="28"/>
          <w:szCs w:val="28"/>
        </w:rPr>
        <w:t>Главе Новоселицкого муниципального округа</w:t>
      </w:r>
      <w:r w:rsidR="00813CDE" w:rsidRPr="00C533DB">
        <w:rPr>
          <w:rStyle w:val="normaltextrun"/>
          <w:sz w:val="28"/>
          <w:szCs w:val="28"/>
        </w:rPr>
        <w:t>, также заместителю главы администрации</w:t>
      </w:r>
      <w:r w:rsidR="00813CDE">
        <w:rPr>
          <w:rStyle w:val="normaltextrun"/>
          <w:sz w:val="28"/>
          <w:szCs w:val="28"/>
        </w:rPr>
        <w:t xml:space="preserve"> - </w:t>
      </w:r>
      <w:r w:rsidR="00813CDE">
        <w:rPr>
          <w:sz w:val="28"/>
          <w:szCs w:val="28"/>
        </w:rPr>
        <w:t>начальнику отдела сельского хозяйства и охраны окружающей среды</w:t>
      </w:r>
      <w:r w:rsidR="00813CDE" w:rsidRPr="00C533DB">
        <w:rPr>
          <w:rStyle w:val="normaltextrun"/>
          <w:sz w:val="28"/>
          <w:szCs w:val="28"/>
        </w:rPr>
        <w:t xml:space="preserve"> </w:t>
      </w:r>
      <w:r w:rsidR="00813CDE">
        <w:rPr>
          <w:sz w:val="28"/>
          <w:szCs w:val="28"/>
        </w:rPr>
        <w:t>администрации</w:t>
      </w:r>
      <w:r w:rsidR="00813CDE">
        <w:rPr>
          <w:rStyle w:val="normaltextrun"/>
          <w:sz w:val="28"/>
          <w:szCs w:val="28"/>
        </w:rPr>
        <w:t xml:space="preserve"> Новоселицкого</w:t>
      </w:r>
      <w:r w:rsidR="00813CDE" w:rsidRPr="00C533DB">
        <w:rPr>
          <w:rStyle w:val="normaltextrun"/>
          <w:sz w:val="28"/>
          <w:szCs w:val="28"/>
        </w:rPr>
        <w:t xml:space="preserve"> муниципального округа</w:t>
      </w:r>
      <w:r w:rsidR="00813CDE">
        <w:rPr>
          <w:rStyle w:val="normaltextrun"/>
          <w:sz w:val="28"/>
          <w:szCs w:val="28"/>
        </w:rPr>
        <w:t xml:space="preserve"> Ставропольского края (далее – Г</w:t>
      </w:r>
      <w:r w:rsidR="00813CDE" w:rsidRPr="00C533DB">
        <w:rPr>
          <w:rStyle w:val="normaltextrun"/>
          <w:sz w:val="28"/>
          <w:szCs w:val="28"/>
        </w:rPr>
        <w:t>лава округа, заместител</w:t>
      </w:r>
      <w:r w:rsidR="00813CDE">
        <w:rPr>
          <w:rStyle w:val="normaltextrun"/>
          <w:sz w:val="28"/>
          <w:szCs w:val="28"/>
        </w:rPr>
        <w:t>ь</w:t>
      </w:r>
      <w:r w:rsidR="00813CDE" w:rsidRPr="00C533DB">
        <w:rPr>
          <w:rStyle w:val="normaltextrun"/>
          <w:sz w:val="28"/>
          <w:szCs w:val="28"/>
        </w:rPr>
        <w:t xml:space="preserve"> главы администрации)</w:t>
      </w:r>
      <w:r w:rsidR="00813CDE">
        <w:rPr>
          <w:rStyle w:val="normaltextrun"/>
          <w:sz w:val="28"/>
          <w:szCs w:val="28"/>
        </w:rPr>
        <w:t xml:space="preserve"> в соответствии с распределением обязанностей.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1.3. Отдел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Ставропольского края, иными нормативными правовыми актами  Ставропольского края, Уставом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</w:t>
      </w:r>
      <w:r>
        <w:rPr>
          <w:rStyle w:val="normaltextrun"/>
          <w:sz w:val="28"/>
          <w:szCs w:val="28"/>
        </w:rPr>
        <w:t xml:space="preserve"> округа Ставропольского края, решениями </w:t>
      </w:r>
      <w:r w:rsidR="003A6009">
        <w:rPr>
          <w:rStyle w:val="normaltextrun"/>
          <w:sz w:val="28"/>
          <w:szCs w:val="28"/>
        </w:rPr>
        <w:t xml:space="preserve">Совета </w:t>
      </w:r>
      <w:r w:rsidR="00813CDE">
        <w:rPr>
          <w:rStyle w:val="normaltextrun"/>
          <w:sz w:val="28"/>
          <w:szCs w:val="28"/>
        </w:rPr>
        <w:t xml:space="preserve">Новоселицкого </w:t>
      </w:r>
      <w:r w:rsidR="003A6009">
        <w:rPr>
          <w:rStyle w:val="normaltextrun"/>
          <w:sz w:val="28"/>
          <w:szCs w:val="28"/>
        </w:rPr>
        <w:t>муниципального</w:t>
      </w:r>
      <w:r>
        <w:rPr>
          <w:rStyle w:val="normaltextrun"/>
          <w:sz w:val="28"/>
          <w:szCs w:val="28"/>
        </w:rPr>
        <w:t xml:space="preserve"> округа Ставропольского края, постановлениями и распоряжениями администрации 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</w:t>
      </w:r>
      <w:r>
        <w:rPr>
          <w:rStyle w:val="normaltextrun"/>
          <w:sz w:val="28"/>
          <w:szCs w:val="28"/>
        </w:rPr>
        <w:t xml:space="preserve"> округа.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1.4. Финансирование и материально – техническое обеспечение деятельности Отдела, содержание, техническое оснащение, оборудование</w:t>
      </w:r>
      <w:r w:rsidR="00813CD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и создание необходимых условий труда работникам осуществляется за счёт средств бюджета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</w:t>
      </w:r>
      <w:r>
        <w:rPr>
          <w:rStyle w:val="normaltextrun"/>
          <w:sz w:val="28"/>
          <w:szCs w:val="28"/>
        </w:rPr>
        <w:t xml:space="preserve"> округа Ставропольского края.</w:t>
      </w:r>
      <w:r>
        <w:rPr>
          <w:rStyle w:val="eop"/>
          <w:sz w:val="28"/>
          <w:szCs w:val="28"/>
        </w:rPr>
        <w:t> </w:t>
      </w:r>
    </w:p>
    <w:p w:rsidR="00813CDE" w:rsidRDefault="00813CDE" w:rsidP="0078702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916D0C" w:rsidRDefault="00916D0C" w:rsidP="00916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Основные задачи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Основными задачами Отдела являются: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2.1. Осуществление полномочий в области </w:t>
      </w:r>
      <w:r w:rsidR="00813CDE" w:rsidRPr="002770D8">
        <w:rPr>
          <w:sz w:val="28"/>
          <w:szCs w:val="28"/>
        </w:rPr>
        <w:t>градостроительства и архитектуры</w:t>
      </w:r>
      <w:r>
        <w:rPr>
          <w:rStyle w:val="normaltextrun"/>
          <w:sz w:val="28"/>
          <w:szCs w:val="28"/>
        </w:rPr>
        <w:t xml:space="preserve"> на территории округа в соответствии с Градостроительным кодексом Российской Федерации,  Земельным  кодексом Российской  Федерации,  Федеральным законом от 06.10.2003г. №131-ФЗ «Об общих </w:t>
      </w:r>
      <w:r>
        <w:rPr>
          <w:rStyle w:val="normaltextrun"/>
          <w:sz w:val="28"/>
          <w:szCs w:val="28"/>
        </w:rPr>
        <w:lastRenderedPageBreak/>
        <w:t xml:space="preserve">принципах организации местного самоуправления Российской Федерации», нормативными правовыми актами Российской Федерации и Ставропольского края, муниципальными правовыми актами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 </w:t>
      </w:r>
      <w:r>
        <w:rPr>
          <w:rStyle w:val="normaltextrun"/>
          <w:sz w:val="28"/>
          <w:szCs w:val="28"/>
        </w:rPr>
        <w:t>округа.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2.2. Обеспечение градостроительной политики на территории </w:t>
      </w:r>
      <w:r w:rsidR="00813CDE">
        <w:rPr>
          <w:rStyle w:val="normaltextrun"/>
          <w:sz w:val="28"/>
          <w:szCs w:val="28"/>
        </w:rPr>
        <w:t>Новоселицкого</w:t>
      </w:r>
      <w:r w:rsidR="003A6009">
        <w:rPr>
          <w:rStyle w:val="normaltextrun"/>
          <w:sz w:val="28"/>
          <w:szCs w:val="28"/>
        </w:rPr>
        <w:t xml:space="preserve"> муниципального </w:t>
      </w:r>
      <w:r>
        <w:rPr>
          <w:rStyle w:val="normaltextrun"/>
          <w:sz w:val="28"/>
          <w:szCs w:val="28"/>
        </w:rPr>
        <w:t xml:space="preserve"> округа в соответствии с Генеральным планом и Правилами землепользования и застройки.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2.3. Регулирование </w:t>
      </w:r>
      <w:r w:rsidR="00813CDE">
        <w:rPr>
          <w:rStyle w:val="normaltextrun"/>
          <w:sz w:val="28"/>
          <w:szCs w:val="28"/>
        </w:rPr>
        <w:t xml:space="preserve">градостроительной и </w:t>
      </w:r>
      <w:r>
        <w:rPr>
          <w:rStyle w:val="normaltextrun"/>
          <w:sz w:val="28"/>
          <w:szCs w:val="28"/>
        </w:rPr>
        <w:t>архитектурной деятельности на </w:t>
      </w:r>
      <w:r>
        <w:rPr>
          <w:rStyle w:val="contextualspellingandgrammarerror"/>
          <w:sz w:val="28"/>
          <w:szCs w:val="28"/>
        </w:rPr>
        <w:t xml:space="preserve">территории  </w:t>
      </w:r>
      <w:r>
        <w:rPr>
          <w:rStyle w:val="normaltextrun"/>
          <w:sz w:val="28"/>
          <w:szCs w:val="28"/>
        </w:rPr>
        <w:t>округа.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2.4. Обеспечение документами территориального планирования и градостроительного зонирования округа.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2.5. Обеспечение </w:t>
      </w:r>
      <w:r w:rsidR="003A6009">
        <w:rPr>
          <w:rStyle w:val="normaltextrun"/>
          <w:sz w:val="28"/>
          <w:szCs w:val="28"/>
        </w:rPr>
        <w:t xml:space="preserve">государственной </w:t>
      </w:r>
      <w:r>
        <w:rPr>
          <w:rStyle w:val="normaltextrun"/>
          <w:sz w:val="28"/>
          <w:szCs w:val="28"/>
        </w:rPr>
        <w:t>информационной системы градостроительной деятельности округа.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2.6. Формирование архитектурно – художественного облика территории округа.</w:t>
      </w:r>
      <w:r>
        <w:rPr>
          <w:rStyle w:val="eop"/>
          <w:sz w:val="28"/>
          <w:szCs w:val="28"/>
        </w:rPr>
        <w:t> </w:t>
      </w:r>
    </w:p>
    <w:p w:rsidR="00472058" w:rsidRPr="00813CDE" w:rsidRDefault="003A6009" w:rsidP="00813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sz w:val="28"/>
          <w:szCs w:val="28"/>
        </w:rPr>
        <w:t xml:space="preserve">          </w:t>
      </w:r>
      <w:r w:rsidRPr="00472058">
        <w:rPr>
          <w:rStyle w:val="eop"/>
          <w:rFonts w:ascii="Times New Roman" w:hAnsi="Times New Roman" w:cs="Times New Roman"/>
          <w:sz w:val="28"/>
          <w:szCs w:val="28"/>
        </w:rPr>
        <w:t xml:space="preserve">2.7. </w:t>
      </w:r>
      <w:r w:rsidR="00472058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Pr="00472058">
        <w:rPr>
          <w:rStyle w:val="normaltextrun"/>
          <w:rFonts w:ascii="Times New Roman" w:hAnsi="Times New Roman" w:cs="Times New Roman"/>
          <w:sz w:val="28"/>
          <w:szCs w:val="28"/>
        </w:rPr>
        <w:t>оздание условий для устойчивого развития территорий округа, сохранения окружающей среды и объектов культурного наследия, 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  <w:r w:rsidRPr="0047205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13CDE" w:rsidRDefault="00472058" w:rsidP="004720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813C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47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и направление на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</w:t>
      </w:r>
      <w:r w:rsidR="0024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7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</w:t>
      </w:r>
      <w:r w:rsidR="0024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7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осуществляемые в соответствии с Федеральным </w:t>
      </w:r>
      <w:hyperlink r:id="rId6" w:history="1">
        <w:r w:rsidRPr="0047205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13.03.2006 N 38-ФЗ "О рекламе".</w:t>
      </w:r>
    </w:p>
    <w:p w:rsidR="003A6009" w:rsidRPr="00472058" w:rsidRDefault="00472058" w:rsidP="00813C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 могут быть возложены иные задачи в соответствии с законодательством Российской Федерации и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Ставропольского края.</w:t>
      </w:r>
    </w:p>
    <w:p w:rsidR="00916D0C" w:rsidRDefault="00472058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813CDE">
        <w:rPr>
          <w:rStyle w:val="normaltextrun"/>
          <w:sz w:val="28"/>
          <w:szCs w:val="28"/>
        </w:rPr>
        <w:t>9</w:t>
      </w:r>
      <w:r w:rsidR="00916D0C">
        <w:rPr>
          <w:rStyle w:val="normaltextrun"/>
          <w:sz w:val="28"/>
          <w:szCs w:val="28"/>
        </w:rPr>
        <w:t>. Реализация следующих законов (в части вопросов, касающихся компетенции Отдела):</w:t>
      </w:r>
      <w:r w:rsidR="00916D0C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Федеральный закон от 02.03.2007г. №25-ФЗ «О муниципальной службе»;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Федеральный закон от 25.12.2008г. №273-ФЗ «О противодействии коррупции»;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Федеральный закон от 02.05.2006г. №59-ФЗ «О порядке рассмотрения обращений граждан Российской Федерации»;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Закон Ставропольского края от 24.12.2007г. №78-кз «Об отдельных вопросах муниципальной службы в Ставропольском крае».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B204E2">
        <w:rPr>
          <w:rStyle w:val="contextualspellingandgrammarerror"/>
          <w:sz w:val="28"/>
          <w:szCs w:val="28"/>
        </w:rPr>
        <w:t>1</w:t>
      </w:r>
      <w:r w:rsidR="00813CDE">
        <w:rPr>
          <w:rStyle w:val="contextualspellingandgrammarerror"/>
          <w:sz w:val="28"/>
          <w:szCs w:val="28"/>
        </w:rPr>
        <w:t>0</w:t>
      </w:r>
      <w:r>
        <w:rPr>
          <w:rStyle w:val="contextualspellingandgrammarerror"/>
          <w:sz w:val="28"/>
          <w:szCs w:val="28"/>
        </w:rPr>
        <w:t>.</w:t>
      </w:r>
      <w:r w:rsidR="00813CD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На</w:t>
      </w:r>
      <w:r>
        <w:rPr>
          <w:rStyle w:val="normaltextrun"/>
          <w:sz w:val="28"/>
          <w:szCs w:val="28"/>
        </w:rPr>
        <w:t> Отдел могут быть возложены иные задачи в соответствии с законодательством Российской Федерации и законодательством Ставропольского края.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3.Функции Отдела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Отдел в соответствии с возложенными на него задачами осуществляет следующие функции: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 Участвует </w:t>
      </w:r>
      <w:r>
        <w:rPr>
          <w:rStyle w:val="contextualspellingandgrammarerror"/>
          <w:sz w:val="28"/>
          <w:szCs w:val="28"/>
        </w:rPr>
        <w:t>в  подготовке</w:t>
      </w:r>
      <w:r>
        <w:rPr>
          <w:rStyle w:val="normaltextrun"/>
          <w:sz w:val="28"/>
          <w:szCs w:val="28"/>
        </w:rPr>
        <w:t> и утверждении в установленном порядке генерального плана округа.</w:t>
      </w:r>
      <w:r>
        <w:rPr>
          <w:rStyle w:val="eop"/>
          <w:sz w:val="28"/>
          <w:szCs w:val="28"/>
        </w:rPr>
        <w:t> </w:t>
      </w:r>
    </w:p>
    <w:p w:rsidR="00916D0C" w:rsidRPr="00EF2A0F" w:rsidRDefault="00916D0C" w:rsidP="00EF2A0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3.2. Участвует </w:t>
      </w:r>
      <w:r>
        <w:rPr>
          <w:rStyle w:val="contextualspellingandgrammarerror"/>
          <w:sz w:val="28"/>
          <w:szCs w:val="28"/>
        </w:rPr>
        <w:t>в  подготовке</w:t>
      </w:r>
      <w:r>
        <w:rPr>
          <w:rStyle w:val="normaltextrun"/>
          <w:sz w:val="28"/>
          <w:szCs w:val="28"/>
        </w:rPr>
        <w:t> и утверждении в установленном порядке правил землепользования и застройки округа, а также подготовку и утверждение изменений в данные правила.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3.3.  Участвует в разработке и утверждении местных нормативов градостроительного </w:t>
      </w:r>
      <w:r>
        <w:rPr>
          <w:rStyle w:val="contextualspellingandgrammarerror"/>
          <w:sz w:val="28"/>
          <w:szCs w:val="28"/>
        </w:rPr>
        <w:t xml:space="preserve">проектирования  </w:t>
      </w:r>
      <w:r>
        <w:rPr>
          <w:rStyle w:val="normaltextrun"/>
          <w:sz w:val="28"/>
          <w:szCs w:val="28"/>
        </w:rPr>
        <w:t>округа, а </w:t>
      </w:r>
      <w:r>
        <w:rPr>
          <w:rStyle w:val="contextualspellingandgrammarerror"/>
          <w:sz w:val="28"/>
          <w:szCs w:val="28"/>
        </w:rPr>
        <w:t>также  размещает</w:t>
      </w:r>
      <w:r>
        <w:rPr>
          <w:rStyle w:val="normaltextrun"/>
          <w:sz w:val="28"/>
          <w:szCs w:val="28"/>
        </w:rPr>
        <w:t> их в федеральной государственной информационной системе территориального планирования. </w:t>
      </w:r>
      <w:r>
        <w:rPr>
          <w:rStyle w:val="eop"/>
          <w:sz w:val="28"/>
          <w:szCs w:val="28"/>
        </w:rPr>
        <w:t> </w:t>
      </w:r>
    </w:p>
    <w:p w:rsidR="00916D0C" w:rsidRDefault="00916D0C" w:rsidP="000246E8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3.4. Осуществляет подготовку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округа.</w:t>
      </w:r>
      <w:r>
        <w:rPr>
          <w:rStyle w:val="eop"/>
          <w:sz w:val="28"/>
          <w:szCs w:val="28"/>
        </w:rPr>
        <w:t> </w:t>
      </w:r>
    </w:p>
    <w:p w:rsidR="000246E8" w:rsidRPr="000246E8" w:rsidRDefault="000246E8" w:rsidP="000246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         </w:t>
      </w:r>
      <w:r w:rsidR="00EF2A0F" w:rsidRPr="000246E8">
        <w:rPr>
          <w:rStyle w:val="eop"/>
          <w:rFonts w:ascii="Times New Roman" w:hAnsi="Times New Roman" w:cs="Times New Roman"/>
          <w:sz w:val="28"/>
          <w:szCs w:val="28"/>
        </w:rPr>
        <w:t>3.5</w:t>
      </w:r>
      <w:r w:rsidR="002D05A1" w:rsidRPr="000246E8">
        <w:rPr>
          <w:rStyle w:val="eop"/>
          <w:rFonts w:ascii="Times New Roman" w:hAnsi="Times New Roman" w:cs="Times New Roman"/>
          <w:sz w:val="28"/>
          <w:szCs w:val="28"/>
        </w:rPr>
        <w:t xml:space="preserve">. </w:t>
      </w:r>
      <w:r w:rsidRPr="000246E8">
        <w:rPr>
          <w:rStyle w:val="eop"/>
          <w:rFonts w:ascii="Times New Roman" w:hAnsi="Times New Roman" w:cs="Times New Roman"/>
          <w:sz w:val="28"/>
          <w:szCs w:val="28"/>
        </w:rPr>
        <w:t>Подготовка у</w:t>
      </w:r>
      <w:r w:rsidRPr="000246E8">
        <w:rPr>
          <w:rFonts w:ascii="Times New Roman" w:hAnsi="Times New Roman" w:cs="Times New Roman"/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 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  <w:p w:rsidR="000246E8" w:rsidRPr="000246E8" w:rsidRDefault="000246E8" w:rsidP="000246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46E8">
        <w:rPr>
          <w:rFonts w:ascii="Times New Roman" w:hAnsi="Times New Roman" w:cs="Times New Roman"/>
          <w:sz w:val="28"/>
          <w:szCs w:val="28"/>
        </w:rPr>
        <w:t>3.6. Подготовка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16D0C" w:rsidRPr="000246E8" w:rsidRDefault="000246E8" w:rsidP="000246E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24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916D0C" w:rsidRPr="000246E8">
        <w:rPr>
          <w:rStyle w:val="normaltextrun"/>
          <w:rFonts w:ascii="Times New Roman" w:hAnsi="Times New Roman" w:cs="Times New Roman"/>
          <w:sz w:val="28"/>
          <w:szCs w:val="28"/>
        </w:rPr>
        <w:t>3.</w:t>
      </w:r>
      <w:r>
        <w:rPr>
          <w:rStyle w:val="normaltextrun"/>
          <w:rFonts w:ascii="Times New Roman" w:hAnsi="Times New Roman" w:cs="Times New Roman"/>
          <w:sz w:val="28"/>
          <w:szCs w:val="28"/>
        </w:rPr>
        <w:t>7</w:t>
      </w:r>
      <w:r w:rsidR="00916D0C" w:rsidRPr="000246E8">
        <w:rPr>
          <w:rStyle w:val="normaltextrun"/>
          <w:rFonts w:ascii="Times New Roman" w:hAnsi="Times New Roman" w:cs="Times New Roman"/>
          <w:sz w:val="28"/>
          <w:szCs w:val="28"/>
        </w:rPr>
        <w:t>. Подготавливает в установленном порядке градостроительные планы земельных участков применительно к застроенным или предназначенным для строительства и реконструкции объектов капитального строительства на территории округа.</w:t>
      </w:r>
      <w:r w:rsidR="00916D0C" w:rsidRPr="000246E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472058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</w:t>
      </w:r>
      <w:r w:rsidR="000246E8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. Обеспечивает рассмотрение, согласование, подготовку решения об утверждении или отклонении и направлении на доработку схемы размещения рекламных конструкций на территории </w:t>
      </w:r>
      <w:r w:rsidR="009E171D">
        <w:rPr>
          <w:rStyle w:val="normaltextrun"/>
          <w:sz w:val="28"/>
          <w:szCs w:val="28"/>
        </w:rPr>
        <w:t>округа.</w:t>
      </w:r>
      <w:r>
        <w:rPr>
          <w:rStyle w:val="normaltextrun"/>
          <w:sz w:val="28"/>
          <w:szCs w:val="28"/>
        </w:rPr>
        <w:t xml:space="preserve"> 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3.</w:t>
      </w:r>
      <w:r w:rsidR="000246E8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. Подготавливает и предоставляет на утверждение решение о выдаче разрешения на установку и эксплуатацию рекламной конструкции или решение об отказе в выдаче такого разрешения.</w:t>
      </w:r>
      <w:r>
        <w:rPr>
          <w:rStyle w:val="eop"/>
          <w:sz w:val="28"/>
          <w:szCs w:val="28"/>
        </w:rPr>
        <w:t> </w:t>
      </w:r>
    </w:p>
    <w:p w:rsidR="00916D0C" w:rsidRPr="00472058" w:rsidRDefault="00916D0C" w:rsidP="00916D0C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472058">
        <w:rPr>
          <w:rStyle w:val="normaltextrun"/>
          <w:sz w:val="28"/>
          <w:szCs w:val="28"/>
        </w:rPr>
        <w:t>3.</w:t>
      </w:r>
      <w:r w:rsidR="000246E8">
        <w:rPr>
          <w:rStyle w:val="normaltextrun"/>
          <w:sz w:val="28"/>
          <w:szCs w:val="28"/>
        </w:rPr>
        <w:t>10</w:t>
      </w:r>
      <w:r w:rsidRPr="00472058">
        <w:rPr>
          <w:rStyle w:val="normaltextrun"/>
          <w:sz w:val="28"/>
          <w:szCs w:val="28"/>
        </w:rPr>
        <w:t>.  Осуществляет  ведение  </w:t>
      </w:r>
      <w:r w:rsidR="00472058" w:rsidRPr="00472058">
        <w:rPr>
          <w:rStyle w:val="normaltextrun"/>
          <w:sz w:val="28"/>
          <w:szCs w:val="28"/>
        </w:rPr>
        <w:t xml:space="preserve">государственной </w:t>
      </w:r>
      <w:r w:rsidRPr="00472058">
        <w:rPr>
          <w:rStyle w:val="normaltextrun"/>
          <w:sz w:val="28"/>
          <w:szCs w:val="28"/>
        </w:rPr>
        <w:t>информационной системы обеспечения градостроительной деятельности.</w:t>
      </w:r>
      <w:r w:rsidRPr="00472058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 w:rsidR="000246E8">
        <w:rPr>
          <w:rStyle w:val="normaltextrun"/>
          <w:sz w:val="28"/>
          <w:szCs w:val="28"/>
        </w:rPr>
        <w:t>11</w:t>
      </w:r>
      <w:r>
        <w:rPr>
          <w:rStyle w:val="normaltextrun"/>
          <w:sz w:val="28"/>
          <w:szCs w:val="28"/>
        </w:rPr>
        <w:t>. В порядке и </w:t>
      </w:r>
      <w:r>
        <w:rPr>
          <w:rStyle w:val="contextualspellingandgrammarerror"/>
          <w:sz w:val="28"/>
          <w:szCs w:val="28"/>
        </w:rPr>
        <w:t>случаях  установленных</w:t>
      </w:r>
      <w:r>
        <w:rPr>
          <w:rStyle w:val="normaltextrun"/>
          <w:sz w:val="28"/>
          <w:szCs w:val="28"/>
        </w:rPr>
        <w:t> Федеральным законом «О государственном кадастре недвижимости» направляет документы для внесения сведений в государственный кадастр недвижимости.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</w:t>
      </w:r>
      <w:r w:rsidR="000246E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. В пределах своей компетенции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капитального строительства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</w:t>
      </w:r>
      <w:r w:rsidR="000246E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. Обеспечивает подготовку и выдачу решений о согласовании переустройства и (или) перепланировки жилого помещения.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3.1</w:t>
      </w:r>
      <w:r w:rsidR="000246E8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>. Обеспечивает подготовку и выдачу решений о </w:t>
      </w:r>
      <w:r>
        <w:rPr>
          <w:rStyle w:val="contextualspellingandgrammarerror"/>
          <w:sz w:val="28"/>
          <w:szCs w:val="28"/>
        </w:rPr>
        <w:t>согласовании  перевода</w:t>
      </w:r>
      <w:r>
        <w:rPr>
          <w:rStyle w:val="normaltextrun"/>
          <w:sz w:val="28"/>
          <w:szCs w:val="28"/>
        </w:rPr>
        <w:t> или об отказе в переводе </w:t>
      </w:r>
      <w:r>
        <w:rPr>
          <w:rStyle w:val="contextualspellingandgrammarerror"/>
          <w:sz w:val="28"/>
          <w:szCs w:val="28"/>
        </w:rPr>
        <w:t>жилого  помещения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в нежилое  или</w:t>
      </w:r>
      <w:r>
        <w:rPr>
          <w:rStyle w:val="normaltextrun"/>
          <w:sz w:val="28"/>
          <w:szCs w:val="28"/>
        </w:rPr>
        <w:t> нежилого помещения в жилое помещение. </w:t>
      </w:r>
      <w:r>
        <w:rPr>
          <w:rStyle w:val="eop"/>
          <w:sz w:val="28"/>
          <w:szCs w:val="28"/>
        </w:rPr>
        <w:t> </w:t>
      </w:r>
    </w:p>
    <w:p w:rsidR="000246E8" w:rsidRDefault="000246E8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3.15. </w:t>
      </w:r>
      <w:r w:rsidR="003C69B3">
        <w:rPr>
          <w:rStyle w:val="eop"/>
          <w:sz w:val="28"/>
          <w:szCs w:val="28"/>
        </w:rPr>
        <w:t xml:space="preserve">Осуществляет выявление </w:t>
      </w:r>
      <w:r w:rsidR="003C69B3" w:rsidRPr="003C69B3">
        <w:rPr>
          <w:sz w:val="28"/>
          <w:szCs w:val="28"/>
        </w:rPr>
        <w:t>причин нарушения законодательства о градостроительной деятельности</w:t>
      </w:r>
      <w:r w:rsidR="003C69B3">
        <w:rPr>
          <w:sz w:val="28"/>
          <w:szCs w:val="28"/>
        </w:rPr>
        <w:t>.</w:t>
      </w:r>
    </w:p>
    <w:p w:rsidR="003C69B3" w:rsidRDefault="003C69B3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3.16.Принимает участие в проверках по выявлению самовольного строительства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</w:t>
      </w:r>
      <w:r w:rsidR="00A43718">
        <w:rPr>
          <w:rStyle w:val="normaltextrun"/>
          <w:sz w:val="28"/>
          <w:szCs w:val="28"/>
        </w:rPr>
        <w:t>7</w:t>
      </w:r>
      <w:r>
        <w:rPr>
          <w:rStyle w:val="normaltextrun"/>
          <w:sz w:val="28"/>
          <w:szCs w:val="28"/>
        </w:rPr>
        <w:t>. Обеспечивает подготовку разрешения на отклонение от предельных параметров разрешённого строительства</w:t>
      </w:r>
      <w:r w:rsidR="00891028">
        <w:rPr>
          <w:rStyle w:val="normaltextrun"/>
          <w:sz w:val="28"/>
          <w:szCs w:val="28"/>
        </w:rPr>
        <w:t>, предоставления на условно-разрешенный вид использования земельного участка и объекта капитального строительства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</w:t>
      </w:r>
      <w:r w:rsidR="00A43718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>. Организует </w:t>
      </w:r>
      <w:r>
        <w:rPr>
          <w:rStyle w:val="contextualspellingandgrammarerror"/>
          <w:sz w:val="28"/>
          <w:szCs w:val="28"/>
        </w:rPr>
        <w:t>и  обеспечивает</w:t>
      </w:r>
      <w:r>
        <w:rPr>
          <w:rStyle w:val="normaltextrun"/>
          <w:sz w:val="28"/>
          <w:szCs w:val="28"/>
        </w:rPr>
        <w:t>  деятельность, а также принимает участие в работе   комиссий, рабочих групп по вопросам деятельности Отдела.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</w:t>
      </w:r>
      <w:r w:rsidR="00A43718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 xml:space="preserve">. Обеспечивает открытость и доступность информации об </w:t>
      </w:r>
      <w:r w:rsidR="00E7293C">
        <w:rPr>
          <w:rStyle w:val="normaltextrun"/>
          <w:sz w:val="28"/>
          <w:szCs w:val="28"/>
        </w:rPr>
        <w:t xml:space="preserve">градостроительной и </w:t>
      </w:r>
      <w:r>
        <w:rPr>
          <w:rStyle w:val="normaltextrun"/>
          <w:sz w:val="28"/>
          <w:szCs w:val="28"/>
        </w:rPr>
        <w:t>архитектурной деятельности для физических и юридических лиц (кроме сведений, составляющих конфиденциальную информацию, а также государственную, служебную, коммерческую или иную охраняемую законом тайну).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 w:rsidR="00A43718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>. Осуществляет деятельность по капитальному строительству, реконструкции объектов.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 w:rsidR="00A43718">
        <w:rPr>
          <w:rStyle w:val="normaltextrun"/>
          <w:sz w:val="28"/>
          <w:szCs w:val="28"/>
        </w:rPr>
        <w:t>21</w:t>
      </w:r>
      <w:r>
        <w:rPr>
          <w:rStyle w:val="normaltextrun"/>
          <w:sz w:val="28"/>
          <w:szCs w:val="28"/>
        </w:rPr>
        <w:t>. Осуществляет взаимодействие администрации округа с предприятиями, организациями, учреждениями строительной отрасли, осуществляющими свою деятельность в независимо от их организационно - правовой формы, формы собственности и ведомственной принадлежности.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 w:rsidR="00A43718">
        <w:rPr>
          <w:rStyle w:val="normaltextrun"/>
          <w:sz w:val="28"/>
          <w:szCs w:val="28"/>
        </w:rPr>
        <w:t>22</w:t>
      </w:r>
      <w:r>
        <w:rPr>
          <w:rStyle w:val="normaltextrun"/>
          <w:sz w:val="28"/>
          <w:szCs w:val="28"/>
        </w:rPr>
        <w:t>. Осуществляет учет незавершенного капитального строительства строящихся объектов.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3.</w:t>
      </w:r>
      <w:r w:rsidR="00A43718">
        <w:rPr>
          <w:rStyle w:val="normaltextrun"/>
          <w:sz w:val="28"/>
          <w:szCs w:val="28"/>
        </w:rPr>
        <w:t>23</w:t>
      </w:r>
      <w:r>
        <w:rPr>
          <w:rStyle w:val="normaltextrun"/>
          <w:sz w:val="28"/>
          <w:szCs w:val="28"/>
        </w:rPr>
        <w:t>. Организует хранение технической документации.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</w:t>
      </w:r>
      <w:r w:rsidR="00A43718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>. Участвует в подготовке проектов планов, программ и мероприятий по социально-экономическому развитию  округа. Содействует эффективному решению задач в области развития строительной отрасли на основе взаимодействия с заинтересованными предприятиями, организациями и гражданами.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</w:t>
      </w:r>
      <w:r w:rsidR="00A43718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. Обеспечивает взаимодействие администрации округа с органами государственной власти по вопросам, относящимся к сфере деятельности Отдела.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</w:t>
      </w:r>
      <w:r w:rsidR="00A43718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>. Разрабатывает и утверждает регламенты муниципальных услуг в соответствии с деятельностью Отдела.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</w:t>
      </w:r>
      <w:r w:rsidR="00A43718">
        <w:rPr>
          <w:rStyle w:val="normaltextrun"/>
          <w:sz w:val="28"/>
          <w:szCs w:val="28"/>
        </w:rPr>
        <w:t>7</w:t>
      </w:r>
      <w:r>
        <w:rPr>
          <w:rStyle w:val="normaltextrun"/>
          <w:sz w:val="28"/>
          <w:szCs w:val="28"/>
        </w:rPr>
        <w:t>. Принимает участие в разработке нормативных правовых актов, относящихся к сфере деятельности Отдела.</w:t>
      </w:r>
      <w:r>
        <w:rPr>
          <w:rStyle w:val="eop"/>
          <w:sz w:val="28"/>
          <w:szCs w:val="28"/>
        </w:rPr>
        <w:t> </w:t>
      </w:r>
    </w:p>
    <w:p w:rsidR="00916D0C" w:rsidRPr="00891028" w:rsidRDefault="00A43718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3.28</w:t>
      </w:r>
      <w:r w:rsidR="00916D0C" w:rsidRPr="00891028">
        <w:rPr>
          <w:rStyle w:val="normaltextrun"/>
          <w:sz w:val="28"/>
          <w:szCs w:val="28"/>
        </w:rPr>
        <w:t xml:space="preserve">. Осуществляет реализацию государственной политики, программ и решений </w:t>
      </w:r>
      <w:r w:rsidR="00891028" w:rsidRPr="00891028">
        <w:rPr>
          <w:rStyle w:val="normaltextrun"/>
          <w:sz w:val="28"/>
          <w:szCs w:val="28"/>
        </w:rPr>
        <w:t>округа в области</w:t>
      </w:r>
      <w:r w:rsidR="00916D0C" w:rsidRPr="00891028">
        <w:rPr>
          <w:rStyle w:val="normaltextrun"/>
          <w:sz w:val="28"/>
          <w:szCs w:val="28"/>
        </w:rPr>
        <w:t xml:space="preserve"> </w:t>
      </w:r>
      <w:r w:rsidR="00E7293C" w:rsidRPr="002770D8">
        <w:rPr>
          <w:sz w:val="28"/>
          <w:szCs w:val="28"/>
        </w:rPr>
        <w:t>градостроительства и архитектуры</w:t>
      </w:r>
      <w:r w:rsidR="00916D0C" w:rsidRPr="00891028">
        <w:rPr>
          <w:rStyle w:val="normaltextrun"/>
          <w:sz w:val="28"/>
          <w:szCs w:val="28"/>
        </w:rPr>
        <w:t xml:space="preserve"> во взаимодействии с проектными, строительными, коммунальными и другими предприятиями и организациями. </w:t>
      </w:r>
      <w:r w:rsidR="00916D0C" w:rsidRPr="00891028">
        <w:rPr>
          <w:rStyle w:val="eop"/>
          <w:sz w:val="28"/>
          <w:szCs w:val="28"/>
        </w:rPr>
        <w:t> </w:t>
      </w:r>
    </w:p>
    <w:p w:rsidR="00916D0C" w:rsidRDefault="00A43718" w:rsidP="00916D0C">
      <w:pPr>
        <w:pStyle w:val="paragraph"/>
        <w:spacing w:before="0" w:beforeAutospacing="0" w:after="0" w:afterAutospacing="0"/>
        <w:ind w:right="3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3.29</w:t>
      </w:r>
      <w:r w:rsidR="00916D0C">
        <w:rPr>
          <w:rStyle w:val="normaltextrun"/>
          <w:sz w:val="28"/>
          <w:szCs w:val="28"/>
        </w:rPr>
        <w:t>. Подготавливает материалы и статистические данные по вопросам, относящимся к сфере деятельности Отдела. </w:t>
      </w:r>
      <w:r w:rsidR="00916D0C">
        <w:rPr>
          <w:rStyle w:val="eop"/>
          <w:sz w:val="28"/>
          <w:szCs w:val="28"/>
        </w:rPr>
        <w:t> </w:t>
      </w:r>
    </w:p>
    <w:p w:rsidR="00916D0C" w:rsidRPr="00891028" w:rsidRDefault="00891028" w:rsidP="00891028">
      <w:pPr>
        <w:pStyle w:val="a4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     3.</w:t>
      </w:r>
      <w:r w:rsidR="00A43718">
        <w:rPr>
          <w:rStyle w:val="normaltextrun"/>
          <w:rFonts w:ascii="Times New Roman" w:hAnsi="Times New Roman" w:cs="Times New Roman"/>
          <w:sz w:val="28"/>
          <w:szCs w:val="28"/>
        </w:rPr>
        <w:t>30</w:t>
      </w:r>
      <w:r w:rsidR="00916D0C" w:rsidRPr="00891028">
        <w:rPr>
          <w:rStyle w:val="normaltextrun"/>
          <w:rFonts w:ascii="Times New Roman" w:hAnsi="Times New Roman" w:cs="Times New Roman"/>
          <w:sz w:val="28"/>
          <w:szCs w:val="28"/>
        </w:rPr>
        <w:t>. Рассматривает письма, заявления, обращения граждан по вопросам, входящих в компетенцию </w:t>
      </w:r>
      <w:r w:rsidR="00916D0C" w:rsidRPr="00891028">
        <w:rPr>
          <w:rStyle w:val="contextualspellingandgrammarerror"/>
          <w:rFonts w:ascii="Times New Roman" w:hAnsi="Times New Roman" w:cs="Times New Roman"/>
          <w:sz w:val="28"/>
          <w:szCs w:val="28"/>
        </w:rPr>
        <w:t>Отдела</w:t>
      </w:r>
      <w:r w:rsidR="00916D0C" w:rsidRPr="00891028">
        <w:rPr>
          <w:rStyle w:val="normaltextrun"/>
          <w:rFonts w:ascii="Times New Roman" w:hAnsi="Times New Roman" w:cs="Times New Roman"/>
          <w:sz w:val="28"/>
          <w:szCs w:val="28"/>
        </w:rPr>
        <w:t> и готовит ответы на них.</w:t>
      </w:r>
      <w:r w:rsidR="00916D0C" w:rsidRPr="0089102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91028" w:rsidRPr="00891028" w:rsidRDefault="00891028" w:rsidP="008910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028">
        <w:rPr>
          <w:rFonts w:ascii="Times New Roman" w:hAnsi="Times New Roman" w:cs="Times New Roman"/>
          <w:sz w:val="28"/>
          <w:szCs w:val="28"/>
        </w:rPr>
        <w:t>3.</w:t>
      </w:r>
      <w:r w:rsidR="00A43718">
        <w:rPr>
          <w:rFonts w:ascii="Times New Roman" w:hAnsi="Times New Roman" w:cs="Times New Roman"/>
          <w:sz w:val="28"/>
          <w:szCs w:val="28"/>
        </w:rPr>
        <w:t>31</w:t>
      </w:r>
      <w:r w:rsidRPr="00891028">
        <w:rPr>
          <w:rFonts w:ascii="Times New Roman" w:hAnsi="Times New Roman" w:cs="Times New Roman"/>
          <w:sz w:val="28"/>
          <w:szCs w:val="28"/>
        </w:rPr>
        <w:t>. О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проведение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и выдает рекомендации об устранении выявленных в ходе таких осмотров нарушений в случаях, предусмотрен</w:t>
      </w:r>
      <w:r w:rsidRPr="00891028">
        <w:rPr>
          <w:rFonts w:ascii="Times New Roman" w:hAnsi="Times New Roman" w:cs="Times New Roman"/>
          <w:sz w:val="28"/>
          <w:szCs w:val="28"/>
        </w:rPr>
        <w:t>ных Градостроительным кодексом.</w:t>
      </w:r>
    </w:p>
    <w:p w:rsidR="00891028" w:rsidRDefault="00891028" w:rsidP="003C69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37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9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меры по утверждению схемы размещения рекламных конструкций, выдает разрешения на установку и эксплуатацию рекламных конструкций на </w:t>
      </w:r>
      <w:r w:rsidR="00242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округа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аннулирует такие разрешения, выдает предписания о демонтаже самовольно установленных рекламных конструкций на </w:t>
      </w:r>
      <w:r w:rsidR="00242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округа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осуществляемые в соответствии с Федеральным </w:t>
      </w:r>
      <w:hyperlink r:id="rId7" w:history="1">
        <w:r w:rsidRPr="008910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13.03.2006 N 38-ФЗ "О рекламе"</w:t>
      </w:r>
      <w:r w:rsidR="00D30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5A0" w:rsidRDefault="009B45A0" w:rsidP="007870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</w:t>
      </w:r>
      <w:r w:rsidRPr="009B45A0">
        <w:rPr>
          <w:rFonts w:ascii="Times New Roman" w:hAnsi="Times New Roman" w:cs="Times New Roman"/>
          <w:sz w:val="28"/>
          <w:szCs w:val="28"/>
        </w:rPr>
        <w:t xml:space="preserve">Оказывает содействие в организации систем связи интернета на 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округа.</w:t>
      </w:r>
    </w:p>
    <w:p w:rsidR="00A43718" w:rsidRPr="0078702C" w:rsidRDefault="00A43718" w:rsidP="0078702C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B47E82">
        <w:rPr>
          <w:rFonts w:ascii="Times New Roman" w:hAnsi="Times New Roman" w:cs="Times New Roman"/>
          <w:sz w:val="28"/>
          <w:szCs w:val="28"/>
        </w:rPr>
        <w:t>3</w:t>
      </w:r>
      <w:r w:rsidR="009B4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Выполняет иные функции, в соответствии с законодательством Российской Федерации и Ставропольского края.</w:t>
      </w:r>
      <w:r w:rsidR="00EB2A0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9B45A0" w:rsidRDefault="009B45A0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16D0C" w:rsidRDefault="00916D0C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4.Права Отдела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Pr="00EB2A00" w:rsidRDefault="00916D0C" w:rsidP="00916D0C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B2A00">
        <w:rPr>
          <w:rStyle w:val="normaltextrun"/>
          <w:sz w:val="28"/>
          <w:szCs w:val="28"/>
        </w:rPr>
        <w:t>Отдел для выполнения своих задач и функций имеет право:</w:t>
      </w:r>
      <w:r w:rsidRPr="00EB2A00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4.1. Запрашивать и получать в установленном порядке </w:t>
      </w:r>
      <w:r>
        <w:rPr>
          <w:rStyle w:val="contextualspellingandgrammarerror"/>
          <w:sz w:val="28"/>
          <w:szCs w:val="28"/>
        </w:rPr>
        <w:t>от предприятий</w:t>
      </w:r>
      <w:r>
        <w:rPr>
          <w:rStyle w:val="normaltextrun"/>
          <w:sz w:val="28"/>
          <w:szCs w:val="28"/>
        </w:rPr>
        <w:t xml:space="preserve">, индивидуальных предпринимателей и организаций </w:t>
      </w:r>
      <w:r w:rsidR="00B47E82">
        <w:rPr>
          <w:rStyle w:val="normaltextrun"/>
          <w:sz w:val="28"/>
          <w:szCs w:val="28"/>
        </w:rPr>
        <w:t>Новоселицкого</w:t>
      </w:r>
      <w:r w:rsidR="00EB2A00">
        <w:rPr>
          <w:rStyle w:val="normaltextrun"/>
          <w:sz w:val="28"/>
          <w:szCs w:val="28"/>
        </w:rPr>
        <w:t xml:space="preserve"> </w:t>
      </w:r>
      <w:r w:rsidR="00EB2A00">
        <w:rPr>
          <w:rStyle w:val="normaltextrun"/>
          <w:sz w:val="28"/>
          <w:szCs w:val="28"/>
        </w:rPr>
        <w:lastRenderedPageBreak/>
        <w:t>муниципального</w:t>
      </w:r>
      <w:r>
        <w:rPr>
          <w:rStyle w:val="normaltextrun"/>
          <w:sz w:val="28"/>
          <w:szCs w:val="28"/>
        </w:rPr>
        <w:t xml:space="preserve"> округа информацию и материалы, необходимые для решения вопросов, входящих </w:t>
      </w:r>
      <w:r>
        <w:rPr>
          <w:rStyle w:val="contextualspellingandgrammarerror"/>
          <w:sz w:val="28"/>
          <w:szCs w:val="28"/>
        </w:rPr>
        <w:t>в компетенцию</w:t>
      </w:r>
      <w:r>
        <w:rPr>
          <w:rStyle w:val="normaltextrun"/>
          <w:sz w:val="28"/>
          <w:szCs w:val="28"/>
        </w:rPr>
        <w:t> Отдела.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 Созывать в установленном порядке совещания по вопросам, входящим </w:t>
      </w:r>
      <w:r>
        <w:rPr>
          <w:rStyle w:val="contextualspellingandgrammarerror"/>
          <w:sz w:val="28"/>
          <w:szCs w:val="28"/>
        </w:rPr>
        <w:t>в  компетенцию</w:t>
      </w:r>
      <w:r>
        <w:rPr>
          <w:rStyle w:val="normaltextrun"/>
          <w:sz w:val="28"/>
          <w:szCs w:val="28"/>
        </w:rPr>
        <w:t> Отдела, с привлечением </w:t>
      </w:r>
      <w:r>
        <w:rPr>
          <w:rStyle w:val="contextualspellingandgrammarerror"/>
          <w:sz w:val="28"/>
          <w:szCs w:val="28"/>
        </w:rPr>
        <w:t>руководителей  предприятий</w:t>
      </w:r>
      <w:r>
        <w:rPr>
          <w:rStyle w:val="normaltextrun"/>
          <w:sz w:val="28"/>
          <w:szCs w:val="28"/>
        </w:rPr>
        <w:t>, учреждений и организаций округа.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4.3. Готовить предложения о создании комиссий </w:t>
      </w:r>
      <w:r>
        <w:rPr>
          <w:rStyle w:val="contextualspellingandgrammarerror"/>
          <w:sz w:val="28"/>
          <w:szCs w:val="28"/>
        </w:rPr>
        <w:t>по  вопросам</w:t>
      </w:r>
      <w:r>
        <w:rPr>
          <w:rStyle w:val="normaltextrun"/>
          <w:sz w:val="28"/>
          <w:szCs w:val="28"/>
        </w:rPr>
        <w:t>, входящим в компетенцию Отдела и принимать в них участие. 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4.4. Обращаться в соответствующие органы с предложениями о приостановлении строительства, реконструкции объектов, осуществляемых с нарушением утвержденных проектов. 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4.5. Привлекать экспертов и общественность при обсуждении важных решений</w:t>
      </w:r>
      <w:r w:rsidR="00EB2A00">
        <w:rPr>
          <w:rStyle w:val="normaltextrun"/>
          <w:sz w:val="28"/>
          <w:szCs w:val="28"/>
        </w:rPr>
        <w:t xml:space="preserve"> по вопросам </w:t>
      </w:r>
      <w:r w:rsidR="00B47E82">
        <w:rPr>
          <w:rStyle w:val="normaltextrun"/>
          <w:sz w:val="28"/>
          <w:szCs w:val="28"/>
        </w:rPr>
        <w:t xml:space="preserve">градостроительной и архитектурной </w:t>
      </w:r>
      <w:r w:rsidR="00EB2A00">
        <w:rPr>
          <w:rStyle w:val="normaltextrun"/>
          <w:sz w:val="28"/>
          <w:szCs w:val="28"/>
        </w:rPr>
        <w:t>деятельности</w:t>
      </w:r>
      <w:r>
        <w:rPr>
          <w:rStyle w:val="normaltextrun"/>
          <w:sz w:val="28"/>
          <w:szCs w:val="28"/>
        </w:rPr>
        <w:t xml:space="preserve"> и проектов в соответствии с </w:t>
      </w:r>
      <w:r w:rsidR="00EB2A00">
        <w:rPr>
          <w:rStyle w:val="normaltextrun"/>
          <w:sz w:val="28"/>
          <w:szCs w:val="28"/>
        </w:rPr>
        <w:t>действующим законодательством.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4.6. Запрашивать от органов статистики, организаций и учреждений, независимо от ведомственной подчиненности и форм собственности, необходимые статистические, кадастровые, плановые и отчетные данные по вопросам </w:t>
      </w:r>
      <w:r w:rsidR="00B47E82">
        <w:rPr>
          <w:rStyle w:val="normaltextrun"/>
          <w:sz w:val="28"/>
          <w:szCs w:val="28"/>
        </w:rPr>
        <w:t>градостроительства и архитектуры</w:t>
      </w:r>
      <w:r>
        <w:rPr>
          <w:rStyle w:val="normaltextrun"/>
          <w:sz w:val="28"/>
          <w:szCs w:val="28"/>
        </w:rPr>
        <w:t>, землепользования, создания и использования объектов недвижимости.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4.7. Отдел обладает иными правами, необходимыми для осуществления возложенных на него задач и функций.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5.Организация деятельности Отдела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5.1. Отдел возглавляет начальник </w:t>
      </w:r>
      <w:r w:rsidR="00B47E8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тдела</w:t>
      </w:r>
      <w:r w:rsidR="00B47E82">
        <w:rPr>
          <w:rStyle w:val="normaltextrun"/>
          <w:sz w:val="28"/>
          <w:szCs w:val="28"/>
        </w:rPr>
        <w:t xml:space="preserve"> – главный архитектор (далее – начальник Отдела)</w:t>
      </w:r>
      <w:r>
        <w:rPr>
          <w:rStyle w:val="normaltextrun"/>
          <w:sz w:val="28"/>
          <w:szCs w:val="28"/>
        </w:rPr>
        <w:t>, назначаемый на </w:t>
      </w:r>
      <w:r>
        <w:rPr>
          <w:rStyle w:val="contextualspellingandgrammarerror"/>
          <w:sz w:val="28"/>
          <w:szCs w:val="28"/>
        </w:rPr>
        <w:t>должность и</w:t>
      </w:r>
      <w:r>
        <w:rPr>
          <w:rStyle w:val="normaltextrun"/>
          <w:sz w:val="28"/>
          <w:szCs w:val="28"/>
        </w:rPr>
        <w:t xml:space="preserve"> освобождаемый от должности </w:t>
      </w:r>
      <w:r w:rsidR="00B47E82" w:rsidRPr="00636259">
        <w:rPr>
          <w:sz w:val="28"/>
          <w:szCs w:val="28"/>
        </w:rPr>
        <w:t>приказом</w:t>
      </w:r>
      <w:r w:rsidR="00B47E82">
        <w:rPr>
          <w:rStyle w:val="normaltextrun"/>
          <w:sz w:val="28"/>
          <w:szCs w:val="28"/>
        </w:rPr>
        <w:t xml:space="preserve"> Г</w:t>
      </w:r>
      <w:r>
        <w:rPr>
          <w:rStyle w:val="normaltextrun"/>
          <w:sz w:val="28"/>
          <w:szCs w:val="28"/>
        </w:rPr>
        <w:t>лав</w:t>
      </w:r>
      <w:r w:rsidR="00B47E82">
        <w:rPr>
          <w:rStyle w:val="normaltextrun"/>
          <w:sz w:val="28"/>
          <w:szCs w:val="28"/>
        </w:rPr>
        <w:t>ы Новоселицкого</w:t>
      </w:r>
      <w:r w:rsidR="00B47E82" w:rsidRPr="00EB2A00">
        <w:rPr>
          <w:rStyle w:val="normaltextrun"/>
          <w:sz w:val="28"/>
          <w:szCs w:val="28"/>
        </w:rPr>
        <w:t xml:space="preserve"> муниципального</w:t>
      </w:r>
      <w:r w:rsidR="00B47E8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округа. </w:t>
      </w:r>
      <w:r>
        <w:rPr>
          <w:rStyle w:val="eop"/>
          <w:sz w:val="28"/>
          <w:szCs w:val="28"/>
        </w:rPr>
        <w:t> </w:t>
      </w:r>
    </w:p>
    <w:p w:rsidR="00916D0C" w:rsidRPr="00EB2A00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B2A00">
        <w:rPr>
          <w:rStyle w:val="normaltextrun"/>
          <w:sz w:val="28"/>
          <w:szCs w:val="28"/>
        </w:rPr>
        <w:t xml:space="preserve">Штатное расписание Отдела утверждается распоряжением администрации </w:t>
      </w:r>
      <w:r w:rsidR="00B47E82">
        <w:rPr>
          <w:rStyle w:val="normaltextrun"/>
          <w:sz w:val="28"/>
          <w:szCs w:val="28"/>
        </w:rPr>
        <w:t>Новоселицкого</w:t>
      </w:r>
      <w:r w:rsidR="00EB2A00" w:rsidRPr="00EB2A00">
        <w:rPr>
          <w:rStyle w:val="normaltextrun"/>
          <w:sz w:val="28"/>
          <w:szCs w:val="28"/>
        </w:rPr>
        <w:t xml:space="preserve"> муниципального</w:t>
      </w:r>
      <w:r w:rsidRPr="00EB2A00">
        <w:rPr>
          <w:rStyle w:val="normaltextrun"/>
          <w:sz w:val="28"/>
          <w:szCs w:val="28"/>
        </w:rPr>
        <w:t xml:space="preserve"> округа исходя из структуры администрации, утверждённой решение</w:t>
      </w:r>
      <w:r w:rsidR="00B47E82">
        <w:rPr>
          <w:rStyle w:val="normaltextrun"/>
          <w:sz w:val="28"/>
          <w:szCs w:val="28"/>
        </w:rPr>
        <w:t>м</w:t>
      </w:r>
      <w:r w:rsidRPr="00EB2A00">
        <w:rPr>
          <w:rStyle w:val="normaltextrun"/>
          <w:sz w:val="28"/>
          <w:szCs w:val="28"/>
        </w:rPr>
        <w:t xml:space="preserve"> </w:t>
      </w:r>
      <w:r w:rsidR="009E171D">
        <w:rPr>
          <w:rStyle w:val="normaltextrun"/>
          <w:sz w:val="28"/>
          <w:szCs w:val="28"/>
        </w:rPr>
        <w:t xml:space="preserve">Совета </w:t>
      </w:r>
      <w:r w:rsidR="00B47E82">
        <w:rPr>
          <w:rStyle w:val="normaltextrun"/>
          <w:sz w:val="28"/>
          <w:szCs w:val="28"/>
        </w:rPr>
        <w:t>Новоселицкого</w:t>
      </w:r>
      <w:r w:rsidR="009E171D">
        <w:rPr>
          <w:rStyle w:val="normaltextrun"/>
          <w:sz w:val="28"/>
          <w:szCs w:val="28"/>
        </w:rPr>
        <w:t xml:space="preserve"> муниципального</w:t>
      </w:r>
      <w:r w:rsidRPr="00EB2A00">
        <w:rPr>
          <w:rStyle w:val="normaltextrun"/>
          <w:sz w:val="28"/>
          <w:szCs w:val="28"/>
        </w:rPr>
        <w:t xml:space="preserve"> округа Ставропольского края в пределах средств, заложенных в бюджете на содержание администрации округа.</w:t>
      </w:r>
      <w:r w:rsidRPr="00EB2A00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  Начальник отдела: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5.2.1. Организует работу и руководит деятельностью Отдела на основе единоначалия и несёт персональную ответственность за выполнение возложенных на Отдел задач и функций.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5.2.2. Участвует в заседаниях, совещаниях у главы округа, совещаниях у заместителя главы администрации округа при рассмотрении вопросов, входящих в компетенцию Отдела.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5.2.3. Вносит по согласованию с заместителем главы администрации округа предложения о штатной численности Отдела, о назначении на должность и освобождении от должности работников Отдела, о повышении их квалификации, применении мер поощрения и дисциплинарного воздействия.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5.2.4. Распределяет функциональные обязанности между работниками Отдела, вносит в установленном порядке на рассмотрение и утверждение их должностные инструкции.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5.2.5. Обеспечивает соблюдение работниками Отдела служебной дисциплины и требований, установленных регламентными документами.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5.2.6. Подписывает и визирует проекты правовых актов, проекты иных документов, подготовленные по вопросам, отнесённым к компетенции Отдела.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5.2.7. Представляет Отдел во взаимоотношениях с отделами, управлениями </w:t>
      </w:r>
      <w:r>
        <w:rPr>
          <w:rStyle w:val="contextualspellingandgrammarerror"/>
          <w:sz w:val="28"/>
          <w:szCs w:val="28"/>
        </w:rPr>
        <w:t>со</w:t>
      </w:r>
      <w:r>
        <w:rPr>
          <w:rStyle w:val="normaltextrun"/>
          <w:sz w:val="28"/>
          <w:szCs w:val="28"/>
        </w:rPr>
        <w:t> статусом юридического лица администрации округа.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5.2.8. Осуществляет иные полномочия в пределах своей </w:t>
      </w:r>
      <w:r>
        <w:rPr>
          <w:rStyle w:val="contextualspellingandgrammarerror"/>
          <w:sz w:val="28"/>
          <w:szCs w:val="28"/>
        </w:rPr>
        <w:t>компетенции  в</w:t>
      </w:r>
      <w:r>
        <w:rPr>
          <w:rStyle w:val="normaltextrun"/>
          <w:sz w:val="28"/>
          <w:szCs w:val="28"/>
        </w:rPr>
        <w:t> соответствии с законодательством Российской </w:t>
      </w:r>
      <w:r>
        <w:rPr>
          <w:rStyle w:val="contextualspellingandgrammarerror"/>
          <w:sz w:val="28"/>
          <w:szCs w:val="28"/>
        </w:rPr>
        <w:t>Федерации  и</w:t>
      </w:r>
      <w:r>
        <w:rPr>
          <w:rStyle w:val="normaltextrun"/>
          <w:sz w:val="28"/>
          <w:szCs w:val="28"/>
        </w:rPr>
        <w:t> Ставропольского края. </w:t>
      </w:r>
      <w:r>
        <w:rPr>
          <w:rStyle w:val="eop"/>
          <w:sz w:val="28"/>
          <w:szCs w:val="28"/>
        </w:rPr>
        <w:t> </w:t>
      </w:r>
    </w:p>
    <w:p w:rsidR="00916D0C" w:rsidRDefault="009E171D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5.3</w:t>
      </w:r>
      <w:r w:rsidR="00916D0C">
        <w:rPr>
          <w:rStyle w:val="normaltextrun"/>
          <w:sz w:val="28"/>
          <w:szCs w:val="28"/>
        </w:rPr>
        <w:t>. На период временного отсутствия начальника Отдела его обязанности исполняет </w:t>
      </w:r>
      <w:r w:rsidR="00B47E82">
        <w:rPr>
          <w:rStyle w:val="normaltextrun"/>
          <w:sz w:val="28"/>
          <w:szCs w:val="28"/>
        </w:rPr>
        <w:t xml:space="preserve">главный </w:t>
      </w:r>
      <w:r>
        <w:rPr>
          <w:rStyle w:val="contextualspellingandgrammarerror"/>
          <w:sz w:val="28"/>
          <w:szCs w:val="28"/>
        </w:rPr>
        <w:t xml:space="preserve">специалист отдела по согласованию с </w:t>
      </w:r>
      <w:r w:rsidR="00B47E82">
        <w:rPr>
          <w:rStyle w:val="normaltextrun"/>
          <w:sz w:val="28"/>
          <w:szCs w:val="28"/>
        </w:rPr>
        <w:t>заместителем главы администрации Новоселицкого</w:t>
      </w:r>
      <w:r w:rsidR="00B47E82" w:rsidRPr="00EB2A00">
        <w:rPr>
          <w:rStyle w:val="normaltextrun"/>
          <w:sz w:val="28"/>
          <w:szCs w:val="28"/>
        </w:rPr>
        <w:t xml:space="preserve"> муниципального округа</w:t>
      </w:r>
      <w:r>
        <w:rPr>
          <w:rStyle w:val="contextualspellingandgrammarerror"/>
          <w:sz w:val="28"/>
          <w:szCs w:val="28"/>
        </w:rPr>
        <w:t xml:space="preserve"> муниципального округа</w:t>
      </w:r>
      <w:r w:rsidR="00916D0C">
        <w:rPr>
          <w:rStyle w:val="normaltextrun"/>
          <w:sz w:val="28"/>
          <w:szCs w:val="28"/>
        </w:rPr>
        <w:t>.</w:t>
      </w:r>
      <w:r w:rsidR="00916D0C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6.Ответственность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16D0C" w:rsidRPr="009E171D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9E171D">
        <w:rPr>
          <w:rStyle w:val="normaltextrun"/>
          <w:sz w:val="28"/>
          <w:szCs w:val="28"/>
        </w:rPr>
        <w:t>Начальник и работники Отдела несут ответственность в случае:</w:t>
      </w:r>
      <w:r w:rsidRPr="009E171D"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6.1. Неисполнения и ненадлежащего исполнения возложенных на них </w:t>
      </w:r>
      <w:r>
        <w:rPr>
          <w:rStyle w:val="contextualspellingandgrammarerror"/>
          <w:sz w:val="28"/>
          <w:szCs w:val="28"/>
        </w:rPr>
        <w:t>обязанностей,  предусмотренных</w:t>
      </w:r>
      <w:r>
        <w:rPr>
          <w:rStyle w:val="normaltextrun"/>
          <w:sz w:val="28"/>
          <w:szCs w:val="28"/>
        </w:rPr>
        <w:t> должностными инструкциями.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6.2. Неисполнения или ненадлежащего исполнения требований по защите персональных данных, запретов и ограничений, установленных Федеральным законом «О муниципальной службе в Российской Федерации».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</w:t>
      </w:r>
      <w:r>
        <w:rPr>
          <w:rStyle w:val="contextualspellingandgrammarerror"/>
          <w:sz w:val="28"/>
          <w:szCs w:val="28"/>
        </w:rPr>
        <w:t>3.Совершения</w:t>
      </w:r>
      <w:r>
        <w:rPr>
          <w:rStyle w:val="normaltextrun"/>
          <w:sz w:val="28"/>
          <w:szCs w:val="28"/>
        </w:rPr>
        <w:t> коррупционных правонарушений в соответствии с законодательством.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6.4. Нарушения трудовой дисциплины, правил внутреннего    трудового распорядка.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6.5. Превышения должностных полномочий, несоблюдения установленных законодательством ограничений, связанных с муниципальной службой.</w:t>
      </w:r>
      <w:r>
        <w:rPr>
          <w:rStyle w:val="eop"/>
          <w:sz w:val="28"/>
          <w:szCs w:val="28"/>
        </w:rPr>
        <w:t> </w:t>
      </w:r>
    </w:p>
    <w:p w:rsidR="00916D0C" w:rsidRDefault="00916D0C" w:rsidP="00916D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6.6. Действия и бездействия, ведущего к нарушению прав и законных интересов граждан.</w:t>
      </w:r>
      <w:r>
        <w:rPr>
          <w:rStyle w:val="eop"/>
          <w:sz w:val="28"/>
          <w:szCs w:val="28"/>
        </w:rPr>
        <w:t> </w:t>
      </w:r>
    </w:p>
    <w:p w:rsidR="00482C07" w:rsidRDefault="00482C07"/>
    <w:sectPr w:rsidR="0048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564"/>
    <w:multiLevelType w:val="multilevel"/>
    <w:tmpl w:val="874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3685"/>
    <w:multiLevelType w:val="multilevel"/>
    <w:tmpl w:val="7826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62"/>
    <w:rsid w:val="000246E8"/>
    <w:rsid w:val="00080C75"/>
    <w:rsid w:val="001F0369"/>
    <w:rsid w:val="0024231A"/>
    <w:rsid w:val="002D05A1"/>
    <w:rsid w:val="003A6009"/>
    <w:rsid w:val="003C69B3"/>
    <w:rsid w:val="00472058"/>
    <w:rsid w:val="00482C07"/>
    <w:rsid w:val="00713492"/>
    <w:rsid w:val="00727762"/>
    <w:rsid w:val="00761D1F"/>
    <w:rsid w:val="0078702C"/>
    <w:rsid w:val="00813CDE"/>
    <w:rsid w:val="008206AD"/>
    <w:rsid w:val="00891028"/>
    <w:rsid w:val="00916D0C"/>
    <w:rsid w:val="009B45A0"/>
    <w:rsid w:val="009E171D"/>
    <w:rsid w:val="00A43718"/>
    <w:rsid w:val="00B204E2"/>
    <w:rsid w:val="00B47E82"/>
    <w:rsid w:val="00C93B53"/>
    <w:rsid w:val="00D30D44"/>
    <w:rsid w:val="00DE0503"/>
    <w:rsid w:val="00E7293C"/>
    <w:rsid w:val="00E852E9"/>
    <w:rsid w:val="00EB2A00"/>
    <w:rsid w:val="00EF2A0F"/>
    <w:rsid w:val="00FC7CAA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6D0C"/>
  </w:style>
  <w:style w:type="character" w:customStyle="1" w:styleId="eop">
    <w:name w:val="eop"/>
    <w:basedOn w:val="a0"/>
    <w:rsid w:val="00916D0C"/>
  </w:style>
  <w:style w:type="character" w:customStyle="1" w:styleId="contextualspellingandgrammarerror">
    <w:name w:val="contextualspellingandgrammarerror"/>
    <w:basedOn w:val="a0"/>
    <w:rsid w:val="00916D0C"/>
  </w:style>
  <w:style w:type="character" w:styleId="a3">
    <w:name w:val="Hyperlink"/>
    <w:basedOn w:val="a0"/>
    <w:uiPriority w:val="99"/>
    <w:unhideWhenUsed/>
    <w:rsid w:val="00472058"/>
    <w:rPr>
      <w:color w:val="0000FF" w:themeColor="hyperlink"/>
      <w:u w:val="single"/>
    </w:rPr>
  </w:style>
  <w:style w:type="paragraph" w:styleId="a4">
    <w:name w:val="No Spacing"/>
    <w:uiPriority w:val="1"/>
    <w:qFormat/>
    <w:rsid w:val="00472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24231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93B5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93B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93B53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3B53"/>
    <w:rPr>
      <w:rFonts w:ascii="Calibri" w:eastAsia="Calibri" w:hAnsi="Calibri" w:cs="Calibri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9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5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F09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6D0C"/>
  </w:style>
  <w:style w:type="character" w:customStyle="1" w:styleId="eop">
    <w:name w:val="eop"/>
    <w:basedOn w:val="a0"/>
    <w:rsid w:val="00916D0C"/>
  </w:style>
  <w:style w:type="character" w:customStyle="1" w:styleId="contextualspellingandgrammarerror">
    <w:name w:val="contextualspellingandgrammarerror"/>
    <w:basedOn w:val="a0"/>
    <w:rsid w:val="00916D0C"/>
  </w:style>
  <w:style w:type="character" w:styleId="a3">
    <w:name w:val="Hyperlink"/>
    <w:basedOn w:val="a0"/>
    <w:uiPriority w:val="99"/>
    <w:unhideWhenUsed/>
    <w:rsid w:val="00472058"/>
    <w:rPr>
      <w:color w:val="0000FF" w:themeColor="hyperlink"/>
      <w:u w:val="single"/>
    </w:rPr>
  </w:style>
  <w:style w:type="paragraph" w:styleId="a4">
    <w:name w:val="No Spacing"/>
    <w:uiPriority w:val="1"/>
    <w:qFormat/>
    <w:rsid w:val="00472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24231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93B5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93B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93B53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3B53"/>
    <w:rPr>
      <w:rFonts w:ascii="Calibri" w:eastAsia="Calibri" w:hAnsi="Calibri" w:cs="Calibri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9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5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F09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F34D7A9BE8A0FFC864FF8C3548DCA486E7625AD726D94138758B7304V9H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34D7A9BE8A0FFC864FF8C3548DCA486E7625AD726D94138758B7304V9H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Архитектор-2</cp:lastModifiedBy>
  <cp:revision>17</cp:revision>
  <cp:lastPrinted>2022-06-01T10:15:00Z</cp:lastPrinted>
  <dcterms:created xsi:type="dcterms:W3CDTF">2020-11-19T11:55:00Z</dcterms:created>
  <dcterms:modified xsi:type="dcterms:W3CDTF">2022-07-05T13:11:00Z</dcterms:modified>
</cp:coreProperties>
</file>