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A9" w:rsidRPr="003D5936" w:rsidRDefault="00FE48A9" w:rsidP="003D593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936">
        <w:rPr>
          <w:rFonts w:ascii="Times New Roman" w:hAnsi="Times New Roman" w:cs="Times New Roman"/>
          <w:sz w:val="28"/>
          <w:szCs w:val="28"/>
        </w:rPr>
        <w:t>ИЗВЕЩЕНИЕ</w:t>
      </w:r>
    </w:p>
    <w:p w:rsidR="00A15ABC" w:rsidRDefault="00FE48A9" w:rsidP="00A15ABC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936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A65B4D" w:rsidRPr="00A65B4D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DE1F0E">
        <w:rPr>
          <w:rFonts w:ascii="Times New Roman" w:hAnsi="Times New Roman" w:cs="Times New Roman"/>
          <w:sz w:val="28"/>
          <w:szCs w:val="28"/>
        </w:rPr>
        <w:t xml:space="preserve">27 </w:t>
      </w:r>
      <w:r w:rsidR="00786D64">
        <w:rPr>
          <w:rFonts w:ascii="Times New Roman" w:hAnsi="Times New Roman" w:cs="Times New Roman"/>
          <w:sz w:val="28"/>
          <w:szCs w:val="28"/>
        </w:rPr>
        <w:t>июня 2024</w:t>
      </w:r>
      <w:r w:rsidRPr="00A65B4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15ABC" w:rsidRPr="00A65B4D">
        <w:rPr>
          <w:rFonts w:ascii="Times New Roman" w:hAnsi="Times New Roman" w:cs="Times New Roman"/>
          <w:sz w:val="28"/>
          <w:szCs w:val="28"/>
        </w:rPr>
        <w:t>на право</w:t>
      </w:r>
      <w:r w:rsidR="00A15ABC" w:rsidRPr="0081601E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Новоселицкого муниципального округа Ставропольского края</w:t>
      </w:r>
    </w:p>
    <w:p w:rsidR="00071EA5" w:rsidRDefault="00071EA5" w:rsidP="00071EA5">
      <w:pPr>
        <w:pStyle w:val="1"/>
        <w:shd w:val="clear" w:color="auto" w:fill="auto"/>
        <w:spacing w:after="0" w:line="322" w:lineRule="exact"/>
        <w:ind w:right="20" w:firstLine="708"/>
        <w:jc w:val="both"/>
        <w:rPr>
          <w:sz w:val="28"/>
          <w:szCs w:val="28"/>
        </w:rPr>
      </w:pPr>
      <w:r w:rsidRPr="00D34F4D">
        <w:rPr>
          <w:sz w:val="28"/>
          <w:szCs w:val="28"/>
        </w:rPr>
        <w:t xml:space="preserve">Организатор аукциона Администрация </w:t>
      </w:r>
      <w:r>
        <w:rPr>
          <w:sz w:val="28"/>
          <w:szCs w:val="28"/>
        </w:rPr>
        <w:t>Новоселицкого муниципального округа Ставропольского края</w:t>
      </w:r>
      <w:r w:rsidRPr="00D34F4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22A29">
        <w:rPr>
          <w:rFonts w:cs="Times New Roman"/>
          <w:sz w:val="28"/>
          <w:szCs w:val="28"/>
        </w:rPr>
        <w:t xml:space="preserve">в лице </w:t>
      </w:r>
      <w:r w:rsidRPr="009B503D">
        <w:rPr>
          <w:rFonts w:cs="Times New Roman"/>
          <w:sz w:val="28"/>
          <w:szCs w:val="28"/>
        </w:rPr>
        <w:t xml:space="preserve">отдела экономического развития </w:t>
      </w:r>
      <w:r w:rsidRPr="00722A29">
        <w:rPr>
          <w:rFonts w:cs="Times New Roman"/>
          <w:sz w:val="28"/>
          <w:szCs w:val="28"/>
        </w:rPr>
        <w:t xml:space="preserve">администрации </w:t>
      </w:r>
      <w:r>
        <w:rPr>
          <w:rFonts w:cs="Times New Roman"/>
          <w:sz w:val="28"/>
          <w:szCs w:val="28"/>
        </w:rPr>
        <w:t>Новоселицкого муниципального</w:t>
      </w:r>
      <w:r w:rsidRPr="00722A29">
        <w:rPr>
          <w:rFonts w:cs="Times New Roman"/>
          <w:sz w:val="28"/>
          <w:szCs w:val="28"/>
        </w:rPr>
        <w:t xml:space="preserve"> округа Ставропольского края (далее - организатор аукциона)</w:t>
      </w:r>
      <w:r w:rsidRPr="00D34F4D">
        <w:rPr>
          <w:sz w:val="28"/>
          <w:szCs w:val="28"/>
        </w:rPr>
        <w:t xml:space="preserve"> </w:t>
      </w:r>
      <w:r>
        <w:rPr>
          <w:sz w:val="28"/>
          <w:szCs w:val="28"/>
        </w:rPr>
        <w:t>356350</w:t>
      </w:r>
      <w:r w:rsidRPr="00D34F4D">
        <w:rPr>
          <w:sz w:val="28"/>
          <w:szCs w:val="28"/>
        </w:rPr>
        <w:t xml:space="preserve">, </w:t>
      </w:r>
      <w:r>
        <w:rPr>
          <w:sz w:val="28"/>
          <w:szCs w:val="28"/>
        </w:rPr>
        <w:t>с. Новоселицкое</w:t>
      </w:r>
      <w:r w:rsidRPr="00D34F4D">
        <w:rPr>
          <w:sz w:val="28"/>
          <w:szCs w:val="28"/>
        </w:rPr>
        <w:t xml:space="preserve">, площадь Ленина, </w:t>
      </w:r>
      <w:r>
        <w:rPr>
          <w:sz w:val="28"/>
          <w:szCs w:val="28"/>
        </w:rPr>
        <w:t>1</w:t>
      </w:r>
      <w:r w:rsidRPr="00D34F4D">
        <w:rPr>
          <w:sz w:val="28"/>
          <w:szCs w:val="28"/>
        </w:rPr>
        <w:t xml:space="preserve">, электронная почта: </w:t>
      </w:r>
      <w:proofErr w:type="spellStart"/>
      <w:r>
        <w:rPr>
          <w:sz w:val="28"/>
          <w:szCs w:val="28"/>
          <w:lang w:val="en-US"/>
        </w:rPr>
        <w:t>oer</w:t>
      </w:r>
      <w:proofErr w:type="spellEnd"/>
      <w:r w:rsidRPr="00D34F4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anmo</w:t>
      </w:r>
      <w:proofErr w:type="spellEnd"/>
      <w:r w:rsidRPr="00D34F4D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D34F4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34F4D">
        <w:rPr>
          <w:sz w:val="28"/>
          <w:szCs w:val="28"/>
        </w:rPr>
        <w:t>, тел. 8(86548)2-02-63. 2-13-69.</w:t>
      </w:r>
    </w:p>
    <w:p w:rsidR="00071EA5" w:rsidRDefault="00071EA5" w:rsidP="00071E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EA5">
        <w:rPr>
          <w:rFonts w:ascii="Times New Roman" w:hAnsi="Times New Roman" w:cs="Times New Roman"/>
          <w:sz w:val="28"/>
          <w:szCs w:val="28"/>
        </w:rPr>
        <w:t>Предмет аукциона право заключения договора на размещение нестационарного торгового объекта (нестационарного объекта по предоставлению услуг) на земельных участках, находящихся в муниципальной собственности Новоселицкого муниципального округа, а также на земельных участках, государственная собственность на которые не разграничена</w:t>
      </w:r>
      <w:r w:rsidR="00C1441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709"/>
        <w:gridCol w:w="709"/>
        <w:gridCol w:w="1559"/>
        <w:gridCol w:w="1417"/>
        <w:gridCol w:w="993"/>
        <w:gridCol w:w="1134"/>
        <w:gridCol w:w="709"/>
      </w:tblGrid>
      <w:tr w:rsidR="00786D64" w:rsidRPr="00786D64" w:rsidTr="00D43D2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64" w:rsidRPr="00786D64" w:rsidRDefault="00786D64" w:rsidP="00786D64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№ лота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  <w:lang w:eastAsia="ru-RU"/>
              </w:rPr>
              <w:t>Наименование лота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Кол-во  отведен-</w:t>
            </w:r>
            <w:proofErr w:type="spellStart"/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proofErr w:type="spellEnd"/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 xml:space="preserve"> мест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786D64">
              <w:rPr>
                <w:rFonts w:ascii="Times New Roman" w:eastAsia="Calibri" w:hAnsi="Times New Roman" w:cs="Times New Roman"/>
                <w:lang w:eastAsia="ru-RU"/>
              </w:rPr>
              <w:t>Пло</w:t>
            </w:r>
            <w:proofErr w:type="spellEnd"/>
          </w:p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786D64">
              <w:rPr>
                <w:rFonts w:ascii="Times New Roman" w:eastAsia="Calibri" w:hAnsi="Times New Roman" w:cs="Times New Roman"/>
                <w:lang w:eastAsia="ru-RU"/>
              </w:rPr>
              <w:t>щадь</w:t>
            </w:r>
            <w:proofErr w:type="spellEnd"/>
            <w:r w:rsidRPr="00786D64">
              <w:rPr>
                <w:rFonts w:ascii="Times New Roman" w:eastAsia="Calibri" w:hAnsi="Times New Roman" w:cs="Times New Roman"/>
                <w:lang w:eastAsia="ru-RU"/>
              </w:rPr>
              <w:t xml:space="preserve"> (кв.</w:t>
            </w:r>
          </w:p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  <w:lang w:eastAsia="ru-RU"/>
              </w:rPr>
              <w:t>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64" w:rsidRPr="00786D64" w:rsidRDefault="00786D64" w:rsidP="00786D6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  <w:lang w:eastAsia="ru-RU"/>
              </w:rPr>
              <w:t xml:space="preserve">Специализация </w:t>
            </w:r>
            <w:proofErr w:type="spellStart"/>
            <w:r w:rsidRPr="00786D64">
              <w:rPr>
                <w:rFonts w:ascii="Times New Roman" w:eastAsia="Calibri" w:hAnsi="Times New Roman" w:cs="Times New Roman"/>
                <w:lang w:eastAsia="ru-RU"/>
              </w:rPr>
              <w:t>нестацио</w:t>
            </w:r>
            <w:proofErr w:type="spellEnd"/>
            <w:r w:rsidRPr="00786D64"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proofErr w:type="spellStart"/>
            <w:r w:rsidRPr="00786D64">
              <w:rPr>
                <w:rFonts w:ascii="Times New Roman" w:eastAsia="Calibri" w:hAnsi="Times New Roman" w:cs="Times New Roman"/>
                <w:lang w:eastAsia="ru-RU"/>
              </w:rPr>
              <w:t>нарного</w:t>
            </w:r>
            <w:proofErr w:type="spellEnd"/>
            <w:r w:rsidRPr="00786D64">
              <w:rPr>
                <w:rFonts w:ascii="Times New Roman" w:eastAsia="Calibri" w:hAnsi="Times New Roman" w:cs="Times New Roman"/>
                <w:lang w:eastAsia="ru-RU"/>
              </w:rPr>
              <w:t xml:space="preserve"> торгового объекта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  <w:lang w:eastAsia="ru-RU"/>
              </w:rPr>
              <w:t>Период</w:t>
            </w:r>
          </w:p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  <w:lang w:eastAsia="ru-RU"/>
              </w:rPr>
              <w:t>размещения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Тип нестационарных торговых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ind w:left="-114" w:right="-104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  <w:lang w:eastAsia="ru-RU"/>
              </w:rPr>
              <w:t>Начальный (мини-</w:t>
            </w:r>
          </w:p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786D64">
              <w:rPr>
                <w:rFonts w:ascii="Times New Roman" w:eastAsia="Calibri" w:hAnsi="Times New Roman" w:cs="Times New Roman"/>
                <w:lang w:eastAsia="ru-RU"/>
              </w:rPr>
              <w:t>мальный</w:t>
            </w:r>
            <w:proofErr w:type="spellEnd"/>
            <w:r w:rsidRPr="00786D64">
              <w:rPr>
                <w:rFonts w:ascii="Times New Roman" w:eastAsia="Calibri" w:hAnsi="Times New Roman" w:cs="Times New Roman"/>
                <w:lang w:eastAsia="ru-RU"/>
              </w:rPr>
              <w:t>) размер платы</w:t>
            </w:r>
          </w:p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  <w:lang w:eastAsia="ru-RU"/>
              </w:rPr>
              <w:t>(руб.)</w:t>
            </w:r>
          </w:p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  <w:lang w:eastAsia="ru-RU"/>
              </w:rPr>
              <w:t>за весь период размещения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  <w:lang w:eastAsia="ru-RU"/>
              </w:rPr>
              <w:t>При-</w:t>
            </w:r>
          </w:p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  <w:lang w:eastAsia="ru-RU"/>
              </w:rPr>
              <w:t xml:space="preserve">меча- </w:t>
            </w:r>
            <w:proofErr w:type="spellStart"/>
            <w:r w:rsidRPr="00786D64">
              <w:rPr>
                <w:rFonts w:ascii="Times New Roman" w:eastAsia="Calibri" w:hAnsi="Times New Roman" w:cs="Times New Roman"/>
                <w:lang w:eastAsia="ru-RU"/>
              </w:rPr>
              <w:t>ние</w:t>
            </w:r>
            <w:proofErr w:type="spellEnd"/>
          </w:p>
        </w:tc>
      </w:tr>
      <w:tr w:rsidR="00786D64" w:rsidRPr="00786D64" w:rsidTr="00D43D2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</w:tr>
      <w:tr w:rsidR="00786D64" w:rsidRPr="00786D64" w:rsidTr="00D43D2F">
        <w:trPr>
          <w:trHeight w:val="4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 xml:space="preserve">Размещение торгового павильона* по адресу: </w:t>
            </w: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с. Новоселицкое, ул. Школьная, д. 2а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реализация продовольственных товаров и сельскохозяйственной продукции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86D64">
              <w:rPr>
                <w:rFonts w:ascii="Times New Roman" w:eastAsia="Calibri" w:hAnsi="Times New Roman" w:cs="Times New Roman"/>
              </w:rPr>
              <w:t xml:space="preserve">с 01.07.2024 по </w:t>
            </w:r>
          </w:p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>30.06.2029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59520,00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  <w:color w:val="000000"/>
              </w:rPr>
              <w:t>&lt;**&gt;</w:t>
            </w:r>
          </w:p>
        </w:tc>
      </w:tr>
      <w:tr w:rsidR="00786D64" w:rsidRPr="00786D64" w:rsidTr="00D43D2F">
        <w:trPr>
          <w:trHeight w:val="4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 xml:space="preserve">Размещение торгового павильона* по адресу: </w:t>
            </w: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с. Новоселицкое, ул. Школьная, д. 2а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реализация печатной продукции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D64">
              <w:rPr>
                <w:rFonts w:ascii="Times New Roman" w:eastAsia="Calibri" w:hAnsi="Times New Roman" w:cs="Times New Roman"/>
              </w:rPr>
              <w:t>с 01.07.2024 по 30.06.2029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12400,00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  <w:color w:val="000000"/>
              </w:rPr>
              <w:t>&lt;**&gt;</w:t>
            </w:r>
          </w:p>
        </w:tc>
      </w:tr>
      <w:tr w:rsidR="00786D64" w:rsidRPr="00786D64" w:rsidTr="00D43D2F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 xml:space="preserve">Размещение торгового павильона* по адресу: </w:t>
            </w: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с. Новоселицкое, ул. Новоселицкая, д. 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реализация плодоовощной продукции, продовольственных товаров и сельскохозяйственной продукции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>с 01.07.2024 по 30.06.2029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59520,00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  <w:color w:val="000000"/>
              </w:rPr>
              <w:t>&lt;**&gt;</w:t>
            </w:r>
          </w:p>
        </w:tc>
      </w:tr>
      <w:tr w:rsidR="00786D64" w:rsidRPr="00786D64" w:rsidTr="00D43D2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 xml:space="preserve">Размещение торгового </w:t>
            </w:r>
            <w:r w:rsidRPr="00786D64">
              <w:rPr>
                <w:rFonts w:ascii="Times New Roman" w:eastAsia="Calibri" w:hAnsi="Times New Roman" w:cs="Times New Roman"/>
              </w:rPr>
              <w:lastRenderedPageBreak/>
              <w:t xml:space="preserve">павильона* по адресу: </w:t>
            </w: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с. Новоселицкое, ул. Петрова, д. 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реализация продовольств</w:t>
            </w: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енных товаров и сельскохозяйственной продукции, непродовольственных товаров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lastRenderedPageBreak/>
              <w:t xml:space="preserve">с 01.07.2024 по </w:t>
            </w:r>
            <w:r w:rsidRPr="00786D64">
              <w:rPr>
                <w:rFonts w:ascii="Times New Roman" w:eastAsia="Calibri" w:hAnsi="Times New Roman" w:cs="Times New Roman"/>
              </w:rPr>
              <w:lastRenderedPageBreak/>
              <w:t>30.06.2029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торговый </w:t>
            </w: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59520,00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  <w:color w:val="000000"/>
              </w:rPr>
              <w:t>&lt;**&gt;</w:t>
            </w:r>
          </w:p>
        </w:tc>
      </w:tr>
      <w:tr w:rsidR="00786D64" w:rsidRPr="00786D64" w:rsidTr="00D43D2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 xml:space="preserve">Размещение торгового павильона* по адресу: </w:t>
            </w: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с. Новоселицкое, пер. Кавказский, д.  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реализация продукции общественного 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>с 01.07.2024 по 30.06.2029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киоск</w:t>
            </w:r>
          </w:p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12400,00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  <w:color w:val="000000"/>
              </w:rPr>
              <w:t>&lt;**&gt;</w:t>
            </w:r>
          </w:p>
        </w:tc>
      </w:tr>
      <w:tr w:rsidR="00786D64" w:rsidRPr="00786D64" w:rsidTr="00D43D2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 xml:space="preserve">Размещение торгового павильона* по адресу: </w:t>
            </w: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с. Новоселицкое, пер. Кавказский, д.  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реализация продовольственных товаров, сельскохозяйственной продукции, плодоовощной продукции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>с 01.07.2024 по 30.06.2029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62000,00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  <w:color w:val="000000"/>
              </w:rPr>
              <w:t>&lt;**&gt;</w:t>
            </w:r>
          </w:p>
        </w:tc>
      </w:tr>
      <w:tr w:rsidR="00786D64" w:rsidRPr="00786D64" w:rsidTr="00D43D2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 xml:space="preserve">Размещение торгового павильона* по адресу: </w:t>
            </w: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с. Новоселицкое, центральный парк (точное месторасположение объекта НТО по согласованию с администрацией Новоселицкого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реализация продовольственных товаров и напитков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>с 01.07.2024 по 30.06.2029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19840,00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  <w:color w:val="000000"/>
              </w:rPr>
              <w:t>&lt;**&gt;</w:t>
            </w:r>
          </w:p>
        </w:tc>
      </w:tr>
      <w:tr w:rsidR="00786D64" w:rsidRPr="00786D64" w:rsidTr="00D43D2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 xml:space="preserve">Размещение торгового павильона* по адресу: </w:t>
            </w: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с. Новоселицкое, центральный парк (точное месторасположение объекта НТО по согласованию с администрацией Новоселицкого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реализация продовольственных товаров и напитков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>с 01.07.2024 по 30.06.2029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19840,00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  <w:color w:val="000000"/>
              </w:rPr>
              <w:t>&lt;**&gt;</w:t>
            </w:r>
          </w:p>
        </w:tc>
      </w:tr>
      <w:tr w:rsidR="00786D64" w:rsidRPr="00786D64" w:rsidTr="00D43D2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 xml:space="preserve">Размещение торгового павильона* по адресу: </w:t>
            </w: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с. Китаевское, ул. Ленина, д. 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реализация печатной продукции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>с 01.07.2024 по 30.06.2029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4092,00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  <w:color w:val="000000"/>
              </w:rPr>
              <w:t>&lt;**&gt;</w:t>
            </w:r>
          </w:p>
        </w:tc>
      </w:tr>
      <w:tr w:rsidR="00786D64" w:rsidRPr="00786D64" w:rsidTr="00D43D2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 xml:space="preserve">Размещение торгового павильона* по адресу: </w:t>
            </w: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пос. Новый Маяк, ул. Школьная, д.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64" w:rsidRPr="00786D64" w:rsidRDefault="00786D64" w:rsidP="00786D6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реализация печатной продукции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>с 01.07.2024 по 30.06.2029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1488,00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  <w:color w:val="000000"/>
              </w:rPr>
              <w:t>&lt;**&gt;</w:t>
            </w:r>
          </w:p>
        </w:tc>
      </w:tr>
      <w:tr w:rsidR="00786D64" w:rsidRPr="00786D64" w:rsidTr="00D43D2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 xml:space="preserve">Размещение торгового павильона* по адресу: </w:t>
            </w: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п. Новый Маяк, ул. Веселая Роща, д. 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реализация продовольственных товаров и сельскохозяйственной продукции, непродовольственных товаров, плодоовощной продукции</w:t>
            </w:r>
          </w:p>
          <w:p w:rsidR="00786D64" w:rsidRPr="00786D64" w:rsidRDefault="00786D64" w:rsidP="00786D6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>с 01.07.2024 по 30.06.2029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торговый 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7142,40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  <w:color w:val="000000"/>
              </w:rPr>
              <w:t>&lt;**&gt;</w:t>
            </w:r>
          </w:p>
        </w:tc>
      </w:tr>
      <w:tr w:rsidR="00786D64" w:rsidRPr="00786D64" w:rsidTr="00D43D2F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 xml:space="preserve">Размещение торгового павильона* по адресу: </w:t>
            </w: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с. Падинское, ул. Красная, д. 113</w:t>
            </w:r>
          </w:p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реализация печатной продукции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>с 01.07.2024 по 30.06.2029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2356,00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  <w:color w:val="000000"/>
              </w:rPr>
              <w:t>&lt;**&gt;</w:t>
            </w:r>
          </w:p>
        </w:tc>
      </w:tr>
      <w:tr w:rsidR="00786D64" w:rsidRPr="00786D64" w:rsidTr="00D43D2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 xml:space="preserve">Размещение торгового павильона* по адресу: </w:t>
            </w: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 xml:space="preserve">с. Журавское, ул. М. </w:t>
            </w:r>
            <w:proofErr w:type="spellStart"/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Наргана</w:t>
            </w:r>
            <w:proofErr w:type="spellEnd"/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, д. 7/3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реализация печатной продукции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>с 01.07.2024 по 30.06.2029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4092,00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  <w:color w:val="000000"/>
              </w:rPr>
              <w:t>&lt;**&gt;</w:t>
            </w:r>
          </w:p>
        </w:tc>
      </w:tr>
      <w:tr w:rsidR="00786D64" w:rsidRPr="00786D64" w:rsidTr="00D43D2F">
        <w:trPr>
          <w:trHeight w:val="1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 xml:space="preserve">Размещение торгового павильона* по адресу: </w:t>
            </w: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с. Журавское ул. Гагарина 57а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реализация продукции общественного питания</w:t>
            </w:r>
          </w:p>
          <w:p w:rsidR="00786D64" w:rsidRPr="00786D64" w:rsidRDefault="00786D64" w:rsidP="00786D6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>с 01.07.2024 по 30.06.2029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14731,20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  <w:color w:val="000000"/>
              </w:rPr>
              <w:t>&lt;**&gt;</w:t>
            </w:r>
          </w:p>
        </w:tc>
      </w:tr>
      <w:tr w:rsidR="00786D64" w:rsidRPr="00786D64" w:rsidTr="00D43D2F">
        <w:trPr>
          <w:trHeight w:val="11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 xml:space="preserve">Размещение торгового павильона* по адресу: </w:t>
            </w: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с. Журавское ул. Московская, д 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реализация продовольственных и непродовольственных товаров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>с 01.07.2024 по 30.06.2029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 xml:space="preserve">торговый павильон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24552,00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  <w:color w:val="000000"/>
              </w:rPr>
              <w:t>&lt;**&gt;</w:t>
            </w:r>
          </w:p>
        </w:tc>
      </w:tr>
      <w:tr w:rsidR="00786D64" w:rsidRPr="00786D64" w:rsidTr="00D43D2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 xml:space="preserve">Размещение торгового павильона* по адресу: </w:t>
            </w: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 xml:space="preserve">с. Чернолесское, пер. Карла Маркса, д. 7в </w:t>
            </w:r>
          </w:p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реализация печатной продукции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>с 01.07.2024 по 30.06.2029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8432,00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  <w:color w:val="000000"/>
              </w:rPr>
              <w:t>&lt;**&gt;</w:t>
            </w:r>
          </w:p>
        </w:tc>
      </w:tr>
      <w:tr w:rsidR="00786D64" w:rsidRPr="00786D64" w:rsidTr="00D43D2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6D64">
              <w:rPr>
                <w:rFonts w:ascii="Times New Roman" w:eastAsia="Calibri" w:hAnsi="Times New Roman" w:cs="Times New Roman"/>
              </w:rPr>
              <w:t xml:space="preserve">Размещение торгового павильона* по адресу: </w:t>
            </w: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с. Чернолесское ул. Октябрьская 75а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Реализация продовольственных товаров, непродовольственных товаров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>с 01.07.2024 по 30.06.2029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 xml:space="preserve">торговый </w:t>
            </w:r>
          </w:p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50592,00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  <w:color w:val="000000"/>
              </w:rPr>
              <w:t>&lt;**&gt;</w:t>
            </w:r>
          </w:p>
        </w:tc>
      </w:tr>
      <w:tr w:rsidR="00786D64" w:rsidRPr="00786D64" w:rsidTr="00D43D2F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 xml:space="preserve">Размещение торгового павильона* по адресу: </w:t>
            </w: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пос.  Щелкан, ул. Школьная, д. 10</w:t>
            </w:r>
          </w:p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реализация печатной продукции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>с 01.07.2024 по 30.06.2029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1488,00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  <w:color w:val="000000"/>
              </w:rPr>
              <w:t>&lt;**&gt;</w:t>
            </w:r>
          </w:p>
        </w:tc>
      </w:tr>
      <w:tr w:rsidR="00786D64" w:rsidRPr="00786D64" w:rsidTr="00D43D2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 xml:space="preserve">Размещение торгового павильона* по адресу: </w:t>
            </w: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 xml:space="preserve">пос.  Щелкан, ул. Школьная, д. 11а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реализация продовольственных товаров и сельскохозяйственной продукции, непродовольственных товаров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</w:rPr>
              <w:t>с 01.07.2024 по 30.06.2029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 xml:space="preserve">торговый павильон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Times New Roman" w:hAnsi="Times New Roman" w:cs="Times New Roman"/>
                <w:lang w:eastAsia="ru-RU"/>
              </w:rPr>
              <w:t>8928,00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64" w:rsidRPr="00786D64" w:rsidRDefault="00786D64" w:rsidP="00786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D64">
              <w:rPr>
                <w:rFonts w:ascii="Times New Roman" w:eastAsia="Calibri" w:hAnsi="Times New Roman" w:cs="Times New Roman"/>
                <w:color w:val="000000"/>
              </w:rPr>
              <w:t>&lt;**&gt;</w:t>
            </w:r>
          </w:p>
        </w:tc>
      </w:tr>
    </w:tbl>
    <w:p w:rsidR="00786D64" w:rsidRPr="00786D64" w:rsidRDefault="00786D64" w:rsidP="00786D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</w:pPr>
    </w:p>
    <w:p w:rsidR="00786D64" w:rsidRPr="00786D64" w:rsidRDefault="00786D64" w:rsidP="00786D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786D64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Примечание</w:t>
      </w:r>
      <w:r w:rsidRPr="00786D6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786D64" w:rsidRPr="00786D64" w:rsidRDefault="00786D64" w:rsidP="00786D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86D64">
        <w:rPr>
          <w:rFonts w:ascii="Times New Roman" w:eastAsia="Calibri" w:hAnsi="Times New Roman" w:cs="Times New Roman"/>
          <w:color w:val="000000"/>
          <w:sz w:val="28"/>
          <w:szCs w:val="28"/>
        </w:rPr>
        <w:t>&lt;*&gt;- Примечание. «Размещение торгового павильона» указывается адрес ближайшего объекта недвижимости.</w:t>
      </w:r>
      <w:r w:rsidRPr="00786D6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786D64" w:rsidRPr="00786D64" w:rsidRDefault="00786D64" w:rsidP="00786D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6D6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&lt;**&gt; </w:t>
      </w:r>
      <w:r w:rsidRPr="00786D64">
        <w:rPr>
          <w:rFonts w:ascii="Times New Roman" w:eastAsia="Calibri" w:hAnsi="Times New Roman" w:cs="Times New Roman"/>
          <w:color w:val="000000"/>
          <w:sz w:val="28"/>
          <w:szCs w:val="28"/>
        </w:rPr>
        <w:t>- в конкурсном отборе могут участвовать только субъекты малого и среднего предпринимательства, а также физическое лицо, применяющее специальный налоговый режим "Налог на профессиональный доход", в течение срока проведения эксперимента, установленного Федеральным законом от 27 ноября 2018 года N 422-ФЗ «О проведении эксперимента по установлению специального налогового режима «Налог на профессиональный доход».</w:t>
      </w:r>
    </w:p>
    <w:p w:rsidR="00786D64" w:rsidRPr="00786D64" w:rsidRDefault="00786D64" w:rsidP="00786D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подачи заявок на участие в аукционе: 06 июня 2024 года. Окончание подачи заявок на участие в аукционе: 25 июня 2024 года.</w:t>
      </w:r>
    </w:p>
    <w:p w:rsidR="00786D64" w:rsidRPr="00786D64" w:rsidRDefault="00786D64" w:rsidP="00786D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Место, дата, время рассмотрения заявок на участие в аукционе: Ставропольский край Новоселицкий округ с. Новоселицкое, пл. Ленина,1, кабинет №9 (1-ый этаж) 26 июня 2024 года с 10-00 до 12-00 часов. </w:t>
      </w:r>
    </w:p>
    <w:p w:rsidR="00786D64" w:rsidRPr="00786D64" w:rsidRDefault="00786D64" w:rsidP="00786D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дата, время проведения аукциона Ставропольский край Новоселицкий округ с. Новоселицкое, пл. Ленина,1, кабинет №9 (1-ый этаж) 27 июня 2024 года в 10-00 часов.</w:t>
      </w:r>
    </w:p>
    <w:p w:rsidR="00786D64" w:rsidRPr="00786D64" w:rsidRDefault="00786D64" w:rsidP="00786D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 аукциона вправе отказаться от проведения аукциона 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Новоселицкого муниципального округа </w:t>
      </w:r>
      <w:hyperlink r:id="rId5" w:history="1">
        <w:r w:rsidRPr="00786D6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https://anmo-sk-r07.gosweb.gosuslugi.ru/</w:t>
        </w:r>
      </w:hyperlink>
      <w:r w:rsidRPr="0078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разделе: «Экономика» - «Торговля» – «Нестационарная торговля» - </w:t>
      </w:r>
      <w:r w:rsidRPr="00786D64">
        <w:rPr>
          <w:rFonts w:ascii="Times New Roman" w:eastAsia="Calibri" w:hAnsi="Times New Roman" w:cs="Times New Roman"/>
          <w:sz w:val="28"/>
          <w:szCs w:val="28"/>
        </w:rPr>
        <w:t>«Аукцион на право размещения НТО»</w:t>
      </w:r>
      <w:r w:rsidRPr="0078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 течение одного дня с даты принятия решения об отказе от проведения </w:t>
      </w:r>
      <w:r w:rsidRPr="00786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аукциона. </w:t>
      </w:r>
    </w:p>
    <w:p w:rsidR="002007AB" w:rsidRPr="00C1441A" w:rsidRDefault="003628E1" w:rsidP="00C14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E1">
        <w:rPr>
          <w:rFonts w:ascii="Times New Roman" w:hAnsi="Times New Roman" w:cs="Times New Roman"/>
          <w:sz w:val="28"/>
          <w:szCs w:val="28"/>
        </w:rPr>
        <w:t xml:space="preserve">Участником аукциона может быть юридическое лицо независимо от организационно-правовой формы, формы собственности, индивидуальный предприниматель, а также физическое лицо, </w:t>
      </w:r>
      <w:r w:rsidRPr="00362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являющееся индивидуальным предпринимателем и применяющее специальный налоговый режим "Налог на профессиональный доход", в течение срока проведения эксперимента, установленного Федеральным </w:t>
      </w:r>
      <w:hyperlink r:id="rId6" w:history="1">
        <w:r w:rsidRPr="003628E1">
          <w:rPr>
            <w:rStyle w:val="a4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законом</w:t>
        </w:r>
      </w:hyperlink>
      <w:r w:rsidRPr="00362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 27 ноября 2018 года N 422-ФЗ «О проведении эксперимента по установлению специального налогового режима «Налог на профессиональный доход»</w:t>
      </w:r>
      <w:r w:rsidR="002007AB" w:rsidRPr="003628E1">
        <w:rPr>
          <w:rFonts w:ascii="Times New Roman" w:hAnsi="Times New Roman" w:cs="Times New Roman"/>
          <w:sz w:val="28"/>
          <w:szCs w:val="28"/>
        </w:rPr>
        <w:t>.</w:t>
      </w:r>
    </w:p>
    <w:p w:rsidR="00C1441A" w:rsidRPr="00C1441A" w:rsidRDefault="00C1441A" w:rsidP="00C144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41A">
        <w:rPr>
          <w:rFonts w:ascii="Times New Roman" w:hAnsi="Times New Roman" w:cs="Times New Roman"/>
          <w:sz w:val="28"/>
          <w:szCs w:val="28"/>
        </w:rPr>
        <w:t>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аукционе. В течение одного дня с даты принятия указанного решения такие изменения размещаются организатором аукциона на официальном сайте администрации округа.</w:t>
      </w:r>
    </w:p>
    <w:p w:rsidR="002007AB" w:rsidRPr="00C1441A" w:rsidRDefault="002007AB" w:rsidP="00C144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41A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отказаться от проведения аукциона 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Новоселицкого муниципального округа </w:t>
      </w:r>
      <w:hyperlink r:id="rId7" w:history="1">
        <w:r w:rsidR="00E147D2" w:rsidRPr="00E147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https://anmo-sk-r07.gosweb.gosuslugi.ru/</w:t>
        </w:r>
      </w:hyperlink>
      <w:r w:rsidR="00E147D2" w:rsidRPr="00E147D2">
        <w:rPr>
          <w:rFonts w:ascii="Times New Roman" w:hAnsi="Times New Roman" w:cs="Times New Roman"/>
          <w:sz w:val="28"/>
          <w:szCs w:val="28"/>
        </w:rPr>
        <w:t xml:space="preserve"> в разделе: «Экономика» - «Торговля» – «Нестационарная торговля» - </w:t>
      </w:r>
      <w:r w:rsidR="00E147D2" w:rsidRPr="00E147D2">
        <w:rPr>
          <w:rFonts w:ascii="Times New Roman" w:eastAsia="Calibri" w:hAnsi="Times New Roman" w:cs="Times New Roman"/>
          <w:sz w:val="28"/>
          <w:szCs w:val="28"/>
        </w:rPr>
        <w:t>«Аукцион на право размещения НТО»</w:t>
      </w:r>
      <w:r w:rsidRPr="00C1441A">
        <w:rPr>
          <w:rFonts w:ascii="Times New Roman" w:hAnsi="Times New Roman" w:cs="Times New Roman"/>
          <w:sz w:val="28"/>
          <w:szCs w:val="28"/>
        </w:rPr>
        <w:t xml:space="preserve">,  в течение одного дня с даты принятия решения об отказе от проведения аукциона. </w:t>
      </w:r>
    </w:p>
    <w:p w:rsidR="002007AB" w:rsidRDefault="002007AB" w:rsidP="00722C6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0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9489E"/>
    <w:multiLevelType w:val="hybridMultilevel"/>
    <w:tmpl w:val="1A3A95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1D"/>
    <w:rsid w:val="00071EA5"/>
    <w:rsid w:val="002007AB"/>
    <w:rsid w:val="003628E1"/>
    <w:rsid w:val="00381D9C"/>
    <w:rsid w:val="003D5936"/>
    <w:rsid w:val="00523DA6"/>
    <w:rsid w:val="00722C62"/>
    <w:rsid w:val="00786D64"/>
    <w:rsid w:val="007F1390"/>
    <w:rsid w:val="008362AB"/>
    <w:rsid w:val="00A15ABC"/>
    <w:rsid w:val="00A638C5"/>
    <w:rsid w:val="00A65B4D"/>
    <w:rsid w:val="00AF2EC8"/>
    <w:rsid w:val="00AF31DB"/>
    <w:rsid w:val="00C1441A"/>
    <w:rsid w:val="00D4001D"/>
    <w:rsid w:val="00DE1F0E"/>
    <w:rsid w:val="00E147D2"/>
    <w:rsid w:val="00E365D5"/>
    <w:rsid w:val="00E92589"/>
    <w:rsid w:val="00ED32FE"/>
    <w:rsid w:val="00F825D7"/>
    <w:rsid w:val="00F943A4"/>
    <w:rsid w:val="00FC2139"/>
    <w:rsid w:val="00FE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A5ED"/>
  <w15:chartTrackingRefBased/>
  <w15:docId w15:val="{B55474A7-8E19-40F0-9749-7EBDE335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71EA5"/>
    <w:rPr>
      <w:rFonts w:ascii="Times New Roman" w:hAnsi="Times New Roman"/>
      <w:sz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71EA5"/>
    <w:pPr>
      <w:shd w:val="clear" w:color="auto" w:fill="FFFFFF"/>
      <w:spacing w:after="720" w:line="384" w:lineRule="exact"/>
      <w:jc w:val="center"/>
    </w:pPr>
    <w:rPr>
      <w:rFonts w:ascii="Times New Roman" w:hAnsi="Times New Roman"/>
      <w:sz w:val="26"/>
    </w:rPr>
  </w:style>
  <w:style w:type="paragraph" w:customStyle="1" w:styleId="ConsPlusNormal">
    <w:name w:val="ConsPlusNormal"/>
    <w:rsid w:val="00071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rsid w:val="00722C62"/>
    <w:rPr>
      <w:rFonts w:cs="Times New Roman"/>
      <w:color w:val="0000FF"/>
      <w:u w:val="single"/>
    </w:rPr>
  </w:style>
  <w:style w:type="paragraph" w:customStyle="1" w:styleId="Default">
    <w:name w:val="Default"/>
    <w:rsid w:val="00E925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mo-sk-r07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20483/" TargetMode="External"/><Relationship Id="rId5" Type="http://schemas.openxmlformats.org/officeDocument/2006/relationships/hyperlink" Target="https://anmo-sk-r07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2</cp:revision>
  <dcterms:created xsi:type="dcterms:W3CDTF">2024-06-07T07:28:00Z</dcterms:created>
  <dcterms:modified xsi:type="dcterms:W3CDTF">2024-06-07T07:28:00Z</dcterms:modified>
</cp:coreProperties>
</file>