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8C6" w:rsidRPr="009B6A99" w:rsidRDefault="005668C6" w:rsidP="009B6A9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B6A99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3A6451" w:rsidRDefault="003A6451" w:rsidP="009B6A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A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5AA7EEA" wp14:editId="08D3B0DA">
            <wp:extent cx="600075" cy="666750"/>
            <wp:effectExtent l="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3FB" w:rsidRPr="009B6A99" w:rsidRDefault="004F63FB" w:rsidP="009B6A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6451" w:rsidRDefault="003A6451" w:rsidP="004F63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A99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4F63FB" w:rsidRPr="009B6A99" w:rsidRDefault="004F63FB" w:rsidP="004F63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6451" w:rsidRPr="009B6A99" w:rsidRDefault="003A6451" w:rsidP="004F63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A99">
        <w:rPr>
          <w:rFonts w:ascii="Times New Roman" w:hAnsi="Times New Roman" w:cs="Times New Roman"/>
          <w:b/>
          <w:bCs/>
          <w:sz w:val="28"/>
          <w:szCs w:val="28"/>
        </w:rPr>
        <w:t>администрации Новоселицкого муниципального округа</w:t>
      </w:r>
    </w:p>
    <w:p w:rsidR="003A6451" w:rsidRDefault="003A6451" w:rsidP="004F63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A99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4F63FB" w:rsidRPr="009B6A99" w:rsidRDefault="004F63FB" w:rsidP="004F63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6451" w:rsidRPr="009B6A99" w:rsidRDefault="003A6451" w:rsidP="004F63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6A99">
        <w:rPr>
          <w:rFonts w:ascii="Times New Roman" w:hAnsi="Times New Roman" w:cs="Times New Roman"/>
          <w:sz w:val="28"/>
          <w:szCs w:val="28"/>
        </w:rPr>
        <w:t>с. Новоселицкое</w:t>
      </w:r>
    </w:p>
    <w:p w:rsidR="00A41DDB" w:rsidRPr="009B6A99" w:rsidRDefault="005668C6" w:rsidP="009B6A99">
      <w:pPr>
        <w:tabs>
          <w:tab w:val="center" w:pos="501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6A99">
        <w:rPr>
          <w:rFonts w:ascii="Times New Roman" w:eastAsia="Calibri" w:hAnsi="Times New Roman" w:cs="Times New Roman"/>
          <w:sz w:val="28"/>
          <w:szCs w:val="28"/>
        </w:rPr>
        <w:t>______2024</w:t>
      </w:r>
      <w:r w:rsidR="00A41DDB" w:rsidRPr="009B6A99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                             </w:t>
      </w:r>
      <w:r w:rsidR="003A6451" w:rsidRPr="009B6A99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A41DDB" w:rsidRPr="009B6A9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A6451" w:rsidRPr="009B6A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1DDB" w:rsidRPr="009B6A99">
        <w:rPr>
          <w:rFonts w:ascii="Times New Roman" w:eastAsia="Calibri" w:hAnsi="Times New Roman" w:cs="Times New Roman"/>
          <w:sz w:val="28"/>
          <w:szCs w:val="28"/>
        </w:rPr>
        <w:t xml:space="preserve">  №</w:t>
      </w:r>
      <w:r w:rsidR="003A6451" w:rsidRPr="009B6A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6A99">
        <w:rPr>
          <w:rFonts w:ascii="Times New Roman" w:eastAsia="Calibri" w:hAnsi="Times New Roman" w:cs="Times New Roman"/>
          <w:sz w:val="28"/>
          <w:szCs w:val="28"/>
        </w:rPr>
        <w:t>____</w:t>
      </w:r>
    </w:p>
    <w:p w:rsidR="00A41DDB" w:rsidRPr="009B6A99" w:rsidRDefault="00A41DDB" w:rsidP="009B6A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1DDB" w:rsidRPr="009B6A99" w:rsidRDefault="00A41DDB" w:rsidP="009B6A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41DDB" w:rsidRDefault="00E774FB" w:rsidP="00E774FB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</w:t>
      </w:r>
      <w:r w:rsidRPr="00E77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E774F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порядк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77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Новоселицком муниципальном округе</w:t>
      </w:r>
      <w:r w:rsidRPr="00E77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Pr="00E77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соглашений о защите и поощрении капиталовложений </w:t>
      </w:r>
    </w:p>
    <w:p w:rsidR="00E774FB" w:rsidRPr="009B6A99" w:rsidRDefault="00E774FB" w:rsidP="00E774FB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38D" w:rsidRPr="009B6A99" w:rsidRDefault="00F6238D" w:rsidP="009B6A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DDB" w:rsidRPr="009B6A99" w:rsidRDefault="00F56ACB" w:rsidP="009B6A99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2003 г. N 131-ФЗ "Об общих принципах организации местного самоуправления в Российской Федерации", </w:t>
      </w:r>
      <w:r w:rsidR="00BA0491" w:rsidRPr="00BA049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01</w:t>
      </w:r>
      <w:r w:rsidR="006D1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="00BA0491" w:rsidRPr="00BA0491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6D1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BA0491" w:rsidRPr="00BA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69-ФЗ </w:t>
      </w:r>
      <w:r w:rsidR="00BA049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A0491" w:rsidRPr="00BA0491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и поощрении капитало</w:t>
      </w:r>
      <w:r w:rsidR="00BA049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вложений в Российской Федерации»</w:t>
      </w:r>
      <w:r w:rsidR="00A41DDB" w:rsidRPr="009B6A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D1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Совета Новоселицкого муниципального округа Ставропольского края от 18 апреля 2024 г. № 640 «</w:t>
      </w:r>
      <w:r w:rsidR="006D196A" w:rsidRPr="006D19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определении администрации Новоселицкого муниципального округа Ставропольского края уполномоченным на заключение от имени муниципального образования Новоселицкого муниципального округа Ставропольского края соглашений о защите и поощрении капиталовложений</w:t>
      </w:r>
      <w:r w:rsidR="006D1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41DDB" w:rsidRPr="009B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Новоселицкого муниципального округа Ставропольского края</w:t>
      </w:r>
    </w:p>
    <w:p w:rsidR="00A41DDB" w:rsidRPr="009B6A99" w:rsidRDefault="00A41DDB" w:rsidP="009B6A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41DDB" w:rsidRPr="009B6A99" w:rsidRDefault="00A41DDB" w:rsidP="009B6A9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9B6A9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0F2271" w:rsidRPr="009B6A99" w:rsidRDefault="000F2271" w:rsidP="009B6A99">
      <w:pPr>
        <w:pStyle w:val="ConsPlusTitlePage"/>
        <w:ind w:firstLine="709"/>
        <w:rPr>
          <w:rFonts w:ascii="Times New Roman" w:hAnsi="Times New Roman" w:cs="Times New Roman"/>
          <w:sz w:val="28"/>
          <w:szCs w:val="28"/>
        </w:rPr>
      </w:pPr>
    </w:p>
    <w:p w:rsidR="000F2271" w:rsidRPr="004F63FB" w:rsidRDefault="00D112F2" w:rsidP="004F63F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A99">
        <w:rPr>
          <w:rFonts w:ascii="Times New Roman" w:hAnsi="Times New Roman" w:cs="Times New Roman"/>
          <w:sz w:val="28"/>
          <w:szCs w:val="28"/>
        </w:rPr>
        <w:t xml:space="preserve">1. </w:t>
      </w:r>
      <w:r w:rsidR="00BA049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A0491" w:rsidRPr="00E774F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</w:t>
      </w:r>
      <w:r w:rsidR="00BA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BA0491" w:rsidRPr="00E774F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поряд</w:t>
      </w:r>
      <w:r w:rsidR="00BA04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A0491" w:rsidRPr="00E77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заключения в </w:t>
      </w:r>
      <w:r w:rsidR="00BA04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Новоселицком муниципальном округе Ставропольского края</w:t>
      </w:r>
      <w:r w:rsidR="00BA0491" w:rsidRPr="00E77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соглашений о защите и поощрении капиталовложений</w:t>
      </w:r>
      <w:r w:rsidR="004F63FB" w:rsidRPr="009B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3FB" w:rsidRPr="009B6A9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BA0491" w:rsidRPr="009B6A99">
        <w:rPr>
          <w:rFonts w:ascii="Times New Roman" w:hAnsi="Times New Roman" w:cs="Times New Roman"/>
          <w:sz w:val="28"/>
          <w:szCs w:val="28"/>
        </w:rPr>
        <w:t>приложению, к</w:t>
      </w:r>
      <w:r w:rsidRPr="009B6A99">
        <w:rPr>
          <w:rFonts w:ascii="Times New Roman" w:hAnsi="Times New Roman" w:cs="Times New Roman"/>
          <w:sz w:val="28"/>
          <w:szCs w:val="28"/>
        </w:rPr>
        <w:t xml:space="preserve"> настоящему постановлению</w:t>
      </w:r>
      <w:r w:rsidR="009401F6" w:rsidRPr="009B6A99">
        <w:rPr>
          <w:rFonts w:ascii="Times New Roman" w:hAnsi="Times New Roman" w:cs="Times New Roman"/>
          <w:sz w:val="28"/>
          <w:szCs w:val="28"/>
        </w:rPr>
        <w:t>.</w:t>
      </w:r>
    </w:p>
    <w:p w:rsidR="00D112F2" w:rsidRPr="009B6A99" w:rsidRDefault="00D112F2" w:rsidP="004F63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DDB" w:rsidRPr="009B6A99" w:rsidRDefault="00BA0491" w:rsidP="009B6A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1DDB" w:rsidRPr="009B6A9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настоящего постановления возложить на заместителя главы администрации</w:t>
      </w:r>
      <w:r w:rsidR="00152C60" w:rsidRPr="009B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начальника отдела сельского хозяйства и охраны окружающей среды администрации</w:t>
      </w:r>
      <w:r w:rsidR="00A41DDB" w:rsidRPr="009B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Новоселицкого муниципального округа Ставропольского края </w:t>
      </w:r>
      <w:r w:rsidR="004E1137" w:rsidRPr="009B6A99">
        <w:rPr>
          <w:rFonts w:ascii="Times New Roman" w:hAnsi="Times New Roman" w:cs="Times New Roman"/>
          <w:sz w:val="28"/>
          <w:szCs w:val="28"/>
        </w:rPr>
        <w:t>Крисана А.В.</w:t>
      </w:r>
    </w:p>
    <w:p w:rsidR="009401F6" w:rsidRPr="009B6A99" w:rsidRDefault="009401F6" w:rsidP="009B6A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96A" w:rsidRDefault="006D196A" w:rsidP="009B6A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96A" w:rsidRDefault="006D196A" w:rsidP="009B6A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96A" w:rsidRDefault="006D196A" w:rsidP="009B6A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DDB" w:rsidRPr="009B6A99" w:rsidRDefault="00D112F2" w:rsidP="009B6A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A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A41DDB" w:rsidRPr="009B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его </w:t>
      </w:r>
      <w:r w:rsidR="006E7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</w:t>
      </w:r>
      <w:r w:rsidR="00684AE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 (</w:t>
      </w:r>
      <w:r w:rsidR="00A41DDB" w:rsidRPr="009B6A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="00DE5FD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401F6" w:rsidRPr="009B6A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01F6" w:rsidRPr="009B6A99" w:rsidRDefault="009401F6" w:rsidP="009B6A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DDB" w:rsidRPr="009B6A99" w:rsidRDefault="00A41DDB" w:rsidP="009B6A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C60" w:rsidRPr="009B6A99" w:rsidRDefault="00152C60" w:rsidP="009B6A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1F7" w:rsidRPr="009B6A99" w:rsidRDefault="00D112F2" w:rsidP="009B6A9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A9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EA21F7" w:rsidRPr="009B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A41DDB" w:rsidRPr="009B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Новоселицкого </w:t>
      </w:r>
    </w:p>
    <w:p w:rsidR="00A41DDB" w:rsidRPr="009B6A99" w:rsidRDefault="00A41DDB" w:rsidP="009B6A9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A41DDB" w:rsidRPr="009B6A99" w:rsidRDefault="00A41DDB" w:rsidP="009B6A9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 </w:t>
      </w:r>
      <w:r w:rsidR="003A6451" w:rsidRPr="009B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EA21F7" w:rsidRPr="009B6A99">
        <w:rPr>
          <w:rFonts w:ascii="Times New Roman" w:eastAsia="Times New Roman" w:hAnsi="Times New Roman" w:cs="Times New Roman"/>
          <w:sz w:val="28"/>
          <w:szCs w:val="28"/>
          <w:lang w:eastAsia="ru-RU"/>
        </w:rPr>
        <w:t>О.С.Безменов</w:t>
      </w:r>
    </w:p>
    <w:p w:rsidR="009401F6" w:rsidRPr="009B6A99" w:rsidRDefault="009401F6" w:rsidP="009B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491" w:rsidRDefault="00BA0491" w:rsidP="009B6A99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96A" w:rsidRDefault="006D196A" w:rsidP="009B6A99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96A" w:rsidRDefault="006D196A" w:rsidP="009B6A99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96A" w:rsidRDefault="006D196A" w:rsidP="009B6A99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96A" w:rsidRDefault="006D196A" w:rsidP="009B6A99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96A" w:rsidRDefault="006D196A" w:rsidP="009B6A99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96A" w:rsidRDefault="006D196A" w:rsidP="009B6A99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96A" w:rsidRDefault="006D196A" w:rsidP="009B6A99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96A" w:rsidRDefault="006D196A" w:rsidP="009B6A99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96A" w:rsidRDefault="006D196A" w:rsidP="009B6A99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96A" w:rsidRDefault="006D196A" w:rsidP="009B6A99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96A" w:rsidRDefault="006D196A" w:rsidP="009B6A99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96A" w:rsidRDefault="006D196A" w:rsidP="009B6A99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96A" w:rsidRDefault="006D196A" w:rsidP="009B6A99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96A" w:rsidRDefault="006D196A" w:rsidP="009B6A99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96A" w:rsidRDefault="006D196A" w:rsidP="009B6A99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96A" w:rsidRDefault="006D196A" w:rsidP="009B6A99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96A" w:rsidRDefault="006D196A" w:rsidP="009B6A99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96A" w:rsidRDefault="006D196A" w:rsidP="009B6A99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96A" w:rsidRDefault="006D196A" w:rsidP="009B6A99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96A" w:rsidRDefault="006D196A" w:rsidP="009B6A99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96A" w:rsidRDefault="006D196A" w:rsidP="009B6A99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96A" w:rsidRDefault="006D196A" w:rsidP="009B6A99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96A" w:rsidRDefault="006D196A" w:rsidP="009B6A99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96A" w:rsidRDefault="006D196A" w:rsidP="009B6A99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96A" w:rsidRDefault="006D196A" w:rsidP="009B6A99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96A" w:rsidRDefault="006D196A" w:rsidP="009B6A99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96A" w:rsidRDefault="006D196A" w:rsidP="009B6A99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96A" w:rsidRDefault="006D196A" w:rsidP="009B6A99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96A" w:rsidRDefault="006D196A" w:rsidP="009B6A99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96A" w:rsidRDefault="006D196A" w:rsidP="009B6A99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96A" w:rsidRDefault="006D196A" w:rsidP="009B6A99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96A" w:rsidRDefault="006D196A" w:rsidP="009B6A99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96A" w:rsidRDefault="006D196A" w:rsidP="009B6A99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96A" w:rsidRDefault="006D196A" w:rsidP="009B6A99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96A" w:rsidRDefault="006D196A" w:rsidP="009B6A99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96A" w:rsidRDefault="006D196A" w:rsidP="009B6A99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96A" w:rsidRDefault="006D196A" w:rsidP="009B6A99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96A" w:rsidRDefault="006D196A" w:rsidP="009B6A99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96A" w:rsidRDefault="006D196A" w:rsidP="009B6A99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96A" w:rsidRDefault="006D196A" w:rsidP="009B6A99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96A" w:rsidRDefault="006D196A" w:rsidP="009B6A99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96A" w:rsidRDefault="006D196A" w:rsidP="009B6A99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96A" w:rsidRDefault="006D196A" w:rsidP="009B6A99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96A" w:rsidRDefault="006D196A" w:rsidP="009B6A99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96A" w:rsidRDefault="006D196A" w:rsidP="009B6A99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96A" w:rsidRDefault="006D196A" w:rsidP="009B6A99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96A" w:rsidRDefault="006D196A" w:rsidP="009B6A99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96A" w:rsidRDefault="006D196A" w:rsidP="009B6A99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0AE" w:rsidRPr="009B6A99" w:rsidRDefault="00D112F2" w:rsidP="009B6A99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A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506B92" w:rsidRPr="009B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75A8" w:rsidRPr="009B6A99" w:rsidRDefault="00A575A8" w:rsidP="009B6A99">
      <w:pPr>
        <w:pStyle w:val="ConsPlusNormal"/>
        <w:spacing w:line="240" w:lineRule="exact"/>
        <w:ind w:left="425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575A8" w:rsidRPr="009B6A99" w:rsidRDefault="003A6451" w:rsidP="009B6A99">
      <w:pPr>
        <w:pStyle w:val="ConsPlusNormal"/>
        <w:spacing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9B6A99">
        <w:rPr>
          <w:rFonts w:ascii="Times New Roman" w:hAnsi="Times New Roman" w:cs="Times New Roman"/>
          <w:sz w:val="28"/>
          <w:szCs w:val="28"/>
        </w:rPr>
        <w:t xml:space="preserve">к </w:t>
      </w:r>
      <w:r w:rsidR="00A575A8" w:rsidRPr="009B6A99">
        <w:rPr>
          <w:rFonts w:ascii="Times New Roman" w:hAnsi="Times New Roman" w:cs="Times New Roman"/>
          <w:sz w:val="28"/>
          <w:szCs w:val="28"/>
        </w:rPr>
        <w:t>п</w:t>
      </w:r>
      <w:r w:rsidR="009401F6" w:rsidRPr="009B6A99">
        <w:rPr>
          <w:rFonts w:ascii="Times New Roman" w:hAnsi="Times New Roman" w:cs="Times New Roman"/>
          <w:sz w:val="28"/>
          <w:szCs w:val="28"/>
        </w:rPr>
        <w:t>остановлени</w:t>
      </w:r>
      <w:r w:rsidRPr="009B6A99">
        <w:rPr>
          <w:rFonts w:ascii="Times New Roman" w:hAnsi="Times New Roman" w:cs="Times New Roman"/>
          <w:sz w:val="28"/>
          <w:szCs w:val="28"/>
        </w:rPr>
        <w:t>ю</w:t>
      </w:r>
      <w:r w:rsidR="00A575A8" w:rsidRPr="009B6A99">
        <w:rPr>
          <w:rFonts w:ascii="Times New Roman" w:hAnsi="Times New Roman" w:cs="Times New Roman"/>
          <w:sz w:val="28"/>
          <w:szCs w:val="28"/>
        </w:rPr>
        <w:t xml:space="preserve"> </w:t>
      </w:r>
      <w:r w:rsidR="009401F6" w:rsidRPr="009B6A9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9401F6" w:rsidRPr="009B6A99" w:rsidRDefault="009401F6" w:rsidP="009B6A99">
      <w:pPr>
        <w:pStyle w:val="ConsPlusNormal"/>
        <w:spacing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9B6A99">
        <w:rPr>
          <w:rFonts w:ascii="Times New Roman" w:hAnsi="Times New Roman" w:cs="Times New Roman"/>
          <w:sz w:val="28"/>
          <w:szCs w:val="28"/>
        </w:rPr>
        <w:t>Новоселицкого</w:t>
      </w:r>
      <w:r w:rsidR="00A575A8" w:rsidRPr="009B6A99">
        <w:rPr>
          <w:rFonts w:ascii="Times New Roman" w:hAnsi="Times New Roman" w:cs="Times New Roman"/>
          <w:sz w:val="28"/>
          <w:szCs w:val="28"/>
        </w:rPr>
        <w:t xml:space="preserve"> </w:t>
      </w:r>
      <w:r w:rsidRPr="009B6A99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9401F6" w:rsidRPr="009B6A99" w:rsidRDefault="009401F6" w:rsidP="009B6A99">
      <w:pPr>
        <w:pStyle w:val="ConsPlusNormal"/>
        <w:spacing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9B6A99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A575A8" w:rsidRPr="009B6A99" w:rsidRDefault="00A575A8" w:rsidP="009B6A99">
      <w:pPr>
        <w:pStyle w:val="ConsPlusNormal"/>
        <w:spacing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9401F6" w:rsidRPr="009B6A99" w:rsidRDefault="009401F6" w:rsidP="009B6A99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9B6A99">
        <w:rPr>
          <w:rFonts w:ascii="Times New Roman" w:hAnsi="Times New Roman" w:cs="Times New Roman"/>
          <w:sz w:val="28"/>
          <w:szCs w:val="28"/>
        </w:rPr>
        <w:t xml:space="preserve">от </w:t>
      </w:r>
      <w:r w:rsidR="00EA21F7" w:rsidRPr="009B6A99">
        <w:rPr>
          <w:rFonts w:ascii="Times New Roman" w:hAnsi="Times New Roman" w:cs="Times New Roman"/>
          <w:sz w:val="28"/>
          <w:szCs w:val="28"/>
        </w:rPr>
        <w:t>_________</w:t>
      </w:r>
      <w:r w:rsidRPr="009B6A99">
        <w:rPr>
          <w:rFonts w:ascii="Times New Roman" w:hAnsi="Times New Roman" w:cs="Times New Roman"/>
          <w:sz w:val="28"/>
          <w:szCs w:val="28"/>
        </w:rPr>
        <w:t xml:space="preserve"> г. </w:t>
      </w:r>
      <w:r w:rsidR="00A575A8" w:rsidRPr="009B6A99">
        <w:rPr>
          <w:rFonts w:ascii="Times New Roman" w:hAnsi="Times New Roman" w:cs="Times New Roman"/>
          <w:sz w:val="28"/>
          <w:szCs w:val="28"/>
        </w:rPr>
        <w:t>№</w:t>
      </w:r>
      <w:r w:rsidR="003A6451" w:rsidRPr="009B6A99">
        <w:rPr>
          <w:rFonts w:ascii="Times New Roman" w:hAnsi="Times New Roman" w:cs="Times New Roman"/>
          <w:sz w:val="28"/>
          <w:szCs w:val="28"/>
        </w:rPr>
        <w:t xml:space="preserve"> </w:t>
      </w:r>
      <w:r w:rsidR="00EA21F7" w:rsidRPr="009B6A99">
        <w:rPr>
          <w:rFonts w:ascii="Times New Roman" w:hAnsi="Times New Roman" w:cs="Times New Roman"/>
          <w:sz w:val="28"/>
          <w:szCs w:val="28"/>
        </w:rPr>
        <w:t>_____</w:t>
      </w:r>
    </w:p>
    <w:p w:rsidR="009401F6" w:rsidRDefault="009401F6" w:rsidP="009B6A9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D545D" w:rsidRDefault="004D545D" w:rsidP="009B6A9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D545D" w:rsidRDefault="004D545D" w:rsidP="009B6A9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D545D" w:rsidRPr="009B6A99" w:rsidRDefault="004D545D" w:rsidP="009B6A9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A0491" w:rsidRDefault="00BA0491" w:rsidP="00BA0491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>У</w:t>
      </w:r>
      <w:r w:rsidRPr="00BA0491">
        <w:rPr>
          <w:rFonts w:ascii="Times New Roman" w:eastAsia="Arial Unicode MS" w:hAnsi="Times New Roman"/>
          <w:color w:val="000000"/>
          <w:sz w:val="28"/>
          <w:szCs w:val="28"/>
        </w:rPr>
        <w:t>словия и порядок</w:t>
      </w:r>
    </w:p>
    <w:p w:rsidR="006D196A" w:rsidRDefault="006D196A" w:rsidP="00BA0491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9401F6" w:rsidRDefault="00BA0491" w:rsidP="00BA04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0491">
        <w:rPr>
          <w:rFonts w:ascii="Times New Roman" w:eastAsia="Arial Unicode MS" w:hAnsi="Times New Roman"/>
          <w:color w:val="000000"/>
          <w:sz w:val="28"/>
          <w:szCs w:val="28"/>
        </w:rPr>
        <w:t>заключения в Новоселицком муниципальном округе Ставропольского края соглашений о защите и поощрении капиталовложений</w:t>
      </w:r>
    </w:p>
    <w:p w:rsidR="00C1594E" w:rsidRPr="009B6A99" w:rsidRDefault="00C1594E" w:rsidP="009B6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EDD" w:rsidRPr="002F5EDD" w:rsidRDefault="002F5EDD" w:rsidP="00283C3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>1. Настоящ</w:t>
      </w:r>
      <w:r>
        <w:rPr>
          <w:rFonts w:ascii="Times New Roman" w:hAnsi="Times New Roman" w:cs="Times New Roman"/>
          <w:sz w:val="28"/>
          <w:szCs w:val="28"/>
        </w:rPr>
        <w:t>ие условия и порядок</w:t>
      </w:r>
      <w:r w:rsidRPr="002F5EDD">
        <w:rPr>
          <w:rFonts w:ascii="Times New Roman" w:hAnsi="Times New Roman" w:cs="Times New Roman"/>
          <w:sz w:val="28"/>
          <w:szCs w:val="28"/>
        </w:rPr>
        <w:t xml:space="preserve"> разработан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F5EDD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01.04.2020 N 69-ФЗ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F5EDD">
        <w:rPr>
          <w:rFonts w:ascii="Times New Roman" w:hAnsi="Times New Roman" w:cs="Times New Roman"/>
          <w:sz w:val="28"/>
          <w:szCs w:val="28"/>
        </w:rPr>
        <w:t>О защите и поощрении капиталовложений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F5EDD">
        <w:rPr>
          <w:rFonts w:ascii="Times New Roman" w:hAnsi="Times New Roman" w:cs="Times New Roman"/>
          <w:sz w:val="28"/>
          <w:szCs w:val="28"/>
        </w:rPr>
        <w:t xml:space="preserve"> (далее - Федеральный закон от 01.04.2020 N 69-ФЗ) и устанавливает последовательность действий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F5ED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 (далее – Администрация)</w:t>
      </w:r>
      <w:r w:rsidRPr="002F5EDD">
        <w:rPr>
          <w:rFonts w:ascii="Times New Roman" w:hAnsi="Times New Roman" w:cs="Times New Roman"/>
          <w:sz w:val="28"/>
          <w:szCs w:val="28"/>
        </w:rPr>
        <w:t>: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>1) при рассмотрении предложений: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о заключении соглашений о защите и поощрении капиталовложений, одной из сторон которых выступает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2F5EDD">
        <w:rPr>
          <w:rFonts w:ascii="Times New Roman" w:hAnsi="Times New Roman" w:cs="Times New Roman"/>
          <w:sz w:val="28"/>
          <w:szCs w:val="28"/>
        </w:rPr>
        <w:t xml:space="preserve"> (далее - соглашения), а также об условиях, при которых принимаются решения о заключении соглашений;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>о заключении дополнительных соглашений к соглашениям (в том числе о присоединении к заключенным соглашениям);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>2) при осуществлении мониторинга исполнения соглашений;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>3) при расторжении соглашений в случаях возникновения спора между сторонами;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>4) при одностороннем отказе от соглашений.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>2.Все термины, используются в значениях, определенных законодательством Российской Федерации о защите и поощрении капиталовложений.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EDD" w:rsidRPr="002F5EDD" w:rsidRDefault="002F5EDD" w:rsidP="002F5E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>2. ПОРЯДОК ПРИНЯТИЯ РЕШЕНИЯ О ЗАКЛЮЧЕНИИ</w:t>
      </w:r>
    </w:p>
    <w:p w:rsidR="002F5EDD" w:rsidRPr="002F5EDD" w:rsidRDefault="002F5EDD" w:rsidP="002F5E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>СОГЛАШЕНИЯ ИЛИ ДОПОЛНИТЕЛЬНОГО СОГЛАШЕНИЯ К НЕМУ В ПОРЯДКЕ ЧАСТНОЙ ПРОЕКТНОЙ ИНИЦИАТИВЫ</w:t>
      </w:r>
    </w:p>
    <w:p w:rsidR="002F5EDD" w:rsidRPr="002F5EDD" w:rsidRDefault="002F5EDD" w:rsidP="002F5E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>(В ТОМ ЧИСЛЕ ПРИ ПРИСОЕДИНЕНИИ К СОГЛАШЕНИЮ)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3. Заявление о заключении соглашения (далее - заявление), а также прилагаемые к нему документы, направленные в Администрацию организацией, реализующей инвестиционный проект (далее - заявитель), </w:t>
      </w:r>
      <w:r w:rsidRPr="002F5EDD">
        <w:rPr>
          <w:rFonts w:ascii="Times New Roman" w:hAnsi="Times New Roman" w:cs="Times New Roman"/>
          <w:sz w:val="28"/>
          <w:szCs w:val="28"/>
        </w:rPr>
        <w:lastRenderedPageBreak/>
        <w:t xml:space="preserve">передаются в </w:t>
      </w:r>
      <w:r>
        <w:rPr>
          <w:rFonts w:ascii="Times New Roman" w:hAnsi="Times New Roman" w:cs="Times New Roman"/>
          <w:sz w:val="28"/>
          <w:szCs w:val="28"/>
        </w:rPr>
        <w:t>отдел экономического развития администрации Новоселицкого муниципального округа Ставропольского края</w:t>
      </w:r>
      <w:r w:rsidRPr="002F5EDD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F5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2F5EDD">
        <w:rPr>
          <w:rFonts w:ascii="Times New Roman" w:hAnsi="Times New Roman" w:cs="Times New Roman"/>
          <w:sz w:val="28"/>
          <w:szCs w:val="28"/>
        </w:rPr>
        <w:t>) для обеспечения их рассмотрения и подготовки заключения об экономической эффективности предложения о заключении соглашения.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2F5EDD">
        <w:rPr>
          <w:rFonts w:ascii="Times New Roman" w:hAnsi="Times New Roman" w:cs="Times New Roman"/>
          <w:sz w:val="28"/>
          <w:szCs w:val="28"/>
        </w:rPr>
        <w:t xml:space="preserve"> не позднее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2F5EDD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2F5EDD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F5EDD">
        <w:rPr>
          <w:rFonts w:ascii="Times New Roman" w:hAnsi="Times New Roman" w:cs="Times New Roman"/>
          <w:sz w:val="28"/>
          <w:szCs w:val="28"/>
        </w:rPr>
        <w:t xml:space="preserve"> с даты поступления к нему документов, указанных в пункте 3, направляет их в следующие </w:t>
      </w:r>
      <w:r>
        <w:rPr>
          <w:rFonts w:ascii="Times New Roman" w:hAnsi="Times New Roman" w:cs="Times New Roman"/>
          <w:sz w:val="28"/>
          <w:szCs w:val="28"/>
        </w:rPr>
        <w:t>структурные подразделения Администрации</w:t>
      </w:r>
      <w:r w:rsidRPr="002F5EDD">
        <w:rPr>
          <w:rFonts w:ascii="Times New Roman" w:hAnsi="Times New Roman" w:cs="Times New Roman"/>
          <w:sz w:val="28"/>
          <w:szCs w:val="28"/>
        </w:rPr>
        <w:t>: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профильный отдел (управление, муниципальное учреждение)</w:t>
      </w:r>
      <w:r w:rsidRPr="002F5EDD">
        <w:rPr>
          <w:rFonts w:ascii="Times New Roman" w:hAnsi="Times New Roman" w:cs="Times New Roman"/>
          <w:sz w:val="28"/>
          <w:szCs w:val="28"/>
        </w:rPr>
        <w:t>, осуществляющий функции и полномочия в сфере деятельности, к которой относится предложенный инвестиционный проект, для подготовки заключения о необходимости реализации инвестиционного проекта, предложенного заявителем;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профильный отдел (управление, муниципальное учреждение)</w:t>
      </w:r>
      <w:r w:rsidRPr="002F5EDD">
        <w:rPr>
          <w:rFonts w:ascii="Times New Roman" w:hAnsi="Times New Roman" w:cs="Times New Roman"/>
          <w:sz w:val="28"/>
          <w:szCs w:val="28"/>
        </w:rPr>
        <w:t>, осуществляющий функции и полномочия в сфере деятельности, к которой относится объект сопутствующей инфраструктур</w:t>
      </w:r>
      <w:r w:rsidR="000652C6">
        <w:rPr>
          <w:rFonts w:ascii="Times New Roman" w:hAnsi="Times New Roman" w:cs="Times New Roman"/>
          <w:sz w:val="28"/>
          <w:szCs w:val="28"/>
        </w:rPr>
        <w:t>ы, передаваемый в муниципальную собственность</w:t>
      </w:r>
      <w:r w:rsidRPr="002F5EDD">
        <w:rPr>
          <w:rFonts w:ascii="Times New Roman" w:hAnsi="Times New Roman" w:cs="Times New Roman"/>
          <w:sz w:val="28"/>
          <w:szCs w:val="28"/>
        </w:rPr>
        <w:t>, для подготовки заключения о возможных условиях и порядке приема в собственность такого объекта;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в </w:t>
      </w:r>
      <w:r w:rsidR="000652C6">
        <w:rPr>
          <w:rFonts w:ascii="Times New Roman" w:hAnsi="Times New Roman" w:cs="Times New Roman"/>
          <w:sz w:val="28"/>
          <w:szCs w:val="28"/>
        </w:rPr>
        <w:t xml:space="preserve">отдел имущественных и земельных отношений администрации Новоселицкого муниципального округа Ставропольского края </w:t>
      </w:r>
      <w:r w:rsidR="000652C6" w:rsidRPr="002F5EDD">
        <w:rPr>
          <w:rFonts w:ascii="Times New Roman" w:hAnsi="Times New Roman" w:cs="Times New Roman"/>
          <w:sz w:val="28"/>
          <w:szCs w:val="28"/>
        </w:rPr>
        <w:t>для</w:t>
      </w:r>
      <w:r w:rsidRPr="002F5EDD">
        <w:rPr>
          <w:rFonts w:ascii="Times New Roman" w:hAnsi="Times New Roman" w:cs="Times New Roman"/>
          <w:sz w:val="28"/>
          <w:szCs w:val="28"/>
        </w:rPr>
        <w:t xml:space="preserve"> подготовки заключения об условиях приема в </w:t>
      </w:r>
      <w:r w:rsidR="000652C6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2F5EDD">
        <w:rPr>
          <w:rFonts w:ascii="Times New Roman" w:hAnsi="Times New Roman" w:cs="Times New Roman"/>
          <w:sz w:val="28"/>
          <w:szCs w:val="28"/>
        </w:rPr>
        <w:t>собственность объекта сопутствующей инфраструктуры;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в </w:t>
      </w:r>
      <w:r w:rsidR="000652C6">
        <w:rPr>
          <w:rFonts w:ascii="Times New Roman" w:hAnsi="Times New Roman" w:cs="Times New Roman"/>
          <w:sz w:val="28"/>
          <w:szCs w:val="28"/>
        </w:rPr>
        <w:t>отдел архитектуры и</w:t>
      </w:r>
      <w:r w:rsidRPr="002F5EDD">
        <w:rPr>
          <w:rFonts w:ascii="Times New Roman" w:hAnsi="Times New Roman" w:cs="Times New Roman"/>
          <w:sz w:val="28"/>
          <w:szCs w:val="28"/>
        </w:rPr>
        <w:t xml:space="preserve"> градостроительства </w:t>
      </w:r>
      <w:r w:rsidR="000652C6">
        <w:rPr>
          <w:rFonts w:ascii="Times New Roman" w:hAnsi="Times New Roman" w:cs="Times New Roman"/>
          <w:sz w:val="28"/>
          <w:szCs w:val="28"/>
        </w:rPr>
        <w:t>администрации Новоселицкого муниципального округа Ставропольского края</w:t>
      </w:r>
      <w:r w:rsidRPr="002F5EDD">
        <w:rPr>
          <w:rFonts w:ascii="Times New Roman" w:hAnsi="Times New Roman" w:cs="Times New Roman"/>
          <w:sz w:val="28"/>
          <w:szCs w:val="28"/>
        </w:rPr>
        <w:t xml:space="preserve">, а также в </w:t>
      </w:r>
      <w:r w:rsidR="000652C6">
        <w:rPr>
          <w:rFonts w:ascii="Times New Roman" w:hAnsi="Times New Roman" w:cs="Times New Roman"/>
          <w:sz w:val="28"/>
          <w:szCs w:val="28"/>
        </w:rPr>
        <w:t>отдел имущественных и земельных отношений</w:t>
      </w:r>
      <w:r w:rsidR="001E5AF7">
        <w:rPr>
          <w:rFonts w:ascii="Times New Roman" w:hAnsi="Times New Roman" w:cs="Times New Roman"/>
          <w:sz w:val="28"/>
          <w:szCs w:val="28"/>
        </w:rPr>
        <w:t xml:space="preserve"> и финансовое управление</w:t>
      </w:r>
      <w:r w:rsidR="000652C6">
        <w:rPr>
          <w:rFonts w:ascii="Times New Roman" w:hAnsi="Times New Roman" w:cs="Times New Roman"/>
          <w:sz w:val="28"/>
          <w:szCs w:val="28"/>
        </w:rPr>
        <w:t xml:space="preserve"> администрации Новоселицкого муниципального округа Ставропольского края </w:t>
      </w:r>
      <w:r w:rsidRPr="002F5EDD">
        <w:rPr>
          <w:rFonts w:ascii="Times New Roman" w:hAnsi="Times New Roman" w:cs="Times New Roman"/>
          <w:sz w:val="28"/>
          <w:szCs w:val="28"/>
        </w:rPr>
        <w:t xml:space="preserve">для подготовки заключения о нормативных правовых актах, в отношении которых поступило предложение о стабилизации, а также для подготовки расчета выпадающих доходов бюджета </w:t>
      </w:r>
      <w:r w:rsidR="001E5AF7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  <w:r w:rsidRPr="002F5EDD">
        <w:rPr>
          <w:rFonts w:ascii="Times New Roman" w:hAnsi="Times New Roman" w:cs="Times New Roman"/>
          <w:sz w:val="28"/>
          <w:szCs w:val="28"/>
        </w:rPr>
        <w:t xml:space="preserve"> (при их наличии);</w:t>
      </w:r>
    </w:p>
    <w:p w:rsidR="002F5EDD" w:rsidRPr="002F5EDD" w:rsidRDefault="002F5EDD" w:rsidP="001E5A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в </w:t>
      </w:r>
      <w:r w:rsidR="001E5AF7" w:rsidRPr="001E5AF7">
        <w:rPr>
          <w:rFonts w:ascii="Times New Roman" w:hAnsi="Times New Roman" w:cs="Times New Roman"/>
          <w:sz w:val="28"/>
          <w:szCs w:val="28"/>
        </w:rPr>
        <w:t>отдел правового, кадрового обеспечения и</w:t>
      </w:r>
      <w:r w:rsidR="001E5AF7">
        <w:rPr>
          <w:rFonts w:ascii="Times New Roman" w:hAnsi="Times New Roman" w:cs="Times New Roman"/>
          <w:sz w:val="28"/>
          <w:szCs w:val="28"/>
        </w:rPr>
        <w:t xml:space="preserve"> </w:t>
      </w:r>
      <w:r w:rsidR="001E5AF7" w:rsidRPr="001E5AF7">
        <w:rPr>
          <w:rFonts w:ascii="Times New Roman" w:hAnsi="Times New Roman" w:cs="Times New Roman"/>
          <w:sz w:val="28"/>
          <w:szCs w:val="28"/>
        </w:rPr>
        <w:t>профилактики коррупционных правонарушений администрации Новоселицкого муниципального округа</w:t>
      </w:r>
      <w:r w:rsidR="001E5AF7">
        <w:rPr>
          <w:rFonts w:ascii="Times New Roman" w:hAnsi="Times New Roman" w:cs="Times New Roman"/>
          <w:sz w:val="28"/>
          <w:szCs w:val="28"/>
        </w:rPr>
        <w:t xml:space="preserve"> </w:t>
      </w:r>
      <w:r w:rsidR="001E5AF7" w:rsidRPr="001E5AF7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2F5EDD">
        <w:rPr>
          <w:rFonts w:ascii="Times New Roman" w:hAnsi="Times New Roman" w:cs="Times New Roman"/>
          <w:sz w:val="28"/>
          <w:szCs w:val="28"/>
        </w:rPr>
        <w:t>для проведения правовой экспертизы предложения о заключении соглашения и подготовки юридического заключения о возможных условиях проекта соглашения, а также о наличии оснований для отказа в его заключении.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5. </w:t>
      </w:r>
      <w:r w:rsidR="001E5AF7">
        <w:rPr>
          <w:rFonts w:ascii="Times New Roman" w:hAnsi="Times New Roman" w:cs="Times New Roman"/>
          <w:sz w:val="28"/>
          <w:szCs w:val="28"/>
        </w:rPr>
        <w:t>отделы и управления администрации</w:t>
      </w:r>
      <w:r w:rsidRPr="002F5EDD">
        <w:rPr>
          <w:rFonts w:ascii="Times New Roman" w:hAnsi="Times New Roman" w:cs="Times New Roman"/>
          <w:sz w:val="28"/>
          <w:szCs w:val="28"/>
        </w:rPr>
        <w:t xml:space="preserve">, получившие документы, указанные в пункте 3, в течение пяти рабочих дней со дня их получения выносят заключения по вопросам, относящимся к их компетенции, и направляют их в </w:t>
      </w:r>
      <w:r w:rsidR="001E5AF7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2F5EDD">
        <w:rPr>
          <w:rFonts w:ascii="Times New Roman" w:hAnsi="Times New Roman" w:cs="Times New Roman"/>
          <w:sz w:val="28"/>
          <w:szCs w:val="28"/>
        </w:rPr>
        <w:t>.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6. </w:t>
      </w:r>
      <w:r w:rsidR="001E5AF7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2F5EDD">
        <w:rPr>
          <w:rFonts w:ascii="Times New Roman" w:hAnsi="Times New Roman" w:cs="Times New Roman"/>
          <w:sz w:val="28"/>
          <w:szCs w:val="28"/>
        </w:rPr>
        <w:t xml:space="preserve"> в течение 10 рабочих дней с даты поступления заявления: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>1) проверяет соответствие заявителя, а также представленных им материалов требованиям, предусмотренным законодательством Российской Федерации о защите и поощрении капиталовложений;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lastRenderedPageBreak/>
        <w:t xml:space="preserve">2) обеспечивает подготовку заключения об экономической эффективности предложения с учетом мнений </w:t>
      </w:r>
      <w:r w:rsidR="001E5AF7">
        <w:rPr>
          <w:rFonts w:ascii="Times New Roman" w:hAnsi="Times New Roman" w:cs="Times New Roman"/>
          <w:sz w:val="28"/>
          <w:szCs w:val="28"/>
        </w:rPr>
        <w:t>отделов и управлений</w:t>
      </w:r>
      <w:r w:rsidRPr="002F5EDD">
        <w:rPr>
          <w:rFonts w:ascii="Times New Roman" w:hAnsi="Times New Roman" w:cs="Times New Roman"/>
          <w:sz w:val="28"/>
          <w:szCs w:val="28"/>
        </w:rPr>
        <w:t>, разрабатывает и осуществляет согласование одного из постановлений Администрации: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>о возможности заключения соглашения (в случае отсутствия оснований для отказа в заключении соглашения, предусмотренных законодательством Российской Федерации о защите и поощрении капиталовложений);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>о невозможности заключения соглашения (при наличии оснований для отказа в заключении соглашения, предусмотренных законодательством Российской Федерации о защите и поощрении капиталовложений).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>7. Постановление Администрации о возможности заключения соглашения должно содержать следующие сведения: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>решение о заключении соглашения с указанием его участников;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 </w:t>
      </w:r>
      <w:r w:rsidR="001E5AF7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  <w:r w:rsidRPr="002F5EDD">
        <w:rPr>
          <w:rFonts w:ascii="Times New Roman" w:hAnsi="Times New Roman" w:cs="Times New Roman"/>
          <w:sz w:val="28"/>
          <w:szCs w:val="28"/>
        </w:rPr>
        <w:t>, в отношении которых применяется стабилизационная оговорка;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решение принять обязательства по возмещению затрат в пределах земельного налога (если принятие решения о возмещении затрат признано экономически эффективным на основании заключения </w:t>
      </w:r>
      <w:r w:rsidR="001E5AF7">
        <w:rPr>
          <w:rFonts w:ascii="Times New Roman" w:hAnsi="Times New Roman" w:cs="Times New Roman"/>
          <w:sz w:val="28"/>
          <w:szCs w:val="28"/>
        </w:rPr>
        <w:t>отдела экономического развития</w:t>
      </w:r>
      <w:r w:rsidRPr="002F5EDD">
        <w:rPr>
          <w:rFonts w:ascii="Times New Roman" w:hAnsi="Times New Roman" w:cs="Times New Roman"/>
          <w:sz w:val="28"/>
          <w:szCs w:val="28"/>
        </w:rPr>
        <w:t>);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поручения </w:t>
      </w:r>
      <w:r w:rsidR="001E5AF7">
        <w:rPr>
          <w:rFonts w:ascii="Times New Roman" w:hAnsi="Times New Roman" w:cs="Times New Roman"/>
          <w:sz w:val="28"/>
          <w:szCs w:val="28"/>
        </w:rPr>
        <w:t>отделам и управлениям администрации Новоселицкого муниципального округа Ставропольского края</w:t>
      </w:r>
      <w:r w:rsidRPr="002F5EDD">
        <w:rPr>
          <w:rFonts w:ascii="Times New Roman" w:hAnsi="Times New Roman" w:cs="Times New Roman"/>
          <w:sz w:val="28"/>
          <w:szCs w:val="28"/>
        </w:rPr>
        <w:t>, направленные на исполнение данного постановления.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>8. Постановление Администрации о невозможности заключения соглашения должно содержать следующие сведения: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>решение об отказе в заключении соглашения;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>основание (основания) для отказа в заключении соглашения из числа предусмотренных Федеральным законом от 01.04.2020 N 69-ФЗ или иными нормативными правовыми актами, принятыми в соответствии с данным Законом.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>9. На основании постановления Администрации о воз</w:t>
      </w:r>
      <w:r w:rsidR="001E5AF7">
        <w:rPr>
          <w:rFonts w:ascii="Times New Roman" w:hAnsi="Times New Roman" w:cs="Times New Roman"/>
          <w:sz w:val="28"/>
          <w:szCs w:val="28"/>
        </w:rPr>
        <w:t xml:space="preserve">можности заключения соглашения отдел экономического развития </w:t>
      </w:r>
      <w:r w:rsidRPr="002F5EDD">
        <w:rPr>
          <w:rFonts w:ascii="Times New Roman" w:hAnsi="Times New Roman" w:cs="Times New Roman"/>
          <w:sz w:val="28"/>
          <w:szCs w:val="28"/>
        </w:rPr>
        <w:t>обеспечивает подготовку документов, необходимых для подписания соглашения, а также согласование перечня нормативных правовых актов, в отношении которых применяется стабилизационная оговорка.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>10. Общий срок рассмотрения заявления и прилагаемых к нему документов не может превышать 30 календарных дней с даты их поступления в Администрацию.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EDD" w:rsidRPr="002F5EDD" w:rsidRDefault="002F5EDD" w:rsidP="00283C3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>3. МОНИТОРИНГ ИСПОЛНЕНИЯ УСЛОВИЙ СОГЛАШЕНИЯ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11. Данные об исполнении условий соглашения и условий реализации инвестиционного проекта, направленные заявителем в Администрацию, </w:t>
      </w:r>
      <w:r w:rsidRPr="002F5EDD">
        <w:rPr>
          <w:rFonts w:ascii="Times New Roman" w:hAnsi="Times New Roman" w:cs="Times New Roman"/>
          <w:sz w:val="28"/>
          <w:szCs w:val="28"/>
        </w:rPr>
        <w:lastRenderedPageBreak/>
        <w:t xml:space="preserve">передаются </w:t>
      </w:r>
      <w:r w:rsidR="00903E1E">
        <w:rPr>
          <w:rFonts w:ascii="Times New Roman" w:hAnsi="Times New Roman" w:cs="Times New Roman"/>
          <w:sz w:val="28"/>
          <w:szCs w:val="28"/>
        </w:rPr>
        <w:t>в отдел экономического развития</w:t>
      </w:r>
      <w:r w:rsidRPr="002F5EDD">
        <w:rPr>
          <w:rFonts w:ascii="Times New Roman" w:hAnsi="Times New Roman" w:cs="Times New Roman"/>
          <w:sz w:val="28"/>
          <w:szCs w:val="28"/>
        </w:rPr>
        <w:t xml:space="preserve"> для осуществления мониторинга исполнения условий соглашения.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12. </w:t>
      </w:r>
      <w:r w:rsidR="00903E1E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2F5EDD">
        <w:rPr>
          <w:rFonts w:ascii="Times New Roman" w:hAnsi="Times New Roman" w:cs="Times New Roman"/>
          <w:sz w:val="28"/>
          <w:szCs w:val="28"/>
        </w:rPr>
        <w:t xml:space="preserve"> на основании полученных данных осуществляет мониторинг исполнения условий соглашения, предусматривающий: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>1) проверку исполнения условий соглашения и условий реализации инвестиционного проекта, а также отдельных этапов его реализации;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>2) проверку обстоятельств, указывающих на наличие оснований для расторжения соглашения;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>3) подготовку отчета о результатах мониторинга в соответствии с требованиями законодательства Российской Федерации о защите и поощрении капиталовложений и его направление уполномоченному федеральному органу исполнительной власти.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13. При необходимости </w:t>
      </w:r>
      <w:r w:rsidR="00903E1E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2F5EDD">
        <w:rPr>
          <w:rFonts w:ascii="Times New Roman" w:hAnsi="Times New Roman" w:cs="Times New Roman"/>
          <w:sz w:val="28"/>
          <w:szCs w:val="28"/>
        </w:rPr>
        <w:t xml:space="preserve"> запрашивает в </w:t>
      </w:r>
      <w:r w:rsidR="00903E1E">
        <w:rPr>
          <w:rFonts w:ascii="Times New Roman" w:hAnsi="Times New Roman" w:cs="Times New Roman"/>
          <w:sz w:val="28"/>
          <w:szCs w:val="28"/>
        </w:rPr>
        <w:t>отделах и управлениях Администрации</w:t>
      </w:r>
      <w:r w:rsidRPr="002F5EDD">
        <w:rPr>
          <w:rFonts w:ascii="Times New Roman" w:hAnsi="Times New Roman" w:cs="Times New Roman"/>
          <w:sz w:val="28"/>
          <w:szCs w:val="28"/>
        </w:rPr>
        <w:t xml:space="preserve"> сведения, необходимые для осуществления мониторинга.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14. Направление данных об исполнении условий соглашения в организацию, уполномоченную Правительством Российской Федерации осуществлять функции в сфере защиты и поощрения капиталовложений (далее - уполномоченная организация), а также направление отчета о результатах мониторинга в уполномоченный федеральный орган исполнительной власти осуществляется </w:t>
      </w:r>
      <w:r w:rsidR="00903E1E">
        <w:rPr>
          <w:rFonts w:ascii="Times New Roman" w:hAnsi="Times New Roman" w:cs="Times New Roman"/>
          <w:sz w:val="28"/>
          <w:szCs w:val="28"/>
        </w:rPr>
        <w:t>отделом экономического развития</w:t>
      </w:r>
      <w:r w:rsidRPr="002F5EDD">
        <w:rPr>
          <w:rFonts w:ascii="Times New Roman" w:hAnsi="Times New Roman" w:cs="Times New Roman"/>
          <w:sz w:val="28"/>
          <w:szCs w:val="28"/>
        </w:rPr>
        <w:t xml:space="preserve"> в сроки, определенные законодательством Российской Федерации о защите и поощрении капиталовложений.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EDD" w:rsidRPr="002F5EDD" w:rsidRDefault="002F5EDD" w:rsidP="00283C3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>4. ОТКАЗ ОТ СОГЛАШЕНИЯ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15. Информация об обстоятельствах, указывающих на наличие оснований для принятия решения об одностороннем отказе от соглашения, выявленных в результате мониторинга, и (или) информация о наличии таких обстоятельств, поступившая в Администрацию из уполномоченной организации, направляется в </w:t>
      </w:r>
      <w:r w:rsidR="00903E1E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2F5EDD">
        <w:rPr>
          <w:rFonts w:ascii="Times New Roman" w:hAnsi="Times New Roman" w:cs="Times New Roman"/>
          <w:sz w:val="28"/>
          <w:szCs w:val="28"/>
        </w:rPr>
        <w:t>.</w:t>
      </w:r>
    </w:p>
    <w:p w:rsidR="002F5EDD" w:rsidRPr="002F5EDD" w:rsidRDefault="00903E1E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2F5EDD">
        <w:rPr>
          <w:rFonts w:ascii="Times New Roman" w:hAnsi="Times New Roman" w:cs="Times New Roman"/>
          <w:sz w:val="28"/>
          <w:szCs w:val="28"/>
        </w:rPr>
        <w:t xml:space="preserve"> </w:t>
      </w:r>
      <w:r w:rsidR="002F5EDD" w:rsidRPr="002F5EDD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после выявления указанных выше обстоятельств или поступления информации об их выявлении уведомляет </w:t>
      </w:r>
      <w:r>
        <w:rPr>
          <w:rFonts w:ascii="Times New Roman" w:hAnsi="Times New Roman" w:cs="Times New Roman"/>
          <w:sz w:val="28"/>
          <w:szCs w:val="28"/>
        </w:rPr>
        <w:t>отделы и управления Администрации</w:t>
      </w:r>
      <w:r w:rsidR="002F5EDD" w:rsidRPr="002F5EDD">
        <w:rPr>
          <w:rFonts w:ascii="Times New Roman" w:hAnsi="Times New Roman" w:cs="Times New Roman"/>
          <w:sz w:val="28"/>
          <w:szCs w:val="28"/>
        </w:rPr>
        <w:t>, перечисленные в пункте 4, о наличии оснований для совершения одностороннего отказа от соглашения и запрашивает заключения о целесообразности дальнейшего оказания мер поддержки организации, реализующей инвестиционный проект, в соответствии с соглашением или об отказе от соглашения.</w:t>
      </w:r>
    </w:p>
    <w:p w:rsidR="002F5EDD" w:rsidRPr="002F5EDD" w:rsidRDefault="00903E1E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Отделы и управления Администрации</w:t>
      </w:r>
      <w:r w:rsidR="002F5EDD" w:rsidRPr="002F5EDD">
        <w:rPr>
          <w:rFonts w:ascii="Times New Roman" w:hAnsi="Times New Roman" w:cs="Times New Roman"/>
          <w:sz w:val="28"/>
          <w:szCs w:val="28"/>
        </w:rPr>
        <w:t xml:space="preserve"> осуществляют подготовку заключений с учетом их компетенции, определенной пунктом 4, и направляют их в </w:t>
      </w:r>
      <w:r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="002F5EDD" w:rsidRPr="002F5EDD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поступления к ним запросов, указанных в настоящем пункте.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lastRenderedPageBreak/>
        <w:t xml:space="preserve">16. </w:t>
      </w:r>
      <w:r w:rsidR="00903E1E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="00903E1E" w:rsidRPr="002F5EDD">
        <w:rPr>
          <w:rFonts w:ascii="Times New Roman" w:hAnsi="Times New Roman" w:cs="Times New Roman"/>
          <w:sz w:val="28"/>
          <w:szCs w:val="28"/>
        </w:rPr>
        <w:t xml:space="preserve"> </w:t>
      </w:r>
      <w:r w:rsidRPr="002F5EDD">
        <w:rPr>
          <w:rFonts w:ascii="Times New Roman" w:hAnsi="Times New Roman" w:cs="Times New Roman"/>
          <w:sz w:val="28"/>
          <w:szCs w:val="28"/>
        </w:rPr>
        <w:t>в течение 10 рабочих дней со дня выявления оснований для принятия решения об отказе от соглашения, готовит заключение об экономической эффективности мер поддержки, оказанных организации, реализующей проект, с даты заключения соглашения до даты выявления оснований для принятия решения об отказе от соглашения, а также о наличии предпосылок для устранения обстоятельств, являющихся основанием для расторжения соглашения.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В случае отсутствия предпосылок для устранения обстоятельств, являющихся основанием для отказа от соглашения, </w:t>
      </w:r>
      <w:r w:rsidR="00903E1E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2F5EDD">
        <w:rPr>
          <w:rFonts w:ascii="Times New Roman" w:hAnsi="Times New Roman" w:cs="Times New Roman"/>
          <w:sz w:val="28"/>
          <w:szCs w:val="28"/>
        </w:rPr>
        <w:t xml:space="preserve"> разрабатывает проект постановления Администрации об одностороннем отказе от соглашения и обеспечивает его согласование.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17. На основании постановления Администрации об одностороннем отказе от соглашения </w:t>
      </w:r>
      <w:r w:rsidR="00903E1E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2F5EDD">
        <w:rPr>
          <w:rFonts w:ascii="Times New Roman" w:hAnsi="Times New Roman" w:cs="Times New Roman"/>
          <w:sz w:val="28"/>
          <w:szCs w:val="28"/>
        </w:rPr>
        <w:t xml:space="preserve"> обеспечивает оформление и подписание документов, предусмотренных законодательством Российской Федерации о защите и поощрении капиталовложений, необходимых для совершения такого отказа.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EDD" w:rsidRPr="002F5EDD" w:rsidRDefault="002F5EDD" w:rsidP="00283C3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>5. РАСТОРЖЕНИЕ СОГЛАШЕНИЯ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18. Информация об обстоятельствах, указывающих на наличие оснований для принятия решения о расторжении соглашения, выявленных в результате мониторинга, и (или) информация о наличии таких обстоятельств, поступившая в Администрацию из уполномоченной организации, направляется в </w:t>
      </w:r>
      <w:r w:rsidR="00903E1E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2F5EDD">
        <w:rPr>
          <w:rFonts w:ascii="Times New Roman" w:hAnsi="Times New Roman" w:cs="Times New Roman"/>
          <w:sz w:val="28"/>
          <w:szCs w:val="28"/>
        </w:rPr>
        <w:t>.</w:t>
      </w:r>
    </w:p>
    <w:p w:rsidR="002F5EDD" w:rsidRPr="002F5EDD" w:rsidRDefault="00903E1E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2F5EDD">
        <w:rPr>
          <w:rFonts w:ascii="Times New Roman" w:hAnsi="Times New Roman" w:cs="Times New Roman"/>
          <w:sz w:val="28"/>
          <w:szCs w:val="28"/>
        </w:rPr>
        <w:t xml:space="preserve"> </w:t>
      </w:r>
      <w:r w:rsidR="002F5EDD" w:rsidRPr="002F5EDD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после поступления указанной в части первой настоящего пункта информации уведомляет </w:t>
      </w:r>
      <w:r>
        <w:rPr>
          <w:rFonts w:ascii="Times New Roman" w:hAnsi="Times New Roman" w:cs="Times New Roman"/>
          <w:sz w:val="28"/>
          <w:szCs w:val="28"/>
        </w:rPr>
        <w:t>отделы и управления Администрации</w:t>
      </w:r>
      <w:r w:rsidR="002F5EDD" w:rsidRPr="002F5EDD">
        <w:rPr>
          <w:rFonts w:ascii="Times New Roman" w:hAnsi="Times New Roman" w:cs="Times New Roman"/>
          <w:sz w:val="28"/>
          <w:szCs w:val="28"/>
        </w:rPr>
        <w:t xml:space="preserve">, перечисленные в пункте 4, о наличии оснований для расторжения соглашения и запрашивает в </w:t>
      </w:r>
      <w:r w:rsidRPr="001E5AF7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E5AF7">
        <w:rPr>
          <w:rFonts w:ascii="Times New Roman" w:hAnsi="Times New Roman" w:cs="Times New Roman"/>
          <w:sz w:val="28"/>
          <w:szCs w:val="28"/>
        </w:rPr>
        <w:t xml:space="preserve"> правового, кадрового обеспечения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AF7">
        <w:rPr>
          <w:rFonts w:ascii="Times New Roman" w:hAnsi="Times New Roman" w:cs="Times New Roman"/>
          <w:sz w:val="28"/>
          <w:szCs w:val="28"/>
        </w:rPr>
        <w:t>профилактики коррупционных правонарушений</w:t>
      </w:r>
      <w:r w:rsidR="002F5EDD" w:rsidRPr="002F5EDD">
        <w:rPr>
          <w:rFonts w:ascii="Times New Roman" w:hAnsi="Times New Roman" w:cs="Times New Roman"/>
          <w:sz w:val="28"/>
          <w:szCs w:val="28"/>
        </w:rPr>
        <w:t xml:space="preserve"> заключение о наличии оснований для принятия решения о расторжении соглашения, в иных указанных в пункте 4 </w:t>
      </w:r>
      <w:r>
        <w:rPr>
          <w:rFonts w:ascii="Times New Roman" w:hAnsi="Times New Roman" w:cs="Times New Roman"/>
          <w:sz w:val="28"/>
          <w:szCs w:val="28"/>
        </w:rPr>
        <w:t xml:space="preserve">в отделах и управлениях Администрации </w:t>
      </w:r>
      <w:r w:rsidR="002F5EDD" w:rsidRPr="002F5EDD">
        <w:rPr>
          <w:rFonts w:ascii="Times New Roman" w:hAnsi="Times New Roman" w:cs="Times New Roman"/>
          <w:sz w:val="28"/>
          <w:szCs w:val="28"/>
        </w:rPr>
        <w:t>- заключения о целесообразности дальнейшего оказания мер поддержки организации, реализующей инвестиционный проект, в соответствии с соглашением или о расторжении соглашения.</w:t>
      </w:r>
    </w:p>
    <w:p w:rsidR="002F5EDD" w:rsidRPr="002F5EDD" w:rsidRDefault="00903E1E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Отделы и управления Администрации</w:t>
      </w:r>
      <w:r w:rsidR="002F5EDD" w:rsidRPr="002F5EDD">
        <w:rPr>
          <w:rFonts w:ascii="Times New Roman" w:hAnsi="Times New Roman" w:cs="Times New Roman"/>
          <w:sz w:val="28"/>
          <w:szCs w:val="28"/>
        </w:rPr>
        <w:t xml:space="preserve"> осуществляют подготовку заключений с учетом их компетенции, определенной пунктом 4, и направляют их в </w:t>
      </w:r>
      <w:r w:rsidR="00283C3A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="002F5EDD" w:rsidRPr="002F5EDD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поступления к ним запросов, указанных в настоящем пункте.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19. </w:t>
      </w:r>
      <w:r w:rsidR="00283C3A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="00283C3A" w:rsidRPr="002F5EDD">
        <w:rPr>
          <w:rFonts w:ascii="Times New Roman" w:hAnsi="Times New Roman" w:cs="Times New Roman"/>
          <w:sz w:val="28"/>
          <w:szCs w:val="28"/>
        </w:rPr>
        <w:t xml:space="preserve"> </w:t>
      </w:r>
      <w:r w:rsidRPr="002F5EDD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выявления оснований для принятия решения о расторжении соглашения готовит заключение об экономической эффективности мер поддержки, оказанных организации, реализующей проект, с даты заключения соглашения до даты выявления оснований для принятия решения о расторжении </w:t>
      </w:r>
      <w:r w:rsidRPr="002F5EDD">
        <w:rPr>
          <w:rFonts w:ascii="Times New Roman" w:hAnsi="Times New Roman" w:cs="Times New Roman"/>
          <w:sz w:val="28"/>
          <w:szCs w:val="28"/>
        </w:rPr>
        <w:lastRenderedPageBreak/>
        <w:t>соглашения, а также о наличии предпосылок для устранения обстоятельств, являющихся основанием для расторжения соглашения.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В случае отсутствия предпосылок для устранения обстоятельств, являющихся основанием для расторжения соглашения, </w:t>
      </w:r>
      <w:r w:rsidR="00283C3A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2F5EDD">
        <w:rPr>
          <w:rFonts w:ascii="Times New Roman" w:hAnsi="Times New Roman" w:cs="Times New Roman"/>
          <w:sz w:val="28"/>
          <w:szCs w:val="28"/>
        </w:rPr>
        <w:t xml:space="preserve"> готовит уведомление о споре в соответствии с требованиями законодательства Российской Федерации о защите и поощрении капиталовложений.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20. Вступивший в силу судебный акт, подтверждающий расторжение соглашения, направляется в </w:t>
      </w:r>
      <w:r w:rsidR="00283C3A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2F5EDD">
        <w:rPr>
          <w:rFonts w:ascii="Times New Roman" w:hAnsi="Times New Roman" w:cs="Times New Roman"/>
          <w:sz w:val="28"/>
          <w:szCs w:val="28"/>
        </w:rPr>
        <w:t xml:space="preserve">, а также в </w:t>
      </w:r>
      <w:r w:rsidR="00283C3A">
        <w:rPr>
          <w:rFonts w:ascii="Times New Roman" w:hAnsi="Times New Roman" w:cs="Times New Roman"/>
          <w:sz w:val="28"/>
          <w:szCs w:val="28"/>
        </w:rPr>
        <w:t>отделы и управления</w:t>
      </w:r>
      <w:r w:rsidRPr="002F5EDD">
        <w:rPr>
          <w:rFonts w:ascii="Times New Roman" w:hAnsi="Times New Roman" w:cs="Times New Roman"/>
          <w:sz w:val="28"/>
          <w:szCs w:val="28"/>
        </w:rPr>
        <w:t xml:space="preserve"> Администрации, перечисленные в пункте 4.</w:t>
      </w:r>
    </w:p>
    <w:p w:rsidR="00D112F2" w:rsidRPr="009B6A99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21. Уведомления о споре, поступившие в Администрацию от других сторон соглашения, направляются в </w:t>
      </w:r>
      <w:r w:rsidR="00283C3A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2F5EDD">
        <w:rPr>
          <w:rFonts w:ascii="Times New Roman" w:hAnsi="Times New Roman" w:cs="Times New Roman"/>
          <w:sz w:val="28"/>
          <w:szCs w:val="28"/>
        </w:rPr>
        <w:t xml:space="preserve"> для организации подготовки документов и заключения, необходимых для рассмотрения спора по существу, в порядке, установленном пунктами 18 - 19.</w:t>
      </w:r>
    </w:p>
    <w:sectPr w:rsidR="00D112F2" w:rsidRPr="009B6A99" w:rsidSect="00C1594E">
      <w:headerReference w:type="default" r:id="rId9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C99" w:rsidRDefault="00E55C99" w:rsidP="00C1594E">
      <w:pPr>
        <w:spacing w:after="0" w:line="240" w:lineRule="auto"/>
      </w:pPr>
      <w:r>
        <w:separator/>
      </w:r>
    </w:p>
  </w:endnote>
  <w:endnote w:type="continuationSeparator" w:id="0">
    <w:p w:rsidR="00E55C99" w:rsidRDefault="00E55C99" w:rsidP="00C15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C99" w:rsidRDefault="00E55C99" w:rsidP="00C1594E">
      <w:pPr>
        <w:spacing w:after="0" w:line="240" w:lineRule="auto"/>
      </w:pPr>
      <w:r>
        <w:separator/>
      </w:r>
    </w:p>
  </w:footnote>
  <w:footnote w:type="continuationSeparator" w:id="0">
    <w:p w:rsidR="00E55C99" w:rsidRDefault="00E55C99" w:rsidP="00C15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4511369"/>
      <w:docPartObj>
        <w:docPartGallery w:val="Page Numbers (Top of Page)"/>
        <w:docPartUnique/>
      </w:docPartObj>
    </w:sdtPr>
    <w:sdtEndPr/>
    <w:sdtContent>
      <w:p w:rsidR="00C1594E" w:rsidRDefault="00C1594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BE4">
          <w:rPr>
            <w:noProof/>
          </w:rPr>
          <w:t>2</w:t>
        </w:r>
        <w:r>
          <w:fldChar w:fldCharType="end"/>
        </w:r>
      </w:p>
    </w:sdtContent>
  </w:sdt>
  <w:p w:rsidR="00C1594E" w:rsidRDefault="00C1594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10743"/>
    <w:multiLevelType w:val="hybridMultilevel"/>
    <w:tmpl w:val="D3AACD1A"/>
    <w:lvl w:ilvl="0" w:tplc="8DC8DD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501715"/>
    <w:multiLevelType w:val="hybridMultilevel"/>
    <w:tmpl w:val="41F272A8"/>
    <w:lvl w:ilvl="0" w:tplc="54C2E7B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4E13A5A"/>
    <w:multiLevelType w:val="multilevel"/>
    <w:tmpl w:val="8F0436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EC3B0A"/>
    <w:multiLevelType w:val="hybridMultilevel"/>
    <w:tmpl w:val="312273D0"/>
    <w:lvl w:ilvl="0" w:tplc="501CDA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6DC43C0"/>
    <w:multiLevelType w:val="hybridMultilevel"/>
    <w:tmpl w:val="D8A6F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B17AB"/>
    <w:multiLevelType w:val="hybridMultilevel"/>
    <w:tmpl w:val="F0FA6A3C"/>
    <w:lvl w:ilvl="0" w:tplc="AE6844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EAA3370"/>
    <w:multiLevelType w:val="multilevel"/>
    <w:tmpl w:val="8F0436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71"/>
    <w:rsid w:val="00027A22"/>
    <w:rsid w:val="00041C93"/>
    <w:rsid w:val="00060D1C"/>
    <w:rsid w:val="000652C6"/>
    <w:rsid w:val="00077BF8"/>
    <w:rsid w:val="000F2271"/>
    <w:rsid w:val="000F4A4D"/>
    <w:rsid w:val="001230B6"/>
    <w:rsid w:val="00140401"/>
    <w:rsid w:val="00144E4C"/>
    <w:rsid w:val="00152C60"/>
    <w:rsid w:val="001606DA"/>
    <w:rsid w:val="001731DE"/>
    <w:rsid w:val="001A59F9"/>
    <w:rsid w:val="001B2D7B"/>
    <w:rsid w:val="001C26ED"/>
    <w:rsid w:val="001C7CC0"/>
    <w:rsid w:val="001E5AF7"/>
    <w:rsid w:val="00253213"/>
    <w:rsid w:val="00270CEB"/>
    <w:rsid w:val="00283C3A"/>
    <w:rsid w:val="002C18C0"/>
    <w:rsid w:val="002C38A4"/>
    <w:rsid w:val="002E6C2B"/>
    <w:rsid w:val="002F2C14"/>
    <w:rsid w:val="002F437C"/>
    <w:rsid w:val="002F5EDD"/>
    <w:rsid w:val="003250FC"/>
    <w:rsid w:val="00372047"/>
    <w:rsid w:val="003A6451"/>
    <w:rsid w:val="003D368B"/>
    <w:rsid w:val="00400554"/>
    <w:rsid w:val="00400C5B"/>
    <w:rsid w:val="0041265E"/>
    <w:rsid w:val="004472F5"/>
    <w:rsid w:val="004561AD"/>
    <w:rsid w:val="00471115"/>
    <w:rsid w:val="004861D4"/>
    <w:rsid w:val="00486256"/>
    <w:rsid w:val="004D545D"/>
    <w:rsid w:val="004E1137"/>
    <w:rsid w:val="004F63FB"/>
    <w:rsid w:val="005028C0"/>
    <w:rsid w:val="00506B92"/>
    <w:rsid w:val="00526072"/>
    <w:rsid w:val="00553CAF"/>
    <w:rsid w:val="00560265"/>
    <w:rsid w:val="005668C6"/>
    <w:rsid w:val="00571953"/>
    <w:rsid w:val="00586008"/>
    <w:rsid w:val="00627894"/>
    <w:rsid w:val="006369C5"/>
    <w:rsid w:val="00646673"/>
    <w:rsid w:val="00684AE1"/>
    <w:rsid w:val="00685F2A"/>
    <w:rsid w:val="006B7269"/>
    <w:rsid w:val="006D1414"/>
    <w:rsid w:val="006D196A"/>
    <w:rsid w:val="006D5D5D"/>
    <w:rsid w:val="006D6606"/>
    <w:rsid w:val="006D783E"/>
    <w:rsid w:val="006E7637"/>
    <w:rsid w:val="006F3BF5"/>
    <w:rsid w:val="00711916"/>
    <w:rsid w:val="007126E6"/>
    <w:rsid w:val="007178F9"/>
    <w:rsid w:val="00722A29"/>
    <w:rsid w:val="007561BD"/>
    <w:rsid w:val="007A026A"/>
    <w:rsid w:val="007A0DD0"/>
    <w:rsid w:val="007A786E"/>
    <w:rsid w:val="007B45CD"/>
    <w:rsid w:val="007C414E"/>
    <w:rsid w:val="00821AC1"/>
    <w:rsid w:val="0088421B"/>
    <w:rsid w:val="008B0337"/>
    <w:rsid w:val="00903E1E"/>
    <w:rsid w:val="009166A1"/>
    <w:rsid w:val="009260A9"/>
    <w:rsid w:val="009401F6"/>
    <w:rsid w:val="009415AD"/>
    <w:rsid w:val="00966EB8"/>
    <w:rsid w:val="00982DE5"/>
    <w:rsid w:val="009960E9"/>
    <w:rsid w:val="009A2B5B"/>
    <w:rsid w:val="009A791A"/>
    <w:rsid w:val="009B503D"/>
    <w:rsid w:val="009B6A99"/>
    <w:rsid w:val="009C41BC"/>
    <w:rsid w:val="009D2781"/>
    <w:rsid w:val="009D419B"/>
    <w:rsid w:val="009D639E"/>
    <w:rsid w:val="00A11BDC"/>
    <w:rsid w:val="00A12C74"/>
    <w:rsid w:val="00A239CD"/>
    <w:rsid w:val="00A24CA6"/>
    <w:rsid w:val="00A24F72"/>
    <w:rsid w:val="00A254E8"/>
    <w:rsid w:val="00A317A4"/>
    <w:rsid w:val="00A33C91"/>
    <w:rsid w:val="00A41DDB"/>
    <w:rsid w:val="00A575A8"/>
    <w:rsid w:val="00A86DB9"/>
    <w:rsid w:val="00AA289E"/>
    <w:rsid w:val="00AB1390"/>
    <w:rsid w:val="00AC75CE"/>
    <w:rsid w:val="00AE1FFE"/>
    <w:rsid w:val="00AE4A7E"/>
    <w:rsid w:val="00B53BE4"/>
    <w:rsid w:val="00B86956"/>
    <w:rsid w:val="00BA0491"/>
    <w:rsid w:val="00BA4703"/>
    <w:rsid w:val="00BE37F4"/>
    <w:rsid w:val="00C105E5"/>
    <w:rsid w:val="00C1594E"/>
    <w:rsid w:val="00C21719"/>
    <w:rsid w:val="00C23EB4"/>
    <w:rsid w:val="00C32F88"/>
    <w:rsid w:val="00CA4522"/>
    <w:rsid w:val="00CB531B"/>
    <w:rsid w:val="00CC61E0"/>
    <w:rsid w:val="00CC7CD9"/>
    <w:rsid w:val="00CD1A7F"/>
    <w:rsid w:val="00CD1B8D"/>
    <w:rsid w:val="00CD79F9"/>
    <w:rsid w:val="00CE1164"/>
    <w:rsid w:val="00CE5B1A"/>
    <w:rsid w:val="00D04D13"/>
    <w:rsid w:val="00D112F2"/>
    <w:rsid w:val="00D632C8"/>
    <w:rsid w:val="00D649F0"/>
    <w:rsid w:val="00D905B0"/>
    <w:rsid w:val="00D92346"/>
    <w:rsid w:val="00DA4D68"/>
    <w:rsid w:val="00DC32B7"/>
    <w:rsid w:val="00DC566E"/>
    <w:rsid w:val="00DD26CA"/>
    <w:rsid w:val="00DE5FDA"/>
    <w:rsid w:val="00E26237"/>
    <w:rsid w:val="00E328FB"/>
    <w:rsid w:val="00E55C99"/>
    <w:rsid w:val="00E60D95"/>
    <w:rsid w:val="00E61C38"/>
    <w:rsid w:val="00E774FB"/>
    <w:rsid w:val="00E97BE6"/>
    <w:rsid w:val="00EA21F7"/>
    <w:rsid w:val="00ED3E6B"/>
    <w:rsid w:val="00EE334E"/>
    <w:rsid w:val="00F210AE"/>
    <w:rsid w:val="00F22218"/>
    <w:rsid w:val="00F566A9"/>
    <w:rsid w:val="00F56ACB"/>
    <w:rsid w:val="00F6238D"/>
    <w:rsid w:val="00F968E7"/>
    <w:rsid w:val="00FB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0DE05-2D43-4C12-97F1-BC81D89B4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239C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F22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0F22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22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0F22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5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54E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47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A86DB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86DB9"/>
    <w:pPr>
      <w:widowControl w:val="0"/>
      <w:shd w:val="clear" w:color="auto" w:fill="FFFFFF"/>
      <w:spacing w:after="1020" w:line="0" w:lineRule="atLeast"/>
      <w:ind w:hanging="8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FB0E8A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FB0E8A"/>
    <w:rPr>
      <w:rFonts w:cs="Times New Roman"/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A239C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A239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A239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A239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rsid w:val="00D112F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C15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1594E"/>
  </w:style>
  <w:style w:type="paragraph" w:styleId="ad">
    <w:name w:val="footer"/>
    <w:basedOn w:val="a"/>
    <w:link w:val="ae"/>
    <w:uiPriority w:val="99"/>
    <w:unhideWhenUsed/>
    <w:rsid w:val="00C15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15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9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2CE2D-6788-4BA1-8F0A-91697B984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2140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</dc:creator>
  <cp:keywords/>
  <dc:description/>
  <cp:lastModifiedBy>ПРИВАЛОВА</cp:lastModifiedBy>
  <cp:revision>2</cp:revision>
  <cp:lastPrinted>2024-04-26T08:04:00Z</cp:lastPrinted>
  <dcterms:created xsi:type="dcterms:W3CDTF">2024-04-26T08:25:00Z</dcterms:created>
  <dcterms:modified xsi:type="dcterms:W3CDTF">2024-04-26T08:25:00Z</dcterms:modified>
</cp:coreProperties>
</file>