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26" w:rsidRPr="00B07226" w:rsidRDefault="00B07226" w:rsidP="00B07226">
      <w:pPr>
        <w:pStyle w:val="a6"/>
        <w:spacing w:after="100" w:afterAutospacing="1"/>
        <w:contextualSpacing/>
        <w:rPr>
          <w:b/>
          <w:sz w:val="28"/>
        </w:rPr>
      </w:pPr>
      <w:r w:rsidRPr="00B07226">
        <w:rPr>
          <w:b/>
          <w:noProof/>
          <w:sz w:val="28"/>
        </w:rPr>
        <w:drawing>
          <wp:inline distT="0" distB="0" distL="0" distR="0" wp14:anchorId="06065066" wp14:editId="3B4711A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26" w:rsidRPr="00B07226" w:rsidRDefault="00B07226" w:rsidP="00B07226">
      <w:pPr>
        <w:pStyle w:val="a6"/>
        <w:rPr>
          <w:sz w:val="28"/>
        </w:rPr>
      </w:pPr>
      <w:r w:rsidRPr="00B07226">
        <w:rPr>
          <w:sz w:val="28"/>
        </w:rPr>
        <w:t>Российская Федерация</w:t>
      </w:r>
    </w:p>
    <w:p w:rsidR="00B07226" w:rsidRPr="00B07226" w:rsidRDefault="00B07226" w:rsidP="00B07226">
      <w:pPr>
        <w:pStyle w:val="a6"/>
        <w:rPr>
          <w:sz w:val="28"/>
        </w:rPr>
      </w:pPr>
      <w:r w:rsidRPr="00B07226">
        <w:rPr>
          <w:sz w:val="28"/>
        </w:rPr>
        <w:t>СОВЕТ</w:t>
      </w:r>
    </w:p>
    <w:p w:rsidR="00B07226" w:rsidRPr="00B07226" w:rsidRDefault="00B07226" w:rsidP="00B07226">
      <w:pPr>
        <w:pStyle w:val="a6"/>
        <w:rPr>
          <w:sz w:val="28"/>
        </w:rPr>
      </w:pPr>
      <w:r w:rsidRPr="00B07226">
        <w:rPr>
          <w:sz w:val="28"/>
        </w:rPr>
        <w:t>Новоселицкого муниципального округа Ставропольского края</w:t>
      </w:r>
    </w:p>
    <w:p w:rsidR="00B07226" w:rsidRPr="00B07226" w:rsidRDefault="00B07226" w:rsidP="00B07226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7226">
        <w:rPr>
          <w:rFonts w:ascii="Times New Roman" w:eastAsia="Times New Roman" w:hAnsi="Times New Roman" w:cs="Times New Roman"/>
          <w:sz w:val="28"/>
          <w:szCs w:val="28"/>
        </w:rPr>
        <w:t>первого созыва</w:t>
      </w:r>
    </w:p>
    <w:p w:rsidR="0023033F" w:rsidRPr="0023033F" w:rsidRDefault="001C1330" w:rsidP="0023033F">
      <w:pPr>
        <w:pStyle w:val="1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371EF">
        <w:rPr>
          <w:rFonts w:ascii="Times New Roman" w:eastAsia="Times New Roman" w:hAnsi="Times New Roman" w:cs="Times New Roman"/>
          <w:b w:val="0"/>
          <w:bCs w:val="0"/>
          <w:color w:val="auto"/>
        </w:rPr>
        <w:br/>
      </w:r>
      <w:r w:rsidR="0023033F" w:rsidRPr="0023033F">
        <w:rPr>
          <w:rFonts w:ascii="Times New Roman" w:eastAsia="Times New Roman" w:hAnsi="Times New Roman" w:cs="Times New Roman"/>
          <w:b w:val="0"/>
          <w:bCs w:val="0"/>
          <w:color w:val="auto"/>
        </w:rPr>
        <w:t>РЕШЕНИЕ</w:t>
      </w:r>
    </w:p>
    <w:p w:rsidR="0023033F" w:rsidRPr="0023033F" w:rsidRDefault="0023033F" w:rsidP="0023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33F" w:rsidRPr="0023033F" w:rsidRDefault="003C5681" w:rsidP="0023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28 сентября </w:t>
      </w:r>
      <w:r w:rsidR="0023033F" w:rsidRPr="0023033F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23033F" w:rsidRPr="0023033F">
        <w:rPr>
          <w:rFonts w:ascii="Times New Roman" w:eastAsia="Times New Roman" w:hAnsi="Times New Roman" w:cs="Times New Roman"/>
          <w:sz w:val="28"/>
          <w:szCs w:val="28"/>
        </w:rPr>
        <w:tab/>
      </w:r>
      <w:r w:rsidR="0023033F" w:rsidRPr="0023033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033F" w:rsidRPr="0023033F">
        <w:rPr>
          <w:rFonts w:ascii="Times New Roman" w:eastAsia="Times New Roman" w:hAnsi="Times New Roman" w:cs="Times New Roman"/>
          <w:sz w:val="28"/>
          <w:szCs w:val="28"/>
        </w:rPr>
        <w:t>с. Новоселицкое</w:t>
      </w:r>
      <w:r w:rsidR="0023033F" w:rsidRPr="0023033F">
        <w:rPr>
          <w:rFonts w:ascii="Times New Roman" w:eastAsia="Times New Roman" w:hAnsi="Times New Roman" w:cs="Times New Roman"/>
          <w:sz w:val="28"/>
          <w:szCs w:val="28"/>
        </w:rPr>
        <w:tab/>
      </w:r>
      <w:r w:rsidR="0023033F" w:rsidRPr="0023033F">
        <w:rPr>
          <w:rFonts w:ascii="Times New Roman" w:eastAsia="Times New Roman" w:hAnsi="Times New Roman" w:cs="Times New Roman"/>
          <w:sz w:val="28"/>
          <w:szCs w:val="28"/>
        </w:rPr>
        <w:tab/>
      </w:r>
      <w:r w:rsidR="0023033F" w:rsidRPr="0023033F">
        <w:rPr>
          <w:rFonts w:ascii="Times New Roman" w:eastAsia="Times New Roman" w:hAnsi="Times New Roman" w:cs="Times New Roman"/>
          <w:sz w:val="28"/>
          <w:szCs w:val="28"/>
        </w:rPr>
        <w:tab/>
      </w:r>
      <w:r w:rsidR="0023033F" w:rsidRPr="0023033F">
        <w:rPr>
          <w:rFonts w:ascii="Times New Roman" w:eastAsia="Times New Roman" w:hAnsi="Times New Roman" w:cs="Times New Roman"/>
          <w:sz w:val="28"/>
          <w:szCs w:val="28"/>
        </w:rPr>
        <w:tab/>
      </w:r>
      <w:r w:rsidR="0023033F" w:rsidRPr="0023033F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578</w:t>
      </w:r>
    </w:p>
    <w:p w:rsidR="0023033F" w:rsidRPr="004D289C" w:rsidRDefault="0023033F" w:rsidP="004D2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330" w:rsidRDefault="001C1330" w:rsidP="00A34220">
      <w:pPr>
        <w:spacing w:after="0" w:line="240" w:lineRule="exac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33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дополнительном профессиональном образовании (профессиональной переподготовке и повышении квалификации) муниципальных служащих</w:t>
      </w:r>
      <w:r w:rsidRPr="00A3422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органов местного самоуправления Новоселицкого муниципального округа</w:t>
      </w:r>
      <w:r w:rsidR="00A503B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EB5F94" w:rsidRDefault="00EB5F94" w:rsidP="0064473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p w:rsidR="001C1330" w:rsidRPr="00644733" w:rsidRDefault="001C1330" w:rsidP="00EB5F94">
      <w:pPr>
        <w:pStyle w:val="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8"/>
          <w:szCs w:val="28"/>
        </w:rPr>
      </w:pPr>
      <w:proofErr w:type="gramStart"/>
      <w:r w:rsidRPr="001C1330">
        <w:rPr>
          <w:b w:val="0"/>
          <w:sz w:val="28"/>
          <w:szCs w:val="28"/>
        </w:rPr>
        <w:t>В соответствии с</w:t>
      </w:r>
      <w:r w:rsidR="000239BE">
        <w:rPr>
          <w:b w:val="0"/>
          <w:sz w:val="28"/>
          <w:szCs w:val="28"/>
        </w:rPr>
        <w:t xml:space="preserve"> </w:t>
      </w:r>
      <w:hyperlink r:id="rId7" w:history="1">
        <w:r w:rsidRPr="00644733">
          <w:rPr>
            <w:b w:val="0"/>
            <w:sz w:val="28"/>
            <w:szCs w:val="28"/>
          </w:rPr>
          <w:t xml:space="preserve">Федеральным законом от 6 октября 2003 года </w:t>
        </w:r>
        <w:r w:rsidR="0013726C">
          <w:rPr>
            <w:b w:val="0"/>
            <w:sz w:val="28"/>
            <w:szCs w:val="28"/>
          </w:rPr>
          <w:t>№</w:t>
        </w:r>
        <w:r w:rsidRPr="00644733">
          <w:rPr>
            <w:b w:val="0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1C1330">
        <w:rPr>
          <w:b w:val="0"/>
          <w:sz w:val="28"/>
          <w:szCs w:val="28"/>
        </w:rPr>
        <w:t>,</w:t>
      </w:r>
      <w:r w:rsidR="000239BE">
        <w:rPr>
          <w:b w:val="0"/>
          <w:sz w:val="28"/>
          <w:szCs w:val="28"/>
        </w:rPr>
        <w:t xml:space="preserve"> </w:t>
      </w:r>
      <w:hyperlink r:id="rId8" w:history="1">
        <w:r w:rsidRPr="00644733">
          <w:rPr>
            <w:b w:val="0"/>
            <w:sz w:val="28"/>
            <w:szCs w:val="28"/>
          </w:rPr>
          <w:t>Трудовым кодексом Российской Федерации</w:t>
        </w:r>
      </w:hyperlink>
      <w:r w:rsidRPr="001C1330">
        <w:rPr>
          <w:b w:val="0"/>
          <w:sz w:val="28"/>
          <w:szCs w:val="28"/>
        </w:rPr>
        <w:t>,</w:t>
      </w:r>
      <w:r w:rsidR="000239BE">
        <w:rPr>
          <w:b w:val="0"/>
          <w:sz w:val="28"/>
          <w:szCs w:val="28"/>
        </w:rPr>
        <w:t xml:space="preserve"> </w:t>
      </w:r>
      <w:hyperlink r:id="rId9" w:history="1">
        <w:r w:rsidRPr="00644733">
          <w:rPr>
            <w:b w:val="0"/>
            <w:sz w:val="28"/>
            <w:szCs w:val="28"/>
          </w:rPr>
          <w:t xml:space="preserve">Федеральным законом от 2 марта 2007 года </w:t>
        </w:r>
        <w:r w:rsidR="0013726C">
          <w:rPr>
            <w:b w:val="0"/>
            <w:sz w:val="28"/>
            <w:szCs w:val="28"/>
          </w:rPr>
          <w:t>№</w:t>
        </w:r>
        <w:r w:rsidRPr="00644733">
          <w:rPr>
            <w:b w:val="0"/>
            <w:sz w:val="28"/>
            <w:szCs w:val="28"/>
          </w:rPr>
          <w:t xml:space="preserve"> 25-ФЗ "О муниципальной службе в Российской Федерации"</w:t>
        </w:r>
      </w:hyperlink>
      <w:r w:rsidRPr="001C1330">
        <w:rPr>
          <w:b w:val="0"/>
          <w:sz w:val="28"/>
          <w:szCs w:val="28"/>
        </w:rPr>
        <w:t>,</w:t>
      </w:r>
      <w:r w:rsidR="000239BE">
        <w:rPr>
          <w:b w:val="0"/>
          <w:sz w:val="28"/>
          <w:szCs w:val="28"/>
        </w:rPr>
        <w:t xml:space="preserve"> </w:t>
      </w:r>
      <w:hyperlink r:id="rId10" w:history="1">
        <w:r w:rsidRPr="00644733">
          <w:rPr>
            <w:b w:val="0"/>
            <w:sz w:val="28"/>
            <w:szCs w:val="28"/>
          </w:rPr>
          <w:t>Законом</w:t>
        </w:r>
      </w:hyperlink>
      <w:r w:rsidR="00A34220" w:rsidRPr="00644733">
        <w:rPr>
          <w:b w:val="0"/>
          <w:sz w:val="28"/>
          <w:szCs w:val="28"/>
        </w:rPr>
        <w:t xml:space="preserve"> </w:t>
      </w:r>
      <w:r w:rsidR="003F378A" w:rsidRPr="00644733">
        <w:rPr>
          <w:b w:val="0"/>
          <w:sz w:val="28"/>
          <w:szCs w:val="28"/>
        </w:rPr>
        <w:t>Ставропольского края</w:t>
      </w:r>
      <w:r w:rsidR="00644733" w:rsidRPr="00644733">
        <w:rPr>
          <w:b w:val="0"/>
          <w:sz w:val="28"/>
          <w:szCs w:val="28"/>
        </w:rPr>
        <w:t xml:space="preserve"> от 24 декабря 2007 года </w:t>
      </w:r>
      <w:r w:rsidR="0013726C">
        <w:rPr>
          <w:b w:val="0"/>
          <w:sz w:val="28"/>
          <w:szCs w:val="28"/>
        </w:rPr>
        <w:t>№</w:t>
      </w:r>
      <w:r w:rsidR="00644733" w:rsidRPr="00644733">
        <w:rPr>
          <w:b w:val="0"/>
          <w:sz w:val="28"/>
          <w:szCs w:val="28"/>
        </w:rPr>
        <w:t xml:space="preserve"> 78-кз «Об отдельных вопросах муниципальной службы в Ставропольском крае</w:t>
      </w:r>
      <w:r w:rsidR="00644733">
        <w:rPr>
          <w:b w:val="0"/>
          <w:sz w:val="28"/>
          <w:szCs w:val="28"/>
        </w:rPr>
        <w:t>»</w:t>
      </w:r>
      <w:r w:rsidRPr="001C1330">
        <w:rPr>
          <w:b w:val="0"/>
          <w:sz w:val="28"/>
          <w:szCs w:val="28"/>
        </w:rPr>
        <w:t>,</w:t>
      </w:r>
      <w:r w:rsidRPr="001C1330">
        <w:rPr>
          <w:sz w:val="28"/>
          <w:szCs w:val="28"/>
        </w:rPr>
        <w:t xml:space="preserve"> </w:t>
      </w:r>
      <w:r w:rsidRPr="001C1330">
        <w:rPr>
          <w:b w:val="0"/>
          <w:sz w:val="28"/>
          <w:szCs w:val="28"/>
        </w:rPr>
        <w:t xml:space="preserve">руководствуясь Уставом </w:t>
      </w:r>
      <w:r w:rsidR="003F378A" w:rsidRPr="00644733">
        <w:rPr>
          <w:b w:val="0"/>
          <w:sz w:val="28"/>
          <w:szCs w:val="28"/>
        </w:rPr>
        <w:t>Новоселицкого</w:t>
      </w:r>
      <w:proofErr w:type="gramEnd"/>
      <w:r w:rsidR="003F378A" w:rsidRPr="00644733">
        <w:rPr>
          <w:b w:val="0"/>
          <w:sz w:val="28"/>
          <w:szCs w:val="28"/>
        </w:rPr>
        <w:t xml:space="preserve"> муниципального округа Ставропольского края</w:t>
      </w:r>
      <w:r w:rsidR="000239BE">
        <w:rPr>
          <w:b w:val="0"/>
          <w:sz w:val="28"/>
          <w:szCs w:val="28"/>
        </w:rPr>
        <w:t>,</w:t>
      </w:r>
      <w:r w:rsidR="003F378A" w:rsidRPr="00644733">
        <w:rPr>
          <w:b w:val="0"/>
          <w:sz w:val="28"/>
          <w:szCs w:val="28"/>
        </w:rPr>
        <w:t xml:space="preserve"> Совет Новоселицкого муниципального округа Ставропольского края</w:t>
      </w:r>
    </w:p>
    <w:p w:rsidR="003F378A" w:rsidRPr="00A34220" w:rsidRDefault="003F378A" w:rsidP="006447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378A" w:rsidRPr="001C1330" w:rsidRDefault="003F378A" w:rsidP="006447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4220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F378A" w:rsidRPr="001C1330" w:rsidRDefault="001C1330" w:rsidP="00644733">
      <w:pPr>
        <w:spacing w:after="0" w:line="24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330">
        <w:rPr>
          <w:rFonts w:ascii="Times New Roman" w:eastAsia="Times New Roman" w:hAnsi="Times New Roman" w:cs="Times New Roman"/>
          <w:sz w:val="28"/>
          <w:szCs w:val="28"/>
        </w:rPr>
        <w:t>1. Утвердить</w:t>
      </w:r>
      <w:r w:rsidR="003F378A" w:rsidRPr="00A34220">
        <w:rPr>
          <w:rFonts w:ascii="Times New Roman" w:eastAsia="Times New Roman" w:hAnsi="Times New Roman" w:cs="Times New Roman"/>
          <w:sz w:val="28"/>
          <w:szCs w:val="28"/>
        </w:rPr>
        <w:t xml:space="preserve"> прилагаемое</w:t>
      </w:r>
      <w:r w:rsidRPr="001C1330">
        <w:rPr>
          <w:rFonts w:ascii="Times New Roman" w:eastAsia="Times New Roman" w:hAnsi="Times New Roman" w:cs="Times New Roman"/>
          <w:sz w:val="28"/>
          <w:szCs w:val="28"/>
        </w:rPr>
        <w:t xml:space="preserve"> Положение </w:t>
      </w:r>
      <w:r w:rsidR="003F378A" w:rsidRPr="001C1330">
        <w:rPr>
          <w:rFonts w:ascii="Times New Roman" w:eastAsia="Times New Roman" w:hAnsi="Times New Roman" w:cs="Times New Roman"/>
          <w:bCs/>
          <w:sz w:val="28"/>
          <w:szCs w:val="28"/>
        </w:rPr>
        <w:t>о дополнительном профессиональном образовании (профессиональной переподготовке и повышении квалификации) муниципальных служащих</w:t>
      </w:r>
      <w:r w:rsidR="003F378A" w:rsidRPr="00A3422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органов местного самоуправления Новоселицкого муниципального округа</w:t>
      </w:r>
      <w:r w:rsidR="00A503B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r w:rsidR="003F378A" w:rsidRPr="00A3422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378A" w:rsidRPr="00E75AF8" w:rsidRDefault="00A34220" w:rsidP="00A342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78A" w:rsidRPr="00E75A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378A" w:rsidRPr="00E75A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378A" w:rsidRPr="00E75AF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законности и правопорядк</w:t>
      </w:r>
      <w:r w:rsidR="003F378A">
        <w:rPr>
          <w:rFonts w:ascii="Times New Roman" w:hAnsi="Times New Roman" w:cs="Times New Roman"/>
          <w:sz w:val="28"/>
          <w:szCs w:val="28"/>
        </w:rPr>
        <w:t>у</w:t>
      </w:r>
      <w:r w:rsidR="003F378A" w:rsidRPr="00E75AF8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округа.</w:t>
      </w:r>
    </w:p>
    <w:p w:rsidR="003F378A" w:rsidRPr="00E75AF8" w:rsidRDefault="00A34220" w:rsidP="00A342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78A" w:rsidRPr="00E75A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 (обнародования).</w:t>
      </w:r>
    </w:p>
    <w:p w:rsidR="003F378A" w:rsidRDefault="003F378A" w:rsidP="003F378A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3F378A" w:rsidRPr="002B51E8" w:rsidTr="007568A8">
        <w:tc>
          <w:tcPr>
            <w:tcW w:w="4928" w:type="dxa"/>
          </w:tcPr>
          <w:p w:rsidR="003F378A" w:rsidRPr="003F378A" w:rsidRDefault="003F378A" w:rsidP="003F3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78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Новоселицкого</w:t>
            </w:r>
          </w:p>
          <w:p w:rsidR="003F378A" w:rsidRPr="003F378A" w:rsidRDefault="003F378A" w:rsidP="003F3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78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3F378A" w:rsidRPr="003F378A" w:rsidRDefault="003F378A" w:rsidP="003F378A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F378A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F378A" w:rsidRPr="003F378A" w:rsidRDefault="003F378A" w:rsidP="003F37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A50" w:rsidRDefault="00271A50" w:rsidP="00284B17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8A" w:rsidRPr="003F378A" w:rsidRDefault="00284B17" w:rsidP="00284B17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А.Е. Гогина</w:t>
            </w:r>
          </w:p>
        </w:tc>
        <w:tc>
          <w:tcPr>
            <w:tcW w:w="4536" w:type="dxa"/>
          </w:tcPr>
          <w:p w:rsidR="00271A50" w:rsidRPr="00271A50" w:rsidRDefault="00271A50" w:rsidP="0027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A50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271A50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271A50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Новоселицкого </w:t>
            </w:r>
          </w:p>
          <w:p w:rsidR="00271A50" w:rsidRPr="00271A50" w:rsidRDefault="00271A50" w:rsidP="0027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A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271A50" w:rsidRPr="00271A50" w:rsidRDefault="00271A50" w:rsidP="0027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A5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71A50" w:rsidRPr="00271A50" w:rsidRDefault="00271A50" w:rsidP="0027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8A" w:rsidRPr="003F378A" w:rsidRDefault="00271A50" w:rsidP="00271A50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1A50">
              <w:rPr>
                <w:rFonts w:ascii="Times New Roman" w:hAnsi="Times New Roman" w:cs="Times New Roman"/>
                <w:sz w:val="28"/>
                <w:szCs w:val="28"/>
              </w:rPr>
              <w:t>Т.И. Федотова</w:t>
            </w:r>
          </w:p>
        </w:tc>
      </w:tr>
    </w:tbl>
    <w:p w:rsidR="008D0789" w:rsidRPr="002A4131" w:rsidRDefault="008D0789" w:rsidP="008D07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A413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8D0789" w:rsidRPr="002A4131" w:rsidRDefault="008D0789" w:rsidP="008D07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A4131">
        <w:rPr>
          <w:rFonts w:ascii="Times New Roman" w:hAnsi="Times New Roman" w:cs="Times New Roman"/>
          <w:sz w:val="28"/>
          <w:szCs w:val="28"/>
        </w:rPr>
        <w:t>решением Совета Новоселицкого</w:t>
      </w:r>
    </w:p>
    <w:p w:rsidR="008D0789" w:rsidRPr="002A4131" w:rsidRDefault="008D0789" w:rsidP="008D07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A413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D0789" w:rsidRPr="002A4131" w:rsidRDefault="008D0789" w:rsidP="008D07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A413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34220" w:rsidRPr="00320A62" w:rsidRDefault="00284B17" w:rsidP="00637664">
      <w:pPr>
        <w:pStyle w:val="ConsPlusNormal"/>
        <w:ind w:left="5664" w:hanging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7E2D">
        <w:rPr>
          <w:rFonts w:ascii="Times New Roman" w:hAnsi="Times New Roman" w:cs="Times New Roman"/>
          <w:sz w:val="28"/>
          <w:szCs w:val="28"/>
        </w:rPr>
        <w:t>28 сентября</w:t>
      </w:r>
      <w:r w:rsidR="00A34220" w:rsidRPr="00320A62">
        <w:rPr>
          <w:rFonts w:ascii="Times New Roman" w:hAnsi="Times New Roman" w:cs="Times New Roman"/>
          <w:sz w:val="28"/>
          <w:szCs w:val="28"/>
        </w:rPr>
        <w:t xml:space="preserve"> 2023</w:t>
      </w:r>
      <w:r w:rsidR="008556B3">
        <w:rPr>
          <w:rFonts w:ascii="Times New Roman" w:hAnsi="Times New Roman" w:cs="Times New Roman"/>
          <w:sz w:val="28"/>
          <w:szCs w:val="28"/>
        </w:rPr>
        <w:t xml:space="preserve"> г</w:t>
      </w:r>
      <w:r w:rsidR="006A7E2D">
        <w:rPr>
          <w:rFonts w:ascii="Times New Roman" w:hAnsi="Times New Roman" w:cs="Times New Roman"/>
          <w:sz w:val="28"/>
          <w:szCs w:val="28"/>
        </w:rPr>
        <w:t>ода</w:t>
      </w:r>
      <w:r w:rsidR="009556EA">
        <w:rPr>
          <w:rFonts w:ascii="Times New Roman" w:hAnsi="Times New Roman" w:cs="Times New Roman"/>
          <w:sz w:val="28"/>
          <w:szCs w:val="28"/>
        </w:rPr>
        <w:t xml:space="preserve"> № 578</w:t>
      </w:r>
      <w:bookmarkStart w:id="0" w:name="_GoBack"/>
      <w:bookmarkEnd w:id="0"/>
    </w:p>
    <w:p w:rsidR="00084AF5" w:rsidRDefault="00084AF5" w:rsidP="00A34220">
      <w:pPr>
        <w:spacing w:after="0" w:line="1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AF5" w:rsidRDefault="00084AF5" w:rsidP="00A34220">
      <w:pPr>
        <w:spacing w:after="0" w:line="1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7E84" w:rsidRDefault="001C1330" w:rsidP="00A34220">
      <w:pPr>
        <w:spacing w:after="0" w:line="1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1C1330" w:rsidRDefault="001C1330" w:rsidP="00A34220">
      <w:pPr>
        <w:spacing w:after="0" w:line="1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ДОПОЛНИТЕЛЬНОМ ПРОФЕССИОНАЛЬНОМ ОБРАЗОВАНИИ (ПРОФЕССИОНАЛЬНОЙ ПЕРЕПОДГОТОВКЕ И ПОВЫШЕНИИ КВАЛИФИКАЦИИ) МУНИЦИПАЛЬНЫХ </w:t>
      </w:r>
      <w:r w:rsidRPr="00320A6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СЛУЖАЩИХ</w:t>
      </w:r>
      <w:r w:rsidR="00A503BB" w:rsidRPr="00320A6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органов местного самоуправления</w:t>
      </w:r>
      <w:r w:rsidRPr="00320A6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A503BB" w:rsidRPr="00320A6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Новоселицкого муниципального округа СТАВРОПОЛЬСКОГО КРАЯ</w:t>
      </w:r>
    </w:p>
    <w:p w:rsidR="00970BBF" w:rsidRDefault="00970BBF" w:rsidP="002B4D9A">
      <w:pPr>
        <w:spacing w:after="0" w:line="1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95201" w:rsidRPr="002B4D9A" w:rsidRDefault="00495201" w:rsidP="002B4D9A">
      <w:pPr>
        <w:spacing w:after="0" w:line="1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1330" w:rsidRPr="00495201" w:rsidRDefault="001C1330" w:rsidP="0049520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9520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  <w:r w:rsidR="00A503BB" w:rsidRPr="00495201">
        <w:rPr>
          <w:rFonts w:ascii="Times New Roman" w:hAnsi="Times New Roman" w:cs="Times New Roman"/>
          <w:bCs/>
          <w:sz w:val="28"/>
          <w:szCs w:val="28"/>
        </w:rPr>
        <w:t>.</w:t>
      </w:r>
    </w:p>
    <w:p w:rsidR="001C1330" w:rsidRPr="00320A62" w:rsidRDefault="001C1330" w:rsidP="001C1330">
      <w:pPr>
        <w:spacing w:after="0" w:line="1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03BB" w:rsidRPr="00320A62" w:rsidRDefault="001C1330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674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20A6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определяет порядок получения дополнительного профессионального образования (профессиональной переподготовки и повышения квалификации) муниципальными служащими </w:t>
      </w:r>
      <w:r w:rsidR="00A503BB" w:rsidRPr="00320A62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Новоселицкого муниципального округа Ставропольского края</w:t>
      </w:r>
      <w:r w:rsidRPr="00320A62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</w:t>
      </w:r>
      <w:r w:rsidR="00A503BB" w:rsidRPr="00320A62">
        <w:rPr>
          <w:rFonts w:ascii="Times New Roman" w:eastAsia="Times New Roman" w:hAnsi="Times New Roman" w:cs="Times New Roman"/>
          <w:sz w:val="28"/>
          <w:szCs w:val="28"/>
        </w:rPr>
        <w:t xml:space="preserve">ьные служащие) за счет средств </w:t>
      </w:r>
      <w:r w:rsidRPr="00320A62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A503BB" w:rsidRPr="00320A62">
        <w:rPr>
          <w:rFonts w:ascii="Times New Roman" w:eastAsia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Pr="00320A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0A4B" w:rsidRDefault="00CD6741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 Дополнительное профессиональное образование муниципальных служащих осуществляется в целях повышения профессиональных знаний и квалификации муниципальных служащих, совершенствования их деловых качеств, подготовки к выполнению новых трудовых функций и включает в себя профессиональную переподготовку и повышение квалификации.</w:t>
      </w:r>
    </w:p>
    <w:p w:rsidR="001C1330" w:rsidRPr="00320A62" w:rsidRDefault="00CD6741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 Профессиональная переподготовка (далее - переподготовка) и повышение квалификации работников осуществляются с целью развития имеющихся и приобретения новых профессиональных знаний, умений и навыков, обеспечивающих эффективное выполнение служащими функциональных обязанностей и полномочий по замещаемой должности либо по планируемой к замещению должности (в том числе лицами из кадрового резерва).</w:t>
      </w:r>
    </w:p>
    <w:p w:rsidR="002A738F" w:rsidRDefault="00CD6741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 Профессиональная переподготовка - система получения дополнительных профессиональных знаний и навыков, необходимых для выполнения нового вида профессиональной деятельности или для получения дополнительной квалификации (перепрофилирование) на базе имеющегося высшего или среднего профессионального образования с целью адаптации служащих к современным социально-экономическим условиям.</w:t>
      </w:r>
    </w:p>
    <w:p w:rsidR="001C1330" w:rsidRPr="00320A62" w:rsidRDefault="00CD6741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. Повышение квалификации - обновление знаний и совершенствование навыков муниципальных служащих, имеющих профессиональное образование, в связи с повышением требований к уровню 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lastRenderedPageBreak/>
        <w:t>их квалификации и необходимостью освоения ими новых способов решения профессиональных задач.</w:t>
      </w:r>
    </w:p>
    <w:p w:rsidR="004B73AA" w:rsidRDefault="00CD6741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6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 Основаниями для направления муниципального служащего на обучение</w:t>
      </w:r>
      <w:r w:rsidR="004B7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4B73AA" w:rsidRDefault="009F097C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перевод (перемещение) муниципального служащего на должность иной специализации при отсутствии у него соответствующего профессионального образования;</w:t>
      </w:r>
    </w:p>
    <w:p w:rsidR="00A503BB" w:rsidRDefault="009F097C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включение муниципального служащего в кадровый резерв для замещения должностей муниципальной службы;</w:t>
      </w:r>
    </w:p>
    <w:p w:rsidR="009F097C" w:rsidRDefault="009F097C" w:rsidP="004B73AA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необходимость освоения служащим дополнительных или иных функций и нецелесообразность приема для их исполнения новых работников;</w:t>
      </w:r>
    </w:p>
    <w:p w:rsidR="009F097C" w:rsidRDefault="009F097C" w:rsidP="004B73AA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решение аттестационной комиссии о соответствии муниципального служащего замещаемой должности при условии успешного прохождения профессиональной переподготовки или повышения квалификации;</w:t>
      </w:r>
    </w:p>
    <w:p w:rsidR="001C1330" w:rsidRPr="00320A62" w:rsidRDefault="009F097C" w:rsidP="004B73AA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иные установленные законодательством случаи.</w:t>
      </w:r>
    </w:p>
    <w:p w:rsidR="003C5F7C" w:rsidRDefault="00CD6741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 Профессиональная переподготовка муниципального служащего осуществляется с учетом профиля его образования в случаях, предусмотренных пунктом 1.4 настоящего Положения, а также в случае изменения вида его профессиональной служебной деятельности.</w:t>
      </w:r>
    </w:p>
    <w:p w:rsidR="003C5F7C" w:rsidRDefault="001C1330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Необходимость в прохождении профессиональной переподготовки муниципальным служащим определяется руководителем органа местного самоуправления</w:t>
      </w:r>
      <w:r w:rsidR="00A503BB" w:rsidRPr="00320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A62">
        <w:rPr>
          <w:rFonts w:ascii="Times New Roman" w:eastAsia="Times New Roman" w:hAnsi="Times New Roman" w:cs="Times New Roman"/>
          <w:sz w:val="28"/>
          <w:szCs w:val="28"/>
        </w:rPr>
        <w:t>на основании ходатайства уполномоченных лиц.</w:t>
      </w:r>
    </w:p>
    <w:p w:rsidR="00E6004A" w:rsidRDefault="001C1330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 муниципального служащего осуществляется в целях, предусмотренных пунктом 1.1 настоящего Положения, и по мере необходимости, определяемой руководителями органов местного самоуправления </w:t>
      </w:r>
      <w:r w:rsidR="00A503BB" w:rsidRPr="00320A62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</w:t>
      </w:r>
      <w:r w:rsidRPr="00320A6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ходатайства уполномоченных лиц, но не реже одного раза в три года.</w:t>
      </w:r>
    </w:p>
    <w:p w:rsidR="00E6004A" w:rsidRDefault="001C1330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На профессиональную переподготовку и (или) повышение квалификации в год направляется не менее 10 процентов от общего числа муниципальных служащих, не менее 1 (одного) муниципального служащего из каждого структурного подразделения органа местного самоуправления.</w:t>
      </w:r>
    </w:p>
    <w:p w:rsidR="001C1330" w:rsidRPr="00320A62" w:rsidRDefault="00CD6741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8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 Профессиональная переподготовка и повышение квалификации муниципальных служащих осуществляются с отрывом, с частичным отрывом или без отрыва от муниципальной службы и с использованием возможностей дистанционных образовательных технологий.</w:t>
      </w:r>
    </w:p>
    <w:p w:rsidR="00005C28" w:rsidRDefault="00CD6741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9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. Сроки </w:t>
      </w:r>
      <w:proofErr w:type="gramStart"/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обучения муниципальных служащих по</w:t>
      </w:r>
      <w:proofErr w:type="gramEnd"/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устанавливаются на основании нормативов продолжительности образовательных программ в соответствии с государственными требованиями к профессиональной переподготовке, повышению квалификации муниципальных служащих, утвержденными в порядке, определяемом законодательством Российской Федерации.</w:t>
      </w:r>
    </w:p>
    <w:p w:rsidR="00005C28" w:rsidRDefault="00CD6741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A73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. Профессиональная переподготовка и повышение квалификации служащего осуществляются в имеющих государственную аккредитацию образовательных организациях высшего профессионального, среднего 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и дополнительного профессионального образования в соответствии с федеральными государственными требованиями.</w:t>
      </w:r>
    </w:p>
    <w:p w:rsidR="00005C28" w:rsidRDefault="00CD6741" w:rsidP="00A503BB">
      <w:pPr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 Повышение квалификации служащих должно осуществляться по учебным программам объемом не менее 72 аудиторных часов.</w:t>
      </w:r>
    </w:p>
    <w:p w:rsidR="00005C28" w:rsidRDefault="001C1330" w:rsidP="00A503BB">
      <w:pPr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Для профессиональной переподготовки устанавливаются следующие сроки освоения образовательных программ:</w:t>
      </w:r>
    </w:p>
    <w:p w:rsidR="00005C28" w:rsidRDefault="001C1330" w:rsidP="00A503BB">
      <w:pPr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- более 500 аудиторных часов для выполнения муниципальными служащими нового вида профессиональной деятельности;</w:t>
      </w:r>
    </w:p>
    <w:p w:rsidR="001C1330" w:rsidRPr="00320A62" w:rsidRDefault="001C1330" w:rsidP="00A503BB">
      <w:pPr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- более 1000 часов (из них 75% аудиторных) для получения дополнительной квалификации.</w:t>
      </w:r>
    </w:p>
    <w:p w:rsidR="001C1330" w:rsidRPr="00320A62" w:rsidRDefault="00CD6741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 В качестве дополнительных видов систематического повышения квалификации служащих могут использоваться обучающие проблемные и тематические семинары и стажировки.</w:t>
      </w:r>
    </w:p>
    <w:p w:rsidR="001C1330" w:rsidRPr="00320A62" w:rsidRDefault="00CD6741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 Обучающие семинары могут организовываться и проводиться органами местного самоуправления самостоятельно. Руководители органов местного самоуправления вправе также направлять служащих на указанные семинары в иные учреждения и организации.</w:t>
      </w:r>
    </w:p>
    <w:p w:rsidR="00696BC9" w:rsidRDefault="001C1330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Тематика обучающих семинаров должна соответствовать профилю профессиональной деятельности служащего и служить цели изучения и использования передового опыта, пополнения знаний, необходимых для более качественного и эффективного исполнения служащим функций и полномочий.</w:t>
      </w:r>
    </w:p>
    <w:p w:rsidR="001C1330" w:rsidRPr="00320A62" w:rsidRDefault="00CD6741" w:rsidP="00A503BB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 Стажировки осуществляются в целях формирования и закрепления на практике полученных знаний, приобретения профессиональных и организаторских навыков, успешной адаптации к новой должности при планируемом переводе служащего либо назначении служащего на новую должность, в том числе из кадрового резерва.</w:t>
      </w:r>
    </w:p>
    <w:p w:rsidR="00A93C82" w:rsidRDefault="00CD6741" w:rsidP="00696BC9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. Стажировка может проводиться непосредственно как в органах местного самоуправления </w:t>
      </w:r>
      <w:r w:rsidR="00696BC9" w:rsidRPr="00320A62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, так и по направлению руководителей указанных органов, в иных учреждениях и организациях.</w:t>
      </w:r>
    </w:p>
    <w:p w:rsidR="002A738F" w:rsidRDefault="001C1330" w:rsidP="00696BC9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стажировки устанавливается руководителями органов местного самоуправления </w:t>
      </w:r>
      <w:r w:rsidR="00696BC9" w:rsidRPr="00320A62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</w:t>
      </w:r>
      <w:r w:rsidRPr="00320A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330" w:rsidRPr="00320A62" w:rsidRDefault="00CD6741" w:rsidP="00696BC9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6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 Обучающие семинары и стажировки не могут заменять переподготовку и повышение квалификации служащих.</w:t>
      </w:r>
    </w:p>
    <w:p w:rsidR="00C263AE" w:rsidRDefault="00CD6741" w:rsidP="00696BC9">
      <w:pPr>
        <w:spacing w:after="0" w:line="183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A73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C6A">
        <w:rPr>
          <w:rFonts w:ascii="Times New Roman" w:eastAsia="Times New Roman" w:hAnsi="Times New Roman" w:cs="Times New Roman"/>
          <w:sz w:val="28"/>
          <w:szCs w:val="28"/>
        </w:rPr>
        <w:t>7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 Координация и контроль деятельности по переподготовке и повышению квалификации служащих возлагаются на структурные подразделения органов местного самоуправления, в функции которых входят вопросы кадровой политики и муниципальной службы (далее - отделы кадров).</w:t>
      </w:r>
    </w:p>
    <w:p w:rsidR="00607DE4" w:rsidRDefault="00607DE4" w:rsidP="00C2784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0635F" w:rsidRDefault="001C1330" w:rsidP="00C2784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7843">
        <w:rPr>
          <w:rFonts w:ascii="Times New Roman" w:hAnsi="Times New Roman" w:cs="Times New Roman"/>
          <w:bCs/>
          <w:sz w:val="28"/>
          <w:szCs w:val="28"/>
        </w:rPr>
        <w:t xml:space="preserve">2. Порядок организации и проведения переподготовки </w:t>
      </w:r>
    </w:p>
    <w:p w:rsidR="001C1330" w:rsidRPr="00C27843" w:rsidRDefault="001C1330" w:rsidP="00C2784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7843">
        <w:rPr>
          <w:rFonts w:ascii="Times New Roman" w:hAnsi="Times New Roman" w:cs="Times New Roman"/>
          <w:bCs/>
          <w:sz w:val="28"/>
          <w:szCs w:val="28"/>
        </w:rPr>
        <w:t>и повышения квалификации служащих</w:t>
      </w:r>
      <w:r w:rsidR="00696BC9" w:rsidRPr="00C2784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10CC" w:rsidRPr="00D64F58" w:rsidRDefault="00CA10CC" w:rsidP="00D64F5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6E1F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1. Органы местного самоуправления </w:t>
      </w:r>
      <w:r w:rsidR="00696BC9" w:rsidRPr="00320A62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 ежегодно самостоятельно определяют свою потребность в переподготовке и повышении квалификации служащих, исходя из анализа их количественного и качественного состава, перспективных потребностей в специалистах определенного уровня профессиональной подготовки и специализации, опыта работы, деловых и личных качеств отдельных служащих, по результатам проведенной аттестации.</w:t>
      </w:r>
    </w:p>
    <w:p w:rsidR="001C1330" w:rsidRPr="00320A62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2. Организация профессиональной переподготовки, повышения квалификации муниципальных служащих осуществляется на основании муниципального заказа на дополнительное профессиональное образование за счет средств местного бюджета.</w:t>
      </w:r>
    </w:p>
    <w:p w:rsidR="002A738F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3. Отделы кадров </w:t>
      </w:r>
      <w:proofErr w:type="gramStart"/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на основании заявок на обучение муниципальных служащих по образовательным программам по форме согласно приложению к настоящему Положению</w:t>
      </w:r>
      <w:proofErr w:type="gramEnd"/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 определяют структуру муниципального заказа на дополнительное профессиональное образование и рассчитывают объем его финансирования на очередной финансовый год и плановый период.</w:t>
      </w:r>
    </w:p>
    <w:p w:rsidR="001C1330" w:rsidRPr="00320A62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4. Заявки на дополнительное профессиональное образование муниципальных служащих формируются отделами кадров по форме согласно приложению к настоящему Положению и предоставляются не позднее 1 марта года, предшествующего планируемому, на рассмотрение курирующих заместителей для последующей подготовки обобщенного предложения руководителям органов местного самоуправления </w:t>
      </w:r>
      <w:r w:rsidR="00696BC9" w:rsidRPr="00320A62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330" w:rsidRPr="00320A62" w:rsidRDefault="001C1330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К заявке прилагается пояснение в произвольной форме с обоснованием основных направлений дополнительного профессионального образования муниципальных служащих, исходя из перспективных целей и задач соответствующего структурного подразделения.</w:t>
      </w:r>
    </w:p>
    <w:p w:rsidR="001C1330" w:rsidRPr="00320A62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5. Отделы кадров в период формирования бюджета </w:t>
      </w:r>
      <w:r w:rsidR="00696BC9" w:rsidRPr="00320A62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соответствующий год, но не позднее 1 мая года, предшествующего планируемому, вносят курирующим заместителям </w:t>
      </w:r>
      <w:proofErr w:type="gramStart"/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руководителей органов местного самоуправления </w:t>
      </w:r>
      <w:r w:rsidR="00696BC9" w:rsidRPr="00320A62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 предложения</w:t>
      </w:r>
      <w:proofErr w:type="gramEnd"/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1330" w:rsidRPr="00320A62" w:rsidRDefault="001C1330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а) об объеме финансирования муниципального заказа на дополнительное профессиональное образование муниципальных служащих на соответствующий год с необходимым обоснованием;</w:t>
      </w:r>
    </w:p>
    <w:p w:rsidR="00A03143" w:rsidRDefault="001C1330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б) о приоритетных направлениях дополнительного профессионального образования муниципальных служащих.</w:t>
      </w:r>
    </w:p>
    <w:p w:rsidR="00A03143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6. До 1 мая текущего года формируются обоснованные предложения для занесения в сводный план дополнительного профессионального образования муниципальных служащих на предстоящий год (далее - годовой план).</w:t>
      </w:r>
    </w:p>
    <w:p w:rsidR="001C1330" w:rsidRPr="00320A62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7. В предложения на переподготовку и повышение квалификации не включаются следующие служащие:</w:t>
      </w:r>
    </w:p>
    <w:p w:rsidR="001C1330" w:rsidRPr="00320A62" w:rsidRDefault="00A03143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обучающиеся в образовательных организациях высшего образования и профессиональных образовательных организациях;</w:t>
      </w:r>
      <w:proofErr w:type="gramEnd"/>
    </w:p>
    <w:p w:rsidR="001C1330" w:rsidRPr="00320A62" w:rsidRDefault="00A03143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proofErr w:type="gramEnd"/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 переподготовку за счет средств</w:t>
      </w:r>
      <w:r w:rsidR="00696BC9" w:rsidRPr="00320A62">
        <w:rPr>
          <w:rFonts w:ascii="Times New Roman" w:eastAsia="Times New Roman" w:hAnsi="Times New Roman" w:cs="Times New Roman"/>
          <w:sz w:val="28"/>
          <w:szCs w:val="28"/>
        </w:rPr>
        <w:t xml:space="preserve"> местного 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бюджета менее трех лет назад;</w:t>
      </w:r>
    </w:p>
    <w:p w:rsidR="00A03143" w:rsidRDefault="00A03143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находящиеся в длительных (полгода и более) отпусках (по беременности и родам, по уходу за ребенком, без сохранения заработной платы и других).</w:t>
      </w:r>
    </w:p>
    <w:p w:rsidR="00A03143" w:rsidRDefault="001C1330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Сводный план дополнительного профессионального образования муниципальных служащих содержит следующие сведения:</w:t>
      </w:r>
    </w:p>
    <w:p w:rsidR="001C1330" w:rsidRPr="00320A62" w:rsidRDefault="001C1330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- численность подлежащих обучению муниципальных служащих (отдельно по программам повышения квалификации и по программам подготовки и переподготовки);</w:t>
      </w:r>
    </w:p>
    <w:p w:rsidR="00A03143" w:rsidRDefault="001C1330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- уровень образования, которое планируется получить;</w:t>
      </w:r>
    </w:p>
    <w:p w:rsidR="00A03143" w:rsidRDefault="001C1330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- списки подлежащих обучению муниципальных служащих с указанием фамилии, имени, отчества (последнее - при наличии), должности (с</w:t>
      </w:r>
      <w:r w:rsidR="004E4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A62">
        <w:rPr>
          <w:rFonts w:ascii="Times New Roman" w:eastAsia="Times New Roman" w:hAnsi="Times New Roman" w:cs="Times New Roman"/>
          <w:sz w:val="28"/>
          <w:szCs w:val="28"/>
        </w:rPr>
        <w:t>указанием структурного подразделения), стажа муниципальной или иной службы;</w:t>
      </w:r>
    </w:p>
    <w:p w:rsidR="001C1330" w:rsidRPr="00320A62" w:rsidRDefault="001C1330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- предполагаемые направления обучения.</w:t>
      </w:r>
    </w:p>
    <w:p w:rsidR="00113650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8. На случай непредвиденного отсутствия служащего, включенного в предложения на переподготовку и повышение квалификации (длительный отпуск, болезнь, увольнение и другие обстоятельства), в предложения могут включаться резервные служащие, о чем делается соответствующая отметка.</w:t>
      </w:r>
    </w:p>
    <w:p w:rsidR="002A738F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9. Предложения на переподготовку и повышение квалификации должны учитывать необходимость экономии бюджетных средств.</w:t>
      </w:r>
    </w:p>
    <w:p w:rsidR="001C1330" w:rsidRPr="00320A62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10. После определения количества служащих предполагаемого для направления на переподготовку и повышение квалификации по специализации, соответствующей профилю деятельности каждого из служащих, производится обоснование и подсчет суммы средств, необходимой для оплаты обучения, в том числе и командировочных расходов, если обучение планируется проводить за пределами территории </w:t>
      </w:r>
      <w:r w:rsidR="00696BC9" w:rsidRPr="00320A62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330" w:rsidRPr="00320A62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11. Общая сумма расходов согласуется с курирующими заместителями с последующим утверждением их руководителями органов местного самоуправления </w:t>
      </w:r>
      <w:r w:rsidR="00696BC9" w:rsidRPr="00320A62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округа.</w:t>
      </w:r>
    </w:p>
    <w:p w:rsidR="001C1330" w:rsidRPr="00320A62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12. Средства на оплату стоимости обучения должны включаться в смету расходов по соответствующим кодам бюджетной классификации, включая командировочные расходы, если обучение планируется проводить за пределами </w:t>
      </w:r>
      <w:r w:rsidR="00696BC9" w:rsidRPr="00320A62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330" w:rsidRPr="00320A62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>13. По окончании переподготовки или повышения квалификации служащий обязан в течение 5 дней предъявить в отдел кадров соответствующий документ. Заверенная копия документа помещается в личное дело служащего.</w:t>
      </w:r>
    </w:p>
    <w:p w:rsidR="001C1330" w:rsidRDefault="00765304" w:rsidP="004E45B8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14. Прохождение муниципальным служащим профессиональной переподготовки, повышения квалификации или стажировки является преимущественным основанием для включения муниципального служащего 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lastRenderedPageBreak/>
        <w:t>в кадровый резерв или продолжения замещения муниципальным служащим должности муниципальной службы.</w:t>
      </w:r>
    </w:p>
    <w:p w:rsidR="00D64F58" w:rsidRDefault="00D64F58" w:rsidP="00696BC9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E5200" w:rsidRDefault="007E5200" w:rsidP="00D64F5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330" w:rsidRPr="007726E7" w:rsidRDefault="001C1330" w:rsidP="007726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6E7">
        <w:rPr>
          <w:rFonts w:ascii="Times New Roman" w:eastAsia="Times New Roman" w:hAnsi="Times New Roman" w:cs="Times New Roman"/>
          <w:b/>
          <w:bCs/>
          <w:sz w:val="28"/>
          <w:szCs w:val="28"/>
        </w:rPr>
        <w:t>3. Финансирование расходов на обучение муниципальных служащих</w:t>
      </w:r>
      <w:r w:rsidR="00696BC9" w:rsidRPr="007726E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E5200" w:rsidRDefault="007E5200" w:rsidP="00644733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520BB" w:rsidRDefault="001C1330" w:rsidP="00644733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 xml:space="preserve">Оплата профессиональной переподготовки и повышения квалификации муниципальных служащих осуществляется за счет средств, выделяемых на эти цели по смете расходов на содержание аппарата органов местного самоуправления </w:t>
      </w:r>
      <w:r w:rsidR="00696BC9" w:rsidRPr="00320A62">
        <w:rPr>
          <w:rFonts w:ascii="Times New Roman" w:eastAsia="Times New Roman" w:hAnsi="Times New Roman" w:cs="Times New Roman"/>
          <w:sz w:val="28"/>
          <w:szCs w:val="28"/>
        </w:rPr>
        <w:t>Новоселицкого муниципального округа</w:t>
      </w:r>
      <w:r w:rsidRPr="00320A62">
        <w:rPr>
          <w:rFonts w:ascii="Times New Roman" w:eastAsia="Times New Roman" w:hAnsi="Times New Roman" w:cs="Times New Roman"/>
          <w:sz w:val="28"/>
          <w:szCs w:val="28"/>
        </w:rPr>
        <w:t xml:space="preserve"> из средств местного бюджета.</w:t>
      </w:r>
    </w:p>
    <w:p w:rsidR="006520BB" w:rsidRDefault="006520BB" w:rsidP="00644733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1330" w:rsidRPr="00342332" w:rsidRDefault="001C1330" w:rsidP="0034233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2332">
        <w:rPr>
          <w:rFonts w:ascii="Times New Roman" w:eastAsia="Times New Roman" w:hAnsi="Times New Roman" w:cs="Times New Roman"/>
          <w:b/>
          <w:bCs/>
          <w:sz w:val="28"/>
          <w:szCs w:val="28"/>
        </w:rPr>
        <w:t>4. Заключительные положения</w:t>
      </w:r>
      <w:r w:rsidR="00696BC9" w:rsidRPr="0034233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62D8F" w:rsidRDefault="00C62D8F" w:rsidP="002A738F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A738F" w:rsidRDefault="001C1330" w:rsidP="002A738F">
      <w:pPr>
        <w:spacing w:after="0" w:line="183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На муниципальных служащих, проходящих переподготовку или повышение квалификации, распространяются все гарантии и компенсации, предусмотренные законодательством о труде, об образовании и муниципальной службе.</w:t>
      </w:r>
    </w:p>
    <w:p w:rsidR="00644733" w:rsidRPr="00320A62" w:rsidRDefault="00644733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733" w:rsidRPr="00320A62" w:rsidRDefault="00644733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733" w:rsidRPr="00320A62" w:rsidRDefault="00644733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733" w:rsidRPr="00320A62" w:rsidRDefault="00644733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733" w:rsidRPr="00320A62" w:rsidRDefault="00644733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733" w:rsidRPr="00320A62" w:rsidRDefault="00644733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733" w:rsidRPr="00320A62" w:rsidRDefault="00644733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0BB" w:rsidRDefault="006520BB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0BB" w:rsidRDefault="006520BB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0BB" w:rsidRDefault="006520BB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738F" w:rsidRDefault="002A738F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738F" w:rsidRDefault="002A738F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738F" w:rsidRDefault="002A738F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738F" w:rsidRDefault="002A738F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738F" w:rsidRDefault="002A738F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738F" w:rsidRDefault="002A738F" w:rsidP="001C1330">
      <w:pPr>
        <w:spacing w:after="240" w:line="18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1330" w:rsidRPr="00320A62" w:rsidRDefault="00742C31" w:rsidP="00742C31">
      <w:pPr>
        <w:spacing w:after="0" w:line="240" w:lineRule="exact"/>
        <w:ind w:left="4956" w:firstLine="6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1C1330" w:rsidRPr="00320A62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1330" w:rsidRPr="00320A62">
        <w:rPr>
          <w:rFonts w:ascii="Times New Roman" w:eastAsia="Times New Roman" w:hAnsi="Times New Roman" w:cs="Times New Roman"/>
          <w:bCs/>
          <w:sz w:val="28"/>
          <w:szCs w:val="28"/>
        </w:rPr>
        <w:t>к Положению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C1330">
        <w:rPr>
          <w:rFonts w:ascii="Times New Roman" w:eastAsia="Times New Roman" w:hAnsi="Times New Roman" w:cs="Times New Roman"/>
          <w:bCs/>
          <w:sz w:val="28"/>
          <w:szCs w:val="28"/>
        </w:rPr>
        <w:t>о дополнительном профессиональном образовании (профессиональной переподготовке и повышении квалификации) муниципальных служащих</w:t>
      </w:r>
      <w:r w:rsidRPr="00A3422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органов местного самоуправления Новоселицкого 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742C31" w:rsidRDefault="00742C31" w:rsidP="001C1330">
      <w:pPr>
        <w:spacing w:after="240" w:line="183" w:lineRule="atLeast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1C1330" w:rsidRPr="00320A62" w:rsidRDefault="001C1330" w:rsidP="009212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ЗАЯВКА НА ОБУЧЕНИЕ МУНИЦИПАЛЬНЫХ СЛУЖАЩИХ </w:t>
      </w:r>
      <w:r w:rsidR="00644733" w:rsidRPr="00320A62">
        <w:rPr>
          <w:rFonts w:ascii="Times New Roman" w:eastAsia="Times New Roman" w:hAnsi="Times New Roman" w:cs="Times New Roman"/>
          <w:bCs/>
          <w:caps/>
          <w:sz w:val="28"/>
          <w:szCs w:val="28"/>
        </w:rPr>
        <w:t>органов местного самоуправления Новоселицкого муниципального округа Ставропольского края</w:t>
      </w:r>
      <w:r w:rsidRPr="00320A62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ПО ДОПОЛНИТЕЛЬНЫМ ПРОФЕССИОНАЛЬНЫМ ПРОГРАММАМ</w:t>
      </w:r>
    </w:p>
    <w:p w:rsidR="001C1330" w:rsidRPr="00320A62" w:rsidRDefault="001C1330" w:rsidP="001C1330">
      <w:pPr>
        <w:spacing w:after="0" w:line="1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C1330" w:rsidRPr="00320A62" w:rsidRDefault="001C1330" w:rsidP="001C1330">
      <w:pPr>
        <w:spacing w:after="0" w:line="18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A62">
        <w:rPr>
          <w:rFonts w:ascii="Times New Roman" w:eastAsia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1C1330" w:rsidRPr="00320A62" w:rsidRDefault="004A6A08" w:rsidP="009A7067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r w:rsidR="002E1DC9">
        <w:rPr>
          <w:rFonts w:ascii="Times New Roman" w:eastAsia="Times New Roman" w:hAnsi="Times New Roman" w:cs="Times New Roman"/>
          <w:sz w:val="28"/>
          <w:szCs w:val="28"/>
        </w:rPr>
        <w:t>__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C1330" w:rsidRPr="00320A62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571"/>
        <w:gridCol w:w="1216"/>
        <w:gridCol w:w="571"/>
        <w:gridCol w:w="1265"/>
        <w:gridCol w:w="571"/>
        <w:gridCol w:w="1216"/>
        <w:gridCol w:w="571"/>
        <w:gridCol w:w="1290"/>
        <w:gridCol w:w="1037"/>
      </w:tblGrid>
      <w:tr w:rsidR="00320A62" w:rsidRPr="00320A62" w:rsidTr="001C1330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0A62" w:rsidRPr="00320A62" w:rsidTr="001C1330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Наименование категории и группы должностей службы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Штатная численность муниципальных служащих (человек)</w:t>
            </w:r>
          </w:p>
        </w:tc>
        <w:tc>
          <w:tcPr>
            <w:tcW w:w="4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Количество муниципальных служащих, направляемых на обучение (человек)</w:t>
            </w:r>
          </w:p>
        </w:tc>
        <w:tc>
          <w:tcPr>
            <w:tcW w:w="4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Объем бюджетных ассигнований</w:t>
            </w:r>
          </w:p>
        </w:tc>
      </w:tr>
      <w:tr w:rsidR="00320A62" w:rsidRPr="00320A62" w:rsidTr="001C1330"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 xml:space="preserve">в том числе впервые </w:t>
            </w:r>
            <w:proofErr w:type="gramStart"/>
            <w:r w:rsidRPr="00320A62">
              <w:rPr>
                <w:rFonts w:ascii="Times New Roman" w:eastAsia="Times New Roman" w:hAnsi="Times New Roman" w:cs="Times New Roman"/>
              </w:rPr>
              <w:t>поступивших</w:t>
            </w:r>
            <w:proofErr w:type="gramEnd"/>
            <w:r w:rsidRPr="00320A62">
              <w:rPr>
                <w:rFonts w:ascii="Times New Roman" w:eastAsia="Times New Roman" w:hAnsi="Times New Roman" w:cs="Times New Roman"/>
              </w:rPr>
              <w:t xml:space="preserve"> на муниципальную службу в предшествующем году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в том числе по образовательным программам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320A62" w:rsidRPr="00320A62" w:rsidTr="007D38D3">
        <w:trPr>
          <w:trHeight w:val="680"/>
        </w:trPr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профессиональной переподготовки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повышение квалификации</w:t>
            </w:r>
          </w:p>
        </w:tc>
        <w:tc>
          <w:tcPr>
            <w:tcW w:w="7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профессиональную переподготовку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повышение квалификации</w:t>
            </w:r>
          </w:p>
        </w:tc>
      </w:tr>
      <w:tr w:rsidR="00320A62" w:rsidRPr="00320A62" w:rsidTr="001C1330"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0A62">
              <w:rPr>
                <w:rFonts w:ascii="Times New Roman" w:eastAsia="Times New Roman" w:hAnsi="Times New Roman" w:cs="Times New Roman"/>
              </w:rPr>
              <w:t xml:space="preserve">в том числе впервые </w:t>
            </w:r>
            <w:proofErr w:type="gramStart"/>
            <w:r w:rsidRPr="00320A62">
              <w:rPr>
                <w:rFonts w:ascii="Times New Roman" w:eastAsia="Times New Roman" w:hAnsi="Times New Roman" w:cs="Times New Roman"/>
              </w:rPr>
              <w:t>поступивших</w:t>
            </w:r>
            <w:proofErr w:type="gramEnd"/>
            <w:r w:rsidRPr="00320A62">
              <w:rPr>
                <w:rFonts w:ascii="Times New Roman" w:eastAsia="Times New Roman" w:hAnsi="Times New Roman" w:cs="Times New Roman"/>
              </w:rPr>
              <w:t xml:space="preserve"> на муниципальную службу в предшествующем году</w:t>
            </w:r>
          </w:p>
        </w:tc>
        <w:tc>
          <w:tcPr>
            <w:tcW w:w="7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320A62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330" w:rsidRPr="00C53B70" w:rsidTr="001C1330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C53B70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C53B70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C53B70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C53B70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C53B70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C53B70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C53B70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C53B70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C53B70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1330" w:rsidRPr="00C53B70" w:rsidRDefault="001C1330" w:rsidP="001C13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1330" w:rsidRPr="001C1330" w:rsidRDefault="001C1330" w:rsidP="009212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sectPr w:rsidR="001C1330" w:rsidRPr="001C1330" w:rsidSect="00DD27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16B35"/>
    <w:multiLevelType w:val="hybridMultilevel"/>
    <w:tmpl w:val="7D98ADA8"/>
    <w:lvl w:ilvl="0" w:tplc="3458732A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36"/>
    <w:rsid w:val="00005C28"/>
    <w:rsid w:val="000239BE"/>
    <w:rsid w:val="00084AF5"/>
    <w:rsid w:val="000A789A"/>
    <w:rsid w:val="000C38F0"/>
    <w:rsid w:val="00111250"/>
    <w:rsid w:val="00113650"/>
    <w:rsid w:val="001139C0"/>
    <w:rsid w:val="001370EB"/>
    <w:rsid w:val="0013726C"/>
    <w:rsid w:val="00195DDE"/>
    <w:rsid w:val="00197E84"/>
    <w:rsid w:val="001C1330"/>
    <w:rsid w:val="00212837"/>
    <w:rsid w:val="0022267E"/>
    <w:rsid w:val="0023033F"/>
    <w:rsid w:val="00271A50"/>
    <w:rsid w:val="00280A4B"/>
    <w:rsid w:val="00284B17"/>
    <w:rsid w:val="002A738F"/>
    <w:rsid w:val="002B4D9A"/>
    <w:rsid w:val="002C1126"/>
    <w:rsid w:val="002E1DC9"/>
    <w:rsid w:val="002F7DDA"/>
    <w:rsid w:val="00320A62"/>
    <w:rsid w:val="00342332"/>
    <w:rsid w:val="00371E1F"/>
    <w:rsid w:val="00392761"/>
    <w:rsid w:val="003C5681"/>
    <w:rsid w:val="003C5F7C"/>
    <w:rsid w:val="003E282A"/>
    <w:rsid w:val="003F378A"/>
    <w:rsid w:val="00411A20"/>
    <w:rsid w:val="00426773"/>
    <w:rsid w:val="00470B33"/>
    <w:rsid w:val="00495201"/>
    <w:rsid w:val="004A6A08"/>
    <w:rsid w:val="004B73AA"/>
    <w:rsid w:val="004D289C"/>
    <w:rsid w:val="004E45B8"/>
    <w:rsid w:val="00531C1A"/>
    <w:rsid w:val="005371EF"/>
    <w:rsid w:val="00592C0A"/>
    <w:rsid w:val="005A209B"/>
    <w:rsid w:val="005E19FD"/>
    <w:rsid w:val="00607DE4"/>
    <w:rsid w:val="00637664"/>
    <w:rsid w:val="00640E40"/>
    <w:rsid w:val="00644733"/>
    <w:rsid w:val="006520BB"/>
    <w:rsid w:val="00673338"/>
    <w:rsid w:val="00683C77"/>
    <w:rsid w:val="006878C3"/>
    <w:rsid w:val="0069309A"/>
    <w:rsid w:val="00696BC9"/>
    <w:rsid w:val="006A7E2D"/>
    <w:rsid w:val="00716E1F"/>
    <w:rsid w:val="0073115B"/>
    <w:rsid w:val="00742C31"/>
    <w:rsid w:val="00765304"/>
    <w:rsid w:val="007726E7"/>
    <w:rsid w:val="007734E4"/>
    <w:rsid w:val="007C5240"/>
    <w:rsid w:val="007C75A1"/>
    <w:rsid w:val="007D38D3"/>
    <w:rsid w:val="007E5200"/>
    <w:rsid w:val="00800FE2"/>
    <w:rsid w:val="00803BA5"/>
    <w:rsid w:val="008556B3"/>
    <w:rsid w:val="0089572B"/>
    <w:rsid w:val="008D0789"/>
    <w:rsid w:val="0090635F"/>
    <w:rsid w:val="009072D0"/>
    <w:rsid w:val="00921263"/>
    <w:rsid w:val="009556EA"/>
    <w:rsid w:val="009614CB"/>
    <w:rsid w:val="00970BBF"/>
    <w:rsid w:val="009A7067"/>
    <w:rsid w:val="009D6E47"/>
    <w:rsid w:val="009F097C"/>
    <w:rsid w:val="00A03143"/>
    <w:rsid w:val="00A34220"/>
    <w:rsid w:val="00A503BB"/>
    <w:rsid w:val="00A93C82"/>
    <w:rsid w:val="00AB0AF7"/>
    <w:rsid w:val="00B07226"/>
    <w:rsid w:val="00B17E2C"/>
    <w:rsid w:val="00B57D9C"/>
    <w:rsid w:val="00C07EC1"/>
    <w:rsid w:val="00C263AE"/>
    <w:rsid w:val="00C27843"/>
    <w:rsid w:val="00C3167F"/>
    <w:rsid w:val="00C34810"/>
    <w:rsid w:val="00C53B70"/>
    <w:rsid w:val="00C62D8F"/>
    <w:rsid w:val="00C85F36"/>
    <w:rsid w:val="00CA10CC"/>
    <w:rsid w:val="00CD6741"/>
    <w:rsid w:val="00CF270E"/>
    <w:rsid w:val="00D64F58"/>
    <w:rsid w:val="00DB465E"/>
    <w:rsid w:val="00DB6C6A"/>
    <w:rsid w:val="00DD27D1"/>
    <w:rsid w:val="00E00E49"/>
    <w:rsid w:val="00E35209"/>
    <w:rsid w:val="00E6004A"/>
    <w:rsid w:val="00E73112"/>
    <w:rsid w:val="00EB5F94"/>
    <w:rsid w:val="00FB3C28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3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1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C1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F3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C85F3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8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F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1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3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C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1330"/>
    <w:rPr>
      <w:color w:val="0000FF"/>
      <w:u w:val="single"/>
    </w:rPr>
  </w:style>
  <w:style w:type="paragraph" w:customStyle="1" w:styleId="headertext">
    <w:name w:val="headertext"/>
    <w:basedOn w:val="a"/>
    <w:rsid w:val="001C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3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aliases w:val="Знак1, Знак1"/>
    <w:basedOn w:val="a"/>
    <w:link w:val="a7"/>
    <w:qFormat/>
    <w:rsid w:val="003F378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7">
    <w:name w:val="Название Знак"/>
    <w:aliases w:val="Знак1 Знак, Знак1 Знак"/>
    <w:basedOn w:val="a0"/>
    <w:link w:val="a6"/>
    <w:rsid w:val="003F378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8">
    <w:name w:val="Subtitle"/>
    <w:basedOn w:val="a"/>
    <w:link w:val="a9"/>
    <w:qFormat/>
    <w:rsid w:val="003F378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9">
    <w:name w:val="Подзаголовок Знак"/>
    <w:basedOn w:val="a0"/>
    <w:link w:val="a8"/>
    <w:rsid w:val="003F378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ConsPlusTitle">
    <w:name w:val="ConsPlusTitle"/>
    <w:uiPriority w:val="99"/>
    <w:rsid w:val="003F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List Paragraph"/>
    <w:basedOn w:val="a"/>
    <w:uiPriority w:val="34"/>
    <w:qFormat/>
    <w:rsid w:val="00A50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3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1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C13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F3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C85F3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8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F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1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3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C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1330"/>
    <w:rPr>
      <w:color w:val="0000FF"/>
      <w:u w:val="single"/>
    </w:rPr>
  </w:style>
  <w:style w:type="paragraph" w:customStyle="1" w:styleId="headertext">
    <w:name w:val="headertext"/>
    <w:basedOn w:val="a"/>
    <w:rsid w:val="001C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3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aliases w:val="Знак1, Знак1"/>
    <w:basedOn w:val="a"/>
    <w:link w:val="a7"/>
    <w:qFormat/>
    <w:rsid w:val="003F378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7">
    <w:name w:val="Название Знак"/>
    <w:aliases w:val="Знак1 Знак, Знак1 Знак"/>
    <w:basedOn w:val="a0"/>
    <w:link w:val="a6"/>
    <w:rsid w:val="003F378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8">
    <w:name w:val="Subtitle"/>
    <w:basedOn w:val="a"/>
    <w:link w:val="a9"/>
    <w:qFormat/>
    <w:rsid w:val="003F378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9">
    <w:name w:val="Подзаголовок Знак"/>
    <w:basedOn w:val="a0"/>
    <w:link w:val="a8"/>
    <w:rsid w:val="003F378A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ConsPlusTitle">
    <w:name w:val="ConsPlusTitle"/>
    <w:uiPriority w:val="99"/>
    <w:rsid w:val="003F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List Paragraph"/>
    <w:basedOn w:val="a"/>
    <w:uiPriority w:val="34"/>
    <w:qFormat/>
    <w:rsid w:val="00A5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3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4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38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99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67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71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7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3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52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38445">
                                              <w:marLeft w:val="39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155099">
                                                      <w:marLeft w:val="0"/>
                                                      <w:marRight w:val="16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0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666236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518455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172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142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6801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5</cp:revision>
  <cp:lastPrinted>2023-09-29T12:25:00Z</cp:lastPrinted>
  <dcterms:created xsi:type="dcterms:W3CDTF">2023-09-29T12:23:00Z</dcterms:created>
  <dcterms:modified xsi:type="dcterms:W3CDTF">2023-09-29T12:26:00Z</dcterms:modified>
</cp:coreProperties>
</file>