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D" w:rsidRPr="00263150" w:rsidRDefault="00BF48EA" w:rsidP="00263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3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</w:t>
      </w:r>
    </w:p>
    <w:p w:rsidR="00603A27" w:rsidRDefault="00BF48EA" w:rsidP="00263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о характере обращений граждан, поступивших в администрацию Новоселицкого муниципального округа </w:t>
      </w:r>
      <w:r w:rsidR="0095353D" w:rsidRPr="0026315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3150">
        <w:rPr>
          <w:rFonts w:ascii="Times New Roman" w:hAnsi="Times New Roman" w:cs="Times New Roman"/>
          <w:b/>
          <w:sz w:val="28"/>
          <w:szCs w:val="28"/>
        </w:rPr>
        <w:t xml:space="preserve">тавропольского края </w:t>
      </w:r>
    </w:p>
    <w:p w:rsidR="00BF48EA" w:rsidRDefault="00BF48EA" w:rsidP="00263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65B48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980C6A">
        <w:rPr>
          <w:rFonts w:ascii="Times New Roman" w:hAnsi="Times New Roman" w:cs="Times New Roman"/>
          <w:b/>
          <w:sz w:val="28"/>
          <w:szCs w:val="28"/>
        </w:rPr>
        <w:t>202</w:t>
      </w:r>
      <w:r w:rsidR="00965B48">
        <w:rPr>
          <w:rFonts w:ascii="Times New Roman" w:hAnsi="Times New Roman" w:cs="Times New Roman"/>
          <w:b/>
          <w:sz w:val="28"/>
          <w:szCs w:val="28"/>
        </w:rPr>
        <w:t>4</w:t>
      </w:r>
      <w:r w:rsidR="00980C6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65B48">
        <w:rPr>
          <w:rFonts w:ascii="Times New Roman" w:hAnsi="Times New Roman" w:cs="Times New Roman"/>
          <w:b/>
          <w:sz w:val="28"/>
          <w:szCs w:val="28"/>
        </w:rPr>
        <w:t>а</w:t>
      </w:r>
    </w:p>
    <w:p w:rsidR="002634C8" w:rsidRPr="00263150" w:rsidRDefault="002634C8" w:rsidP="00263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B48" w:rsidRPr="00D90487" w:rsidRDefault="000D5744" w:rsidP="00263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1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65B48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 w:rsidR="00980C6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5B48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0C6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65B48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7F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Главы Новоселицкого муниципального округа и заместителей главы администрации Новоселицкого муниципального округа  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965B48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7F132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4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 </w:t>
      </w:r>
      <w:r w:rsidR="00FD207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42,37</w:t>
      </w:r>
      <w:r w:rsidR="004D1B4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больше, чем за аналогичный период 202</w:t>
      </w:r>
      <w:r w:rsidR="00FD207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B4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(поступило </w:t>
      </w:r>
      <w:r w:rsidR="00FD207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AC3F2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5D6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26C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7FB" w:rsidRPr="00D90487" w:rsidRDefault="00965B48" w:rsidP="002634C8">
      <w:pPr>
        <w:spacing w:after="0" w:line="240" w:lineRule="auto"/>
        <w:jc w:val="both"/>
      </w:pPr>
      <w:r w:rsidRPr="00D90487">
        <w:rPr>
          <w:lang w:eastAsia="ru-RU"/>
        </w:rPr>
        <w:fldChar w:fldCharType="begin"/>
      </w:r>
      <w:r w:rsidRPr="00D90487">
        <w:rPr>
          <w:lang w:eastAsia="ru-RU"/>
        </w:rPr>
        <w:instrText xml:space="preserve"> LINK </w:instrText>
      </w:r>
      <w:r w:rsidR="00D90487" w:rsidRPr="00D90487">
        <w:rPr>
          <w:lang w:eastAsia="ru-RU"/>
        </w:rPr>
        <w:instrText xml:space="preserve">Excel.Sheet.12 "C:\\Users\\ОРГ ОТДЕЛ\\Desktop\\Попова\\ОТЧЕТ ПО ОБРАЩЕНИЯМ\\ОТЧЕТ по обращениям 2024\\1 кв к отчету 2024.xlsx" Лист3!R1C1:R7C5 </w:instrText>
      </w:r>
      <w:r w:rsidRPr="00D90487">
        <w:rPr>
          <w:lang w:eastAsia="ru-RU"/>
        </w:rPr>
        <w:instrText xml:space="preserve">\a \f 4 \h  \* MERGEFORMAT </w:instrText>
      </w:r>
      <w:r w:rsidRPr="00D90487">
        <w:rPr>
          <w:lang w:eastAsia="ru-RU"/>
        </w:rPr>
        <w:fldChar w:fldCharType="separat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210"/>
        <w:gridCol w:w="1192"/>
        <w:gridCol w:w="1699"/>
        <w:gridCol w:w="1710"/>
      </w:tblGrid>
      <w:tr w:rsidR="003927FB" w:rsidRPr="00D90487" w:rsidTr="00156D67">
        <w:trPr>
          <w:divId w:val="306741181"/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</w:t>
            </w:r>
            <w:proofErr w:type="spellStart"/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="00156D67"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2024 года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 </w:t>
            </w:r>
            <w:proofErr w:type="spellStart"/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="00156D67"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 года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156D67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</w:t>
            </w:r>
            <w:proofErr w:type="gramStart"/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(</w:t>
            </w:r>
            <w:r w:rsidR="003927FB"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+/-</w:t>
            </w: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156D67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</w:t>
            </w:r>
            <w:proofErr w:type="gramStart"/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(%</w:t>
            </w:r>
            <w:r w:rsidR="003927FB"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</w:tr>
      <w:tr w:rsidR="003927FB" w:rsidRPr="00D90487" w:rsidTr="00156D67">
        <w:trPr>
          <w:divId w:val="306741181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156D67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927FB" w:rsidRPr="00D90487" w:rsidTr="00156D67">
        <w:trPr>
          <w:divId w:val="306741181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обращений из них: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142,37</w:t>
            </w:r>
          </w:p>
        </w:tc>
      </w:tr>
      <w:tr w:rsidR="003927FB" w:rsidRPr="00D90487" w:rsidTr="00156D67">
        <w:trPr>
          <w:divId w:val="306741181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доверия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750,00</w:t>
            </w:r>
          </w:p>
        </w:tc>
      </w:tr>
      <w:tr w:rsidR="003927FB" w:rsidRPr="00D90487" w:rsidTr="00156D67">
        <w:trPr>
          <w:divId w:val="306741181"/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приемы граждан Главой Новоселицкого муниципального округа и заместителями Главы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266,67</w:t>
            </w:r>
          </w:p>
        </w:tc>
      </w:tr>
      <w:tr w:rsidR="003927FB" w:rsidRPr="00D90487" w:rsidTr="00156D67">
        <w:trPr>
          <w:divId w:val="306741181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Письменные обращени</w:t>
            </w:r>
            <w:r w:rsidR="00263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80,95</w:t>
            </w:r>
          </w:p>
        </w:tc>
      </w:tr>
      <w:tr w:rsidR="003927FB" w:rsidRPr="00D90487" w:rsidTr="00156D67">
        <w:trPr>
          <w:divId w:val="306741181"/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Электронные обращения граждан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83,33</w:t>
            </w:r>
          </w:p>
        </w:tc>
      </w:tr>
    </w:tbl>
    <w:p w:rsidR="00CC28BE" w:rsidRPr="00D90487" w:rsidRDefault="00965B48" w:rsidP="002634C8">
      <w:pPr>
        <w:spacing w:after="0" w:line="240" w:lineRule="auto"/>
        <w:jc w:val="both"/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57D67" w:rsidRPr="00D90487">
        <w:rPr>
          <w:lang w:eastAsia="ru-RU"/>
        </w:rPr>
        <w:fldChar w:fldCharType="begin"/>
      </w:r>
      <w:r w:rsidR="00F57D67" w:rsidRPr="00D90487">
        <w:rPr>
          <w:lang w:eastAsia="ru-RU"/>
        </w:rPr>
        <w:instrText xml:space="preserve"> LINK </w:instrText>
      </w:r>
      <w:r w:rsidR="00B42A20" w:rsidRPr="00D90487">
        <w:rPr>
          <w:lang w:eastAsia="ru-RU"/>
        </w:rPr>
        <w:instrText xml:space="preserve">Excel.Sheet.12 "C:\\Users\\ОРГ ОТДЕЛ\\Desktop\\ОТЧЕТ по обращениям\\12 месяцев к отчету 2023.xlsx" Лист3!R1C1:R7C5 </w:instrText>
      </w:r>
      <w:r w:rsidR="00F57D67" w:rsidRPr="00D90487">
        <w:rPr>
          <w:lang w:eastAsia="ru-RU"/>
        </w:rPr>
        <w:instrText xml:space="preserve">\a \f 4 \h  \* MERGEFORMAT </w:instrText>
      </w:r>
      <w:r w:rsidR="00F57D67" w:rsidRPr="00D90487">
        <w:rPr>
          <w:lang w:eastAsia="ru-RU"/>
        </w:rPr>
        <w:fldChar w:fldCharType="separate"/>
      </w:r>
    </w:p>
    <w:p w:rsidR="00BF48EA" w:rsidRPr="00D90487" w:rsidRDefault="00F57D67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D1B42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Новоселицкого муниципального округа и ег</w:t>
      </w:r>
      <w:r w:rsidR="00173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заместителям  было адресовано</w:t>
      </w:r>
      <w:r w:rsidR="004D1B42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116B" w:rsidRPr="00D90487">
        <w:rPr>
          <w:rFonts w:ascii="Times New Roman" w:eastAsia="+mn-ea" w:hAnsi="Times New Roman" w:cs="Times New Roman"/>
          <w:kern w:val="24"/>
          <w:sz w:val="28"/>
          <w:szCs w:val="28"/>
        </w:rPr>
        <w:t>61</w:t>
      </w:r>
      <w:r w:rsidR="004D1B42" w:rsidRPr="00D904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(</w:t>
      </w:r>
      <w:r w:rsidR="00B2116B" w:rsidRPr="00D90487">
        <w:rPr>
          <w:rFonts w:ascii="Times New Roman" w:eastAsia="+mn-ea" w:hAnsi="Times New Roman" w:cs="Times New Roman"/>
          <w:kern w:val="24"/>
          <w:sz w:val="28"/>
          <w:szCs w:val="28"/>
        </w:rPr>
        <w:t>72,62</w:t>
      </w:r>
      <w:r w:rsidR="004D1B42" w:rsidRPr="00D904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%) обращений граждан, </w:t>
      </w:r>
      <w:r w:rsidR="00B2116B" w:rsidRPr="00D90487">
        <w:rPr>
          <w:rFonts w:ascii="Times New Roman" w:eastAsia="+mn-ea" w:hAnsi="Times New Roman" w:cs="Times New Roman"/>
          <w:kern w:val="24"/>
          <w:sz w:val="28"/>
          <w:szCs w:val="28"/>
        </w:rPr>
        <w:t>23</w:t>
      </w:r>
      <w:r w:rsidR="00B73105" w:rsidRPr="00D904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обращения</w:t>
      </w:r>
      <w:r w:rsidR="004D1B42" w:rsidRPr="00D904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или  (</w:t>
      </w:r>
      <w:r w:rsidR="00B2116B" w:rsidRPr="00D90487">
        <w:rPr>
          <w:rFonts w:ascii="Times New Roman" w:eastAsia="+mn-ea" w:hAnsi="Times New Roman" w:cs="Times New Roman"/>
          <w:kern w:val="24"/>
          <w:sz w:val="28"/>
          <w:szCs w:val="28"/>
        </w:rPr>
        <w:t>27,38</w:t>
      </w:r>
      <w:r w:rsidR="004D1B42" w:rsidRPr="00D904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%) – поступило из различных краевых органов власти, в основном от Губернатора </w:t>
      </w:r>
      <w:r w:rsidR="009D26C4" w:rsidRPr="00D904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Ставропольского </w:t>
      </w:r>
      <w:r w:rsidR="004D1B42" w:rsidRPr="00D904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края. На контроль краевыми ведомствами было поставлено </w:t>
      </w:r>
      <w:r w:rsidR="00853D8A" w:rsidRPr="00D90487">
        <w:rPr>
          <w:rFonts w:ascii="Times New Roman" w:eastAsia="+mn-ea" w:hAnsi="Times New Roman" w:cs="Times New Roman"/>
          <w:kern w:val="24"/>
          <w:sz w:val="28"/>
          <w:szCs w:val="28"/>
        </w:rPr>
        <w:t>4</w:t>
      </w:r>
      <w:r w:rsidR="004D1B42" w:rsidRPr="00D9048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обращени</w:t>
      </w:r>
      <w:r w:rsidR="00853D8A" w:rsidRPr="00D90487">
        <w:rPr>
          <w:rFonts w:ascii="Times New Roman" w:eastAsia="+mn-ea" w:hAnsi="Times New Roman" w:cs="Times New Roman"/>
          <w:kern w:val="24"/>
          <w:sz w:val="28"/>
          <w:szCs w:val="28"/>
        </w:rPr>
        <w:t>я</w:t>
      </w:r>
      <w:r w:rsidR="009D26C4" w:rsidRPr="00D90487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4D1B42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61B0B" w:rsidRPr="00D90487" w:rsidRDefault="0012571A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Наибольшее </w:t>
      </w:r>
      <w:r w:rsidR="0017394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</w:t>
      </w: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 было направлено гражданами в форме </w:t>
      </w:r>
      <w:r w:rsidR="00334B2A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электронного документа </w:t>
      </w:r>
      <w:r w:rsidR="00E23A3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34B2A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34B2A" w:rsidRPr="00D90487">
        <w:t xml:space="preserve"> </w:t>
      </w:r>
      <w:r w:rsidR="00334B2A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04440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23A3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Почтовых отправлений поступило - </w:t>
      </w:r>
      <w:r w:rsidR="0004440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E23A3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«Телефон доверия Главы Новоселицкого муниципального округа обратилось </w:t>
      </w:r>
      <w:r w:rsidR="0004440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23A3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 на Телефон доверия Гу</w:t>
      </w:r>
      <w:r w:rsidR="00361B0B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бернатора Ставропольского края.</w:t>
      </w:r>
    </w:p>
    <w:p w:rsidR="00361B0B" w:rsidRPr="00D90487" w:rsidRDefault="00361B0B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 квартале 2024 года Главой Новоселицкого муниципального округа и его заместителями было проведено 32 личных приема</w:t>
      </w:r>
      <w:r w:rsidR="00156D6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 более чем в 2,5 раза </w:t>
      </w:r>
      <w:r w:rsidR="00156D6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 количества личных приемов </w:t>
      </w: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6D6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проведенных за </w:t>
      </w: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</w:t>
      </w:r>
      <w:r w:rsidR="00156D6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период</w:t>
      </w: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прошлого год и говорит об открытости власти</w:t>
      </w:r>
      <w:r w:rsidR="00156D67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общения с гражданами</w:t>
      </w: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2571A" w:rsidRPr="00D90487" w:rsidRDefault="0012571A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Представителем Губернатора Ставропольского края С.Р. </w:t>
      </w:r>
      <w:proofErr w:type="spellStart"/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Пустоселовым</w:t>
      </w:r>
      <w:proofErr w:type="spellEnd"/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квартал текущего года было проведено 3 выездных приема в селах Чернолесское, </w:t>
      </w:r>
      <w:r w:rsidR="002634C8"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Журавское</w:t>
      </w: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Долиновка Новоселицкого муниципального округа, в ходе которых на приеме побывало  6 граждан. Информация  о сроках проведения приемов представителем Губернатора размещается на официальном сайте и социальных сетях администрации Новоселицкого муниципального округа.</w:t>
      </w:r>
    </w:p>
    <w:p w:rsidR="00DB5B1F" w:rsidRPr="00D90487" w:rsidRDefault="00E23A37" w:rsidP="002634C8">
      <w:pPr>
        <w:pStyle w:val="1"/>
        <w:ind w:firstLine="720"/>
        <w:jc w:val="both"/>
      </w:pPr>
      <w:r w:rsidRPr="00D90487">
        <w:t xml:space="preserve">Среди территориальных отделов </w:t>
      </w:r>
      <w:r w:rsidR="00404077" w:rsidRPr="00D90487">
        <w:t xml:space="preserve">Новоселицкого округа </w:t>
      </w:r>
      <w:r w:rsidRPr="00D90487">
        <w:t>по количеству обращений граждан лидируют село Новоселицкое</w:t>
      </w:r>
      <w:r w:rsidR="00717FC4" w:rsidRPr="00D90487">
        <w:t xml:space="preserve"> </w:t>
      </w:r>
      <w:r w:rsidR="00766C82" w:rsidRPr="00D90487">
        <w:t>–</w:t>
      </w:r>
      <w:r w:rsidR="00717FC4" w:rsidRPr="00D90487">
        <w:t xml:space="preserve"> </w:t>
      </w:r>
      <w:r w:rsidR="00044407" w:rsidRPr="00D90487">
        <w:t>19,05</w:t>
      </w:r>
      <w:r w:rsidR="003D70AE" w:rsidRPr="00D90487">
        <w:t>%</w:t>
      </w:r>
      <w:r w:rsidR="00DB5B1F" w:rsidRPr="00D90487">
        <w:t xml:space="preserve"> (из общего объема поступивших обращений) или  </w:t>
      </w:r>
      <w:r w:rsidR="00044407" w:rsidRPr="00D90487">
        <w:t>16 обращений</w:t>
      </w:r>
      <w:r w:rsidR="009D26C4" w:rsidRPr="00D90487">
        <w:t>, село Журавское</w:t>
      </w:r>
      <w:r w:rsidR="00DB5B1F" w:rsidRPr="00D90487">
        <w:t xml:space="preserve"> -</w:t>
      </w:r>
      <w:r w:rsidR="009D26C4" w:rsidRPr="00D90487">
        <w:t xml:space="preserve"> </w:t>
      </w:r>
      <w:r w:rsidR="00044407" w:rsidRPr="00D90487">
        <w:lastRenderedPageBreak/>
        <w:t>17,86</w:t>
      </w:r>
      <w:r w:rsidR="003D70AE" w:rsidRPr="00D90487">
        <w:t>%</w:t>
      </w:r>
      <w:r w:rsidR="00DB5B1F" w:rsidRPr="00D90487">
        <w:t xml:space="preserve"> или </w:t>
      </w:r>
      <w:r w:rsidR="00044407" w:rsidRPr="00D90487">
        <w:t>1</w:t>
      </w:r>
      <w:r w:rsidR="00766C82" w:rsidRPr="00D90487">
        <w:t>5</w:t>
      </w:r>
      <w:r w:rsidR="00DB5B1F" w:rsidRPr="00D90487">
        <w:t xml:space="preserve"> обращений</w:t>
      </w:r>
      <w:r w:rsidR="009D26C4" w:rsidRPr="00D90487">
        <w:t>.</w:t>
      </w:r>
      <w:r w:rsidR="003D70AE" w:rsidRPr="00D90487">
        <w:t xml:space="preserve"> В </w:t>
      </w:r>
      <w:r w:rsidR="009D26C4" w:rsidRPr="00D90487">
        <w:t xml:space="preserve">селах </w:t>
      </w:r>
      <w:r w:rsidR="00044407" w:rsidRPr="00D90487">
        <w:t xml:space="preserve">Чернолесском </w:t>
      </w:r>
      <w:r w:rsidR="00DB5B1F" w:rsidRPr="00D90487">
        <w:t xml:space="preserve">- </w:t>
      </w:r>
      <w:r w:rsidR="00044407" w:rsidRPr="00D90487">
        <w:t xml:space="preserve">16,67% или </w:t>
      </w:r>
      <w:r w:rsidR="009D26C4" w:rsidRPr="00D90487">
        <w:t>1</w:t>
      </w:r>
      <w:r w:rsidR="00044407" w:rsidRPr="00D90487">
        <w:t>4 обращений</w:t>
      </w:r>
      <w:r w:rsidR="00404077" w:rsidRPr="00D90487">
        <w:t xml:space="preserve">, </w:t>
      </w:r>
      <w:proofErr w:type="spellStart"/>
      <w:r w:rsidR="00044407" w:rsidRPr="00D90487">
        <w:t>Китаевском</w:t>
      </w:r>
      <w:proofErr w:type="spellEnd"/>
      <w:r w:rsidR="00717FC4" w:rsidRPr="00D90487">
        <w:t xml:space="preserve"> </w:t>
      </w:r>
      <w:r w:rsidR="00DB5B1F" w:rsidRPr="00D90487">
        <w:t xml:space="preserve">- </w:t>
      </w:r>
      <w:r w:rsidR="00044407" w:rsidRPr="00D90487">
        <w:t xml:space="preserve">13,10% или </w:t>
      </w:r>
      <w:r w:rsidR="00DB5B1F" w:rsidRPr="00D90487">
        <w:t xml:space="preserve"> </w:t>
      </w:r>
      <w:r w:rsidR="00717FC4" w:rsidRPr="00D90487">
        <w:t>1</w:t>
      </w:r>
      <w:r w:rsidR="00044407" w:rsidRPr="00D90487">
        <w:t>1 обращений</w:t>
      </w:r>
      <w:r w:rsidR="00717FC4" w:rsidRPr="00D90487">
        <w:t xml:space="preserve">, </w:t>
      </w:r>
      <w:r w:rsidR="003D70AE" w:rsidRPr="00D90487">
        <w:t xml:space="preserve">селе </w:t>
      </w:r>
      <w:proofErr w:type="spellStart"/>
      <w:r w:rsidR="003D70AE" w:rsidRPr="00D90487">
        <w:t>Падинско</w:t>
      </w:r>
      <w:r w:rsidR="005D5DB9" w:rsidRPr="00D90487">
        <w:t>м</w:t>
      </w:r>
      <w:proofErr w:type="spellEnd"/>
      <w:r w:rsidR="003D70AE" w:rsidRPr="00D90487">
        <w:t xml:space="preserve"> </w:t>
      </w:r>
      <w:r w:rsidR="00DB5B1F" w:rsidRPr="00D90487">
        <w:t xml:space="preserve">- </w:t>
      </w:r>
      <w:r w:rsidR="00044407" w:rsidRPr="00D90487">
        <w:t>7,14% или 5</w:t>
      </w:r>
      <w:r w:rsidR="00404077" w:rsidRPr="00D90487">
        <w:t xml:space="preserve"> обращений.</w:t>
      </w:r>
      <w:r w:rsidR="00044407" w:rsidRPr="00D90487">
        <w:t xml:space="preserve"> </w:t>
      </w:r>
    </w:p>
    <w:p w:rsidR="00404077" w:rsidRPr="00D90487" w:rsidRDefault="00044407" w:rsidP="002634C8">
      <w:pPr>
        <w:pStyle w:val="1"/>
        <w:ind w:firstLine="720"/>
        <w:jc w:val="both"/>
      </w:pPr>
      <w:r w:rsidRPr="00D90487">
        <w:t>В поселках Новый Маяк и Щелкан по 4</w:t>
      </w:r>
      <w:r w:rsidR="00DB5B1F" w:rsidRPr="00D90487">
        <w:t xml:space="preserve"> </w:t>
      </w:r>
      <w:r w:rsidRPr="00D90487">
        <w:t xml:space="preserve">обращения, </w:t>
      </w:r>
      <w:r w:rsidR="00404077" w:rsidRPr="00D90487">
        <w:t xml:space="preserve"> </w:t>
      </w:r>
      <w:r w:rsidR="00DB5B1F" w:rsidRPr="00D90487">
        <w:t>р</w:t>
      </w:r>
      <w:r w:rsidR="00CD58EE" w:rsidRPr="00D90487">
        <w:t xml:space="preserve">еже остальных обращались жители </w:t>
      </w:r>
      <w:r w:rsidR="00404077" w:rsidRPr="00D90487">
        <w:t>сел</w:t>
      </w:r>
      <w:r w:rsidR="00CD58EE" w:rsidRPr="00D90487">
        <w:t>а</w:t>
      </w:r>
      <w:r w:rsidR="00DB5B1F" w:rsidRPr="00D90487">
        <w:t xml:space="preserve"> Долиновка - </w:t>
      </w:r>
      <w:r w:rsidRPr="00D90487">
        <w:t>2</w:t>
      </w:r>
      <w:r w:rsidR="00DB5B1F" w:rsidRPr="00D90487">
        <w:t xml:space="preserve"> обращения</w:t>
      </w:r>
      <w:r w:rsidR="00717FC4" w:rsidRPr="00D90487">
        <w:t xml:space="preserve">, что соответствует </w:t>
      </w:r>
      <w:r w:rsidRPr="00D90487">
        <w:t xml:space="preserve">диапазону  от 2,38 до </w:t>
      </w:r>
      <w:r w:rsidR="00DB5B1F" w:rsidRPr="00D90487">
        <w:t>4,76</w:t>
      </w:r>
      <w:r w:rsidRPr="00D90487">
        <w:t>%.</w:t>
      </w:r>
      <w:r w:rsidR="00404077" w:rsidRPr="00D90487">
        <w:t xml:space="preserve"> </w:t>
      </w:r>
    </w:p>
    <w:p w:rsidR="00E23A37" w:rsidRPr="00D90487" w:rsidRDefault="00404077" w:rsidP="002634C8">
      <w:pPr>
        <w:pStyle w:val="1"/>
        <w:ind w:firstLine="720"/>
        <w:jc w:val="both"/>
      </w:pPr>
      <w:r w:rsidRPr="00D90487">
        <w:t>От граждан, проживающих в других округ</w:t>
      </w:r>
      <w:r w:rsidR="009D26C4" w:rsidRPr="00D90487">
        <w:t>ах</w:t>
      </w:r>
      <w:r w:rsidRPr="00D90487">
        <w:t xml:space="preserve"> региона, либо авторы  обращений не указали свое место жительства в отчетный период  202</w:t>
      </w:r>
      <w:r w:rsidR="00DB5B1F" w:rsidRPr="00D90487">
        <w:t>4</w:t>
      </w:r>
      <w:r w:rsidRPr="00D90487">
        <w:t xml:space="preserve"> года, поступило</w:t>
      </w:r>
      <w:r w:rsidR="00717FC4" w:rsidRPr="00D90487">
        <w:t xml:space="preserve"> </w:t>
      </w:r>
      <w:r w:rsidR="00DB5B1F" w:rsidRPr="00D90487">
        <w:t>14.29</w:t>
      </w:r>
      <w:r w:rsidR="00717FC4" w:rsidRPr="00D90487">
        <w:t xml:space="preserve">% или </w:t>
      </w:r>
      <w:r w:rsidRPr="00D90487">
        <w:t xml:space="preserve"> </w:t>
      </w:r>
      <w:r w:rsidR="00DB5B1F" w:rsidRPr="00D90487">
        <w:t>12</w:t>
      </w:r>
      <w:r w:rsidRPr="00D90487">
        <w:t xml:space="preserve"> обращений</w:t>
      </w:r>
      <w:r w:rsidR="00717FC4" w:rsidRPr="00D90487">
        <w:t>.</w:t>
      </w:r>
    </w:p>
    <w:p w:rsidR="0012571A" w:rsidRPr="00D90487" w:rsidRDefault="0012571A" w:rsidP="002634C8">
      <w:pPr>
        <w:pStyle w:val="1"/>
        <w:ind w:firstLine="720"/>
        <w:jc w:val="both"/>
        <w:rPr>
          <w:b/>
        </w:rPr>
      </w:pPr>
      <w:r w:rsidRPr="00D90487">
        <w:t xml:space="preserve">По сравнению  с показателями аналогичного периода прошлого года  рост обращений зафиксирован в  пяти территориальных отделах округа. В двух  территориальных отделах округа - села Новоселицкого и села Журавского наблюдается спад количества обращений. В поселке </w:t>
      </w:r>
      <w:proofErr w:type="gramStart"/>
      <w:r w:rsidRPr="00D90487">
        <w:t>Щелкан</w:t>
      </w:r>
      <w:proofErr w:type="gramEnd"/>
      <w:r w:rsidRPr="00D90487">
        <w:t xml:space="preserve">  обращения остаются на уровне прошлого года. </w:t>
      </w:r>
    </w:p>
    <w:p w:rsidR="003927FB" w:rsidRPr="00D90487" w:rsidRDefault="00E23A37" w:rsidP="002634C8">
      <w:pPr>
        <w:pStyle w:val="1"/>
        <w:ind w:firstLine="7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D90487">
        <w:t xml:space="preserve">Статистические данные в разрезе </w:t>
      </w:r>
      <w:r w:rsidR="00404077" w:rsidRPr="00D90487">
        <w:t>территориальных отделов округа</w:t>
      </w:r>
      <w:r w:rsidRPr="00D90487">
        <w:t xml:space="preserve"> представлены в таблицах.</w:t>
      </w:r>
      <w:r w:rsidR="00603A27" w:rsidRPr="00D90487">
        <w:rPr>
          <w:lang w:eastAsia="ru-RU"/>
        </w:rPr>
        <w:t xml:space="preserve"> </w:t>
      </w:r>
      <w:r w:rsidR="00D372CC" w:rsidRPr="00D90487">
        <w:rPr>
          <w:rFonts w:eastAsiaTheme="minorHAnsi"/>
          <w:lang w:eastAsia="ru-RU"/>
        </w:rPr>
        <w:fldChar w:fldCharType="begin"/>
      </w:r>
      <w:r w:rsidR="00D372CC" w:rsidRPr="00D90487">
        <w:rPr>
          <w:rFonts w:eastAsiaTheme="minorHAnsi"/>
          <w:lang w:eastAsia="ru-RU"/>
        </w:rPr>
        <w:instrText xml:space="preserve"> LINK </w:instrText>
      </w:r>
      <w:r w:rsidR="00D90487" w:rsidRPr="00D90487">
        <w:rPr>
          <w:rFonts w:eastAsiaTheme="minorHAnsi"/>
          <w:lang w:eastAsia="ru-RU"/>
        </w:rPr>
        <w:instrText xml:space="preserve">Excel.Sheet.12 "C:\\Users\\ОРГ ОТДЕЛ\\Desktop\\Попова\\ОТЧЕТ ПО ОБРАЩЕНИЯМ\\ОТЧЕТ по обращениям 2024\\1 кв к отчету 2024.xlsx" Лист1!R1C1:R12C5 </w:instrText>
      </w:r>
      <w:r w:rsidR="00D372CC" w:rsidRPr="00D90487">
        <w:rPr>
          <w:rFonts w:eastAsiaTheme="minorHAnsi"/>
          <w:lang w:eastAsia="ru-RU"/>
        </w:rPr>
        <w:instrText xml:space="preserve">\a \f 4 \h </w:instrText>
      </w:r>
      <w:r w:rsidR="006B53FB" w:rsidRPr="00D90487">
        <w:rPr>
          <w:rFonts w:eastAsiaTheme="minorHAnsi"/>
          <w:lang w:eastAsia="ru-RU"/>
        </w:rPr>
        <w:instrText xml:space="preserve"> \* MERGEFORMAT </w:instrText>
      </w:r>
      <w:r w:rsidR="00D372CC" w:rsidRPr="00D90487">
        <w:rPr>
          <w:rFonts w:eastAsiaTheme="minorHAnsi"/>
          <w:lang w:eastAsia="ru-RU"/>
        </w:rPr>
        <w:fldChar w:fldCharType="separate"/>
      </w:r>
    </w:p>
    <w:tbl>
      <w:tblPr>
        <w:tblW w:w="9357" w:type="dxa"/>
        <w:tblLook w:val="04A0" w:firstRow="1" w:lastRow="0" w:firstColumn="1" w:lastColumn="0" w:noHBand="0" w:noVBand="1"/>
      </w:tblPr>
      <w:tblGrid>
        <w:gridCol w:w="2512"/>
        <w:gridCol w:w="1600"/>
        <w:gridCol w:w="1669"/>
        <w:gridCol w:w="1449"/>
        <w:gridCol w:w="2127"/>
      </w:tblGrid>
      <w:tr w:rsidR="003927FB" w:rsidRPr="00D90487" w:rsidTr="003927FB">
        <w:trPr>
          <w:divId w:val="1012151227"/>
          <w:trHeight w:val="867"/>
        </w:trPr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Отклонение</w:t>
            </w:r>
          </w:p>
        </w:tc>
      </w:tr>
      <w:tr w:rsidR="003927FB" w:rsidRPr="00D90487" w:rsidTr="003927FB">
        <w:trPr>
          <w:divId w:val="1012151227"/>
          <w:trHeight w:val="88"/>
        </w:trPr>
        <w:tc>
          <w:tcPr>
            <w:tcW w:w="2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2023 1 </w:t>
            </w:r>
            <w:proofErr w:type="spell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2024 1 </w:t>
            </w:r>
            <w:proofErr w:type="spell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156D67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(%)</w:t>
            </w:r>
          </w:p>
        </w:tc>
      </w:tr>
      <w:tr w:rsidR="003927FB" w:rsidRPr="00D90487" w:rsidTr="003927FB">
        <w:trPr>
          <w:divId w:val="1012151227"/>
          <w:trHeight w:val="3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овоселицкое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80,00</w:t>
            </w:r>
          </w:p>
        </w:tc>
      </w:tr>
      <w:tr w:rsidR="003927FB" w:rsidRPr="00D90487" w:rsidTr="003927FB">
        <w:trPr>
          <w:divId w:val="1012151227"/>
          <w:trHeight w:val="3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олиновка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200,00</w:t>
            </w:r>
          </w:p>
        </w:tc>
      </w:tr>
      <w:tr w:rsidR="003927FB" w:rsidRPr="00D90487" w:rsidTr="003927FB">
        <w:trPr>
          <w:divId w:val="1012151227"/>
          <w:trHeight w:val="3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.Ж</w:t>
            </w:r>
            <w:proofErr w:type="gramEnd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уравское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83,33</w:t>
            </w:r>
          </w:p>
        </w:tc>
      </w:tr>
      <w:tr w:rsidR="003927FB" w:rsidRPr="00D90487" w:rsidTr="003927FB">
        <w:trPr>
          <w:divId w:val="1012151227"/>
          <w:trHeight w:val="3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итаевка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275,00</w:t>
            </w:r>
          </w:p>
        </w:tc>
      </w:tr>
      <w:tr w:rsidR="003927FB" w:rsidRPr="00D90487" w:rsidTr="003927FB">
        <w:trPr>
          <w:divId w:val="1012151227"/>
          <w:trHeight w:val="3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</w:t>
            </w:r>
            <w:proofErr w:type="gram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овый</w:t>
            </w:r>
            <w:proofErr w:type="spellEnd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Маяк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200,00</w:t>
            </w:r>
          </w:p>
        </w:tc>
      </w:tr>
      <w:tr w:rsidR="003927FB" w:rsidRPr="00D90487" w:rsidTr="003927FB">
        <w:trPr>
          <w:divId w:val="1012151227"/>
          <w:trHeight w:val="3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адинское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600,00</w:t>
            </w:r>
          </w:p>
        </w:tc>
      </w:tr>
      <w:tr w:rsidR="003927FB" w:rsidRPr="00D90487" w:rsidTr="003927FB">
        <w:trPr>
          <w:divId w:val="1012151227"/>
          <w:trHeight w:val="43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Чернолесское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350,00</w:t>
            </w:r>
          </w:p>
        </w:tc>
      </w:tr>
      <w:tr w:rsidR="003927FB" w:rsidRPr="00D90487" w:rsidTr="003927FB">
        <w:trPr>
          <w:divId w:val="1012151227"/>
          <w:trHeight w:val="3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пос. Щелкан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100,00</w:t>
            </w:r>
          </w:p>
        </w:tc>
      </w:tr>
      <w:tr w:rsidR="003927FB" w:rsidRPr="00D90487" w:rsidTr="003927FB">
        <w:trPr>
          <w:divId w:val="1012151227"/>
          <w:trHeight w:val="3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240,00</w:t>
            </w:r>
          </w:p>
        </w:tc>
      </w:tr>
      <w:tr w:rsidR="003927FB" w:rsidRPr="00D90487" w:rsidTr="003927FB">
        <w:trPr>
          <w:divId w:val="1012151227"/>
          <w:trHeight w:val="375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142,37</w:t>
            </w:r>
          </w:p>
        </w:tc>
      </w:tr>
    </w:tbl>
    <w:p w:rsidR="0016432B" w:rsidRPr="00D90487" w:rsidRDefault="00D372CC" w:rsidP="002634C8">
      <w:pPr>
        <w:pStyle w:val="1"/>
        <w:ind w:firstLine="720"/>
        <w:jc w:val="both"/>
        <w:rPr>
          <w:lang w:eastAsia="ru-RU"/>
        </w:rPr>
      </w:pPr>
      <w:r w:rsidRPr="00D90487">
        <w:rPr>
          <w:rFonts w:eastAsiaTheme="minorHAnsi"/>
          <w:lang w:eastAsia="ru-RU"/>
        </w:rPr>
        <w:fldChar w:fldCharType="end"/>
      </w:r>
      <w:r w:rsidR="00F26744" w:rsidRPr="00D90487">
        <w:rPr>
          <w:rFonts w:eastAsiaTheme="minorHAnsi"/>
          <w:lang w:eastAsia="ru-RU"/>
        </w:rPr>
        <w:t xml:space="preserve"> Авторы обращений указавших свою принадлежность </w:t>
      </w:r>
      <w:r w:rsidR="00F26744" w:rsidRPr="00D90487">
        <w:rPr>
          <w:lang w:eastAsia="ru-RU"/>
        </w:rPr>
        <w:t>к определенным</w:t>
      </w:r>
      <w:r w:rsidR="0016432B" w:rsidRPr="00D90487">
        <w:rPr>
          <w:lang w:eastAsia="ru-RU"/>
        </w:rPr>
        <w:t xml:space="preserve"> социально-демографическ</w:t>
      </w:r>
      <w:r w:rsidR="00F26744" w:rsidRPr="00D90487">
        <w:rPr>
          <w:lang w:eastAsia="ru-RU"/>
        </w:rPr>
        <w:t>им</w:t>
      </w:r>
      <w:r w:rsidR="0016432B" w:rsidRPr="00D90487">
        <w:rPr>
          <w:lang w:eastAsia="ru-RU"/>
        </w:rPr>
        <w:t xml:space="preserve"> </w:t>
      </w:r>
      <w:r w:rsidR="00F26744" w:rsidRPr="00D90487">
        <w:rPr>
          <w:lang w:eastAsia="ru-RU"/>
        </w:rPr>
        <w:t xml:space="preserve">группам населения разделяются на </w:t>
      </w:r>
      <w:r w:rsidR="0016432B" w:rsidRPr="00D90487">
        <w:rPr>
          <w:lang w:eastAsia="ru-RU"/>
        </w:rPr>
        <w:t xml:space="preserve">  пенсионер</w:t>
      </w:r>
      <w:r w:rsidR="00F26744" w:rsidRPr="00D90487">
        <w:rPr>
          <w:lang w:eastAsia="ru-RU"/>
        </w:rPr>
        <w:t>ов, рабочих и служащих, домохозяек,</w:t>
      </w:r>
      <w:r w:rsidR="00F26744" w:rsidRPr="00D90487">
        <w:t xml:space="preserve"> </w:t>
      </w:r>
      <w:r w:rsidR="00F26744" w:rsidRPr="00D90487">
        <w:rPr>
          <w:lang w:eastAsia="ru-RU"/>
        </w:rPr>
        <w:t>неработающих граждан.</w:t>
      </w:r>
      <w:r w:rsidR="0016432B" w:rsidRPr="00D90487">
        <w:rPr>
          <w:lang w:eastAsia="ru-RU"/>
        </w:rPr>
        <w:t xml:space="preserve"> Большая доля обращений принадлежит льготным категориям граждан. </w:t>
      </w:r>
      <w:r w:rsidR="00135794" w:rsidRPr="00D90487">
        <w:rPr>
          <w:lang w:eastAsia="ru-RU"/>
        </w:rPr>
        <w:t>Среди них многодетные семьи, одинокие матери.</w:t>
      </w:r>
      <w:r w:rsidR="00F26744" w:rsidRPr="00D90487">
        <w:rPr>
          <w:lang w:eastAsia="ru-RU"/>
        </w:rPr>
        <w:t xml:space="preserve"> Так же зарегистрировано   3 </w:t>
      </w:r>
      <w:proofErr w:type="gramStart"/>
      <w:r w:rsidR="00F26744" w:rsidRPr="00D90487">
        <w:rPr>
          <w:lang w:eastAsia="ru-RU"/>
        </w:rPr>
        <w:t>коллективных</w:t>
      </w:r>
      <w:proofErr w:type="gramEnd"/>
      <w:r w:rsidR="00F26744" w:rsidRPr="00D90487">
        <w:rPr>
          <w:lang w:eastAsia="ru-RU"/>
        </w:rPr>
        <w:t xml:space="preserve"> обращения.</w:t>
      </w:r>
    </w:p>
    <w:p w:rsidR="006B53FB" w:rsidRPr="00D90487" w:rsidRDefault="00CD58EE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классификации вопросов, содержащихся в обращениях, были выделены наиболее многочисленные тематические группы, представленные в таблице:</w:t>
      </w:r>
    </w:p>
    <w:p w:rsidR="003927FB" w:rsidRPr="00D90487" w:rsidRDefault="006B53FB" w:rsidP="002634C8">
      <w:pPr>
        <w:spacing w:after="0" w:line="240" w:lineRule="auto"/>
        <w:ind w:firstLine="708"/>
        <w:jc w:val="both"/>
      </w:pPr>
      <w:r w:rsidRPr="00D90487">
        <w:rPr>
          <w:lang w:eastAsia="ru-RU" w:bidi="ru-RU"/>
        </w:rPr>
        <w:fldChar w:fldCharType="begin"/>
      </w:r>
      <w:r w:rsidRPr="00D90487">
        <w:rPr>
          <w:lang w:eastAsia="ru-RU" w:bidi="ru-RU"/>
        </w:rPr>
        <w:instrText xml:space="preserve"> LINK </w:instrText>
      </w:r>
      <w:r w:rsidR="00D90487" w:rsidRPr="00D90487">
        <w:rPr>
          <w:lang w:eastAsia="ru-RU" w:bidi="ru-RU"/>
        </w:rPr>
        <w:instrText xml:space="preserve">Excel.Sheet.12 "C:\\Users\\ОРГ ОТДЕЛ\\Desktop\\Попова\\ОТЧЕТ ПО ОБРАЩЕНИЯМ\\ОТЧЕТ по обращениям 2024\\1 кв к отчету 2024.xlsx" Лист2!R1C2:R15C6 </w:instrText>
      </w:r>
      <w:r w:rsidRPr="00D90487">
        <w:rPr>
          <w:lang w:eastAsia="ru-RU" w:bidi="ru-RU"/>
        </w:rPr>
        <w:instrText xml:space="preserve">\a \f 4 \h </w:instrText>
      </w:r>
      <w:r w:rsidR="007C1366" w:rsidRPr="00D90487">
        <w:rPr>
          <w:lang w:eastAsia="ru-RU" w:bidi="ru-RU"/>
        </w:rPr>
        <w:instrText xml:space="preserve"> \* MERGEFORMAT </w:instrText>
      </w:r>
      <w:r w:rsidRPr="00D90487">
        <w:rPr>
          <w:lang w:eastAsia="ru-RU" w:bidi="ru-RU"/>
        </w:rPr>
        <w:fldChar w:fldCharType="separate"/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570"/>
        <w:gridCol w:w="1966"/>
        <w:gridCol w:w="1874"/>
        <w:gridCol w:w="1396"/>
        <w:gridCol w:w="1408"/>
      </w:tblGrid>
      <w:tr w:rsidR="003927FB" w:rsidRPr="00D90487" w:rsidTr="003927FB">
        <w:trPr>
          <w:divId w:val="714046352"/>
          <w:trHeight w:val="480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группы </w:t>
            </w: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обращений граждан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обращений</w:t>
            </w:r>
          </w:p>
        </w:tc>
        <w:tc>
          <w:tcPr>
            <w:tcW w:w="1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Разница </w:t>
            </w: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(сумма)</w:t>
            </w:r>
          </w:p>
        </w:tc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Разница</w:t>
            </w:r>
            <w:proofErr w:type="gramStart"/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(%)</w:t>
            </w:r>
            <w:proofErr w:type="gramEnd"/>
          </w:p>
        </w:tc>
      </w:tr>
      <w:tr w:rsidR="003927FB" w:rsidRPr="00D90487" w:rsidTr="003927FB">
        <w:trPr>
          <w:divId w:val="714046352"/>
          <w:trHeight w:val="705"/>
        </w:trPr>
        <w:tc>
          <w:tcPr>
            <w:tcW w:w="2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2023 1 </w:t>
            </w:r>
            <w:proofErr w:type="spellStart"/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2024 1 </w:t>
            </w:r>
            <w:proofErr w:type="spellStart"/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spellEnd"/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7FB" w:rsidRPr="00D90487" w:rsidTr="003927FB">
        <w:trPr>
          <w:divId w:val="714046352"/>
          <w:trHeight w:val="31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-38,46</w:t>
            </w:r>
          </w:p>
        </w:tc>
      </w:tr>
      <w:tr w:rsidR="003927FB" w:rsidRPr="00D90487" w:rsidTr="003927FB">
        <w:trPr>
          <w:divId w:val="714046352"/>
          <w:trHeight w:val="60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и пенсионное обеспечение населения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41,67</w:t>
            </w:r>
          </w:p>
        </w:tc>
      </w:tr>
      <w:tr w:rsidR="003927FB" w:rsidRPr="00D90487" w:rsidTr="003927FB">
        <w:trPr>
          <w:divId w:val="714046352"/>
          <w:trHeight w:val="31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927FB" w:rsidRPr="00D90487" w:rsidTr="003927FB">
        <w:trPr>
          <w:divId w:val="714046352"/>
          <w:trHeight w:val="60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дорог, безопасность дорожного движения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927FB" w:rsidRPr="00D90487" w:rsidTr="003927FB">
        <w:trPr>
          <w:divId w:val="714046352"/>
          <w:trHeight w:val="120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жильем, переселение из ветхих и аварийных многоквартирных домов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3927FB" w:rsidRPr="00D90487" w:rsidTr="003927FB">
        <w:trPr>
          <w:divId w:val="714046352"/>
          <w:trHeight w:val="60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 коммунальное хозяйство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3927FB" w:rsidRPr="00D90487" w:rsidTr="003927FB">
        <w:trPr>
          <w:divId w:val="714046352"/>
          <w:trHeight w:val="31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927FB" w:rsidRPr="00D90487" w:rsidTr="003927FB">
        <w:trPr>
          <w:divId w:val="714046352"/>
          <w:trHeight w:val="60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Транспортное обслуживание населения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3927FB" w:rsidRPr="00D90487" w:rsidTr="003927FB">
        <w:trPr>
          <w:divId w:val="714046352"/>
          <w:trHeight w:val="60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Земельные отношения, кадастровый учет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-66,67</w:t>
            </w:r>
          </w:p>
        </w:tc>
      </w:tr>
      <w:tr w:rsidR="003927FB" w:rsidRPr="00D90487" w:rsidTr="003927FB">
        <w:trPr>
          <w:divId w:val="714046352"/>
          <w:trHeight w:val="60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Труд, занятость, заработная плата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3927FB" w:rsidRPr="00D90487" w:rsidTr="003927FB">
        <w:trPr>
          <w:divId w:val="714046352"/>
          <w:trHeight w:val="4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D9048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927FB" w:rsidRPr="00173947" w:rsidTr="003927FB">
        <w:trPr>
          <w:divId w:val="714046352"/>
          <w:trHeight w:val="61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17394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Обращения участников СВО и членов их семей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17394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17394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17394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7FB" w:rsidRPr="0017394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375,00</w:t>
            </w:r>
          </w:p>
        </w:tc>
      </w:tr>
      <w:tr w:rsidR="003927FB" w:rsidRPr="00173947" w:rsidTr="003927FB">
        <w:trPr>
          <w:divId w:val="714046352"/>
          <w:trHeight w:val="315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7FB" w:rsidRPr="00173947" w:rsidRDefault="003927FB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17394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17394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7FB" w:rsidRPr="00173947" w:rsidRDefault="003927FB" w:rsidP="0026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7FB" w:rsidRPr="00173947" w:rsidRDefault="003927FB" w:rsidP="00263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3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142,3729</w:t>
            </w:r>
          </w:p>
        </w:tc>
      </w:tr>
    </w:tbl>
    <w:p w:rsidR="006B53FB" w:rsidRPr="00D90487" w:rsidRDefault="006B53FB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</w:p>
    <w:p w:rsidR="00DB5B1F" w:rsidRPr="00D90487" w:rsidRDefault="00A0618B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показал, что в тематике обращений преобладают вопросы </w:t>
      </w:r>
      <w:r w:rsidR="00DB5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</w:t>
      </w:r>
      <w:r w:rsidR="00F26744" w:rsidRPr="00D90487">
        <w:t xml:space="preserve"> </w:t>
      </w:r>
      <w:r w:rsidR="00F26744" w:rsidRPr="00D90487">
        <w:rPr>
          <w:rFonts w:ascii="Times New Roman" w:hAnsi="Times New Roman" w:cs="Times New Roman"/>
          <w:sz w:val="28"/>
          <w:szCs w:val="28"/>
        </w:rPr>
        <w:t>и</w:t>
      </w:r>
      <w:r w:rsidR="00F26744" w:rsidRPr="00D90487">
        <w:t xml:space="preserve"> </w:t>
      </w:r>
      <w:r w:rsidR="00F2674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пенсионного обеспечения</w:t>
      </w:r>
      <w:r w:rsidR="00DB5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Возникающие у граждан вопросы  возросли  на 41,67 % по сравнению с показателями аналогичного периода прошлого года (с 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B5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B5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) . Остаются актуальными обращения по вопросам предоставления помощи семьям, оказавшимся в трудной жизненной ситуации, вопросы оказания содействия в получении социальных выплат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предоставления помощи на основе социального контракта.</w:t>
      </w:r>
    </w:p>
    <w:p w:rsidR="00DC14CE" w:rsidRPr="00D90487" w:rsidRDefault="00DB5B1F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по вопросам </w:t>
      </w:r>
      <w:r w:rsidR="00A0618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территорий</w:t>
      </w:r>
      <w:r w:rsidR="00D60383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A0618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показателями 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квартала </w:t>
      </w:r>
      <w:r w:rsidR="00A0618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618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их количество </w:t>
      </w:r>
      <w:r w:rsidR="003A5D8D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27FB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меньшилось на 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38,46</w:t>
      </w:r>
      <w:r w:rsidR="00A0618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EE5D6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5D8D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A72D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A72D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1DA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27FB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A5D8D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618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46F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46F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 являются вопросы установки уличного освещения, </w:t>
      </w:r>
      <w:r w:rsidR="00337AE3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2D46F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0618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лободневн</w:t>
      </w:r>
      <w:r w:rsidR="002D46F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A0618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проблем</w:t>
      </w:r>
      <w:r w:rsidR="009319F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0618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правил содержания животных на личных подворьях и их вы</w:t>
      </w:r>
      <w:r w:rsidR="002D46F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 вне отведенных мест.</w:t>
      </w:r>
      <w:r w:rsidR="00BF48E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r w:rsidR="00362ED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распространенной  темой является </w:t>
      </w:r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очистка пруда в селе </w:t>
      </w:r>
      <w:proofErr w:type="spellStart"/>
      <w:r w:rsidR="00F35EE5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Китаевском</w:t>
      </w:r>
      <w:proofErr w:type="spellEnd"/>
      <w:r w:rsidR="00362ED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48EA" w:rsidRPr="00D90487" w:rsidRDefault="00C2315F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4C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 w:rsidR="00DC14C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14C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4C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D516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сферы здравоохранения затронули 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14C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14C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7D516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CC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2 раза</w:t>
      </w:r>
      <w:r w:rsidR="007D516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7D516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ьше, чем в 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="007D516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516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516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516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516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0576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обращали внимание на необходимость 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замещения 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единицы специалиста в</w:t>
      </w:r>
      <w:r w:rsidR="00F0576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576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отпуска основного работника</w:t>
      </w:r>
      <w:r w:rsidR="00F0576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оказания медицинской помощи </w:t>
      </w:r>
      <w:r w:rsidR="00DC14C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пенсионеру 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беженцу.</w:t>
      </w:r>
    </w:p>
    <w:p w:rsidR="00444796" w:rsidRPr="00D90487" w:rsidRDefault="00906DAA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 сферы образования затрагивают авторы </w:t>
      </w:r>
      <w:r w:rsidR="00853D8A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 Это</w:t>
      </w:r>
      <w:r w:rsidR="0004316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81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6181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04316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</w:t>
      </w:r>
      <w:r w:rsidR="0004316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04316E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интересуют 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выплатах молодым специалистам отрасли образования</w:t>
      </w:r>
      <w:r w:rsidR="0044479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направлениях на обучение в высшие учебные заведения, требуются ли учителя истории и обществознания</w:t>
      </w:r>
      <w:r w:rsidR="0003375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4B6" w:rsidRPr="00D90487" w:rsidRDefault="00C504B6" w:rsidP="00263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вопросам обеспечения жильем и улучшения жилищных условий 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Новоселицкого округа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на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33,33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заявителей</w:t>
      </w:r>
      <w:r w:rsidR="00183E6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этот период прошлого года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580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580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87EC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3E6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квартале 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87EC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3E6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6181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касаются поддержки молодых семей, ремонта  крыши</w:t>
      </w:r>
      <w:r w:rsidR="00145802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многоквартирного дома</w:t>
      </w:r>
      <w:r w:rsidR="00D621A3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находящейся в аварийном состоянии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1A3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21A3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интересовал порядок </w:t>
      </w:r>
      <w:r w:rsidR="00723FD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постановки на жилищный учет, в целом 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жилищных условий</w:t>
      </w:r>
      <w:r w:rsidR="00723FDB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490" w:rsidRPr="00D90487" w:rsidRDefault="00A26490" w:rsidP="002634C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Анализ </w:t>
      </w:r>
      <w:r w:rsidR="00441B0A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обращений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показал, что вопросы </w:t>
      </w:r>
      <w:r w:rsidRPr="00D904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жилищно-коммунального хозяйства</w:t>
      </w:r>
      <w:r w:rsidRPr="00D90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,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сравнению с показателями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квартала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</w:t>
      </w:r>
      <w:r w:rsidR="006E6181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остались актуальными и </w:t>
      </w:r>
      <w:r w:rsidR="00EA72DE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возросли на 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EA72DE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обращени</w:t>
      </w:r>
      <w:r w:rsidR="003927FB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е. Г</w:t>
      </w:r>
      <w:r w:rsidR="00D60383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раждане поднимали вопросы подключения жилых домов к инженерным сетям.</w:t>
      </w:r>
      <w:r w:rsidR="00362ED4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F08D2" w:rsidRPr="00D90487" w:rsidRDefault="00287EC9" w:rsidP="002634C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r w:rsidR="006F0AD9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оличество жалоб на неудовлетворительное водоснабжение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отчетном периоде осталось на уровне аналогичного периода прошлого года   </w:t>
      </w:r>
      <w:proofErr w:type="gramStart"/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обращения)</w:t>
      </w:r>
      <w:r w:rsidR="006F0AD9"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Обращения касались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бездействия водоканала и образования лужи в результате протечки воды.</w:t>
      </w:r>
    </w:p>
    <w:p w:rsidR="00D621A3" w:rsidRPr="00D90487" w:rsidRDefault="00D60383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землепользования затронуты в </w:t>
      </w:r>
      <w:r w:rsidR="00287EC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287EC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9D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81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администрацию округа</w:t>
      </w:r>
      <w:r w:rsidR="00287EC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квартале</w:t>
      </w:r>
      <w:r w:rsidR="000E4381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D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3 раза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 соответствующих показателей 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квартала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 года (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</w:t>
      </w:r>
      <w:proofErr w:type="gramStart"/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основном граждане обращаются по вопросам определения границ земельного участка, просят помочь в разрешении межевых и иных земельных споров</w:t>
      </w:r>
      <w:r w:rsidR="00362ED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4B6" w:rsidRPr="00D90487" w:rsidRDefault="000E59D4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r w:rsidR="006D1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занятости поднимают авторы 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что 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 раза бол</w:t>
      </w:r>
      <w:r w:rsidR="006D1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ьше, чем аналогичном периоде 202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(1</w:t>
      </w:r>
      <w:r w:rsidR="006D1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1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43A9C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 в 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квартале 2024года</w:t>
      </w:r>
      <w:r w:rsidR="006D1B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поступили заявления об оказании помощи в трудоустройстве, </w:t>
      </w:r>
      <w:r w:rsidR="0054771F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ставки работника по благоустройству.</w:t>
      </w:r>
    </w:p>
    <w:p w:rsidR="007D5160" w:rsidRPr="00D90487" w:rsidRDefault="00FA5B3B" w:rsidP="00263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проведением специальной военной операции (далее - СВО) в </w:t>
      </w:r>
      <w:r w:rsidR="00F70C2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Новоселицком муниципальном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появилась </w:t>
      </w:r>
      <w:r w:rsidR="00F70F4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группа обращений</w:t>
      </w:r>
      <w:r w:rsidR="00F70F40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обращения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участников СВО и членов их семей.  За </w:t>
      </w:r>
      <w:r w:rsidR="00F70C2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70C2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70C2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6A8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этой категории заявителей  поступило  </w:t>
      </w:r>
      <w:r w:rsidR="00F70C2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16A89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вопросов. </w:t>
      </w:r>
      <w:r w:rsidR="00C516D1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специальной военной операции и члены их семей регулярно обращаются к Главе округа со своими бытовыми </w:t>
      </w:r>
      <w:r w:rsidR="007D5F44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социальными </w:t>
      </w:r>
      <w:r w:rsidR="00C516D1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проблемами, просьбами об оказания гуманитарной помощи  в зону проведения СВО.</w:t>
      </w:r>
    </w:p>
    <w:p w:rsidR="0016432B" w:rsidRPr="00D90487" w:rsidRDefault="0016432B" w:rsidP="002634C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Поступившие в администрацию округа обращения рассматриваются в структурных подразделениях и отделах, передаются на рассмотрение в территориальные отделы Новоселицкого округа, а также в учреждения и организации в соответствии с полномочиями. </w:t>
      </w:r>
    </w:p>
    <w:p w:rsidR="004B5818" w:rsidRPr="00D90487" w:rsidRDefault="004B5818" w:rsidP="00263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информационных технологиях используются принципы «обратной связи», «диалогичности», учета времени и качества прохождения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ее прозрачности, использования возможностей мобильного Интернета.</w:t>
      </w:r>
    </w:p>
    <w:p w:rsidR="005C4ED1" w:rsidRPr="005C4ED1" w:rsidRDefault="00CC068F" w:rsidP="005C4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F750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традиционных обращений граждан в 1 квартале 2024</w:t>
      </w:r>
      <w:r w:rsid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50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была продолжена работа с сообщениями из открытых источников                    (социальных сетей). 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50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автоматизированную систему управления в социальных сетях «Инцидент Менеджмент»</w:t>
      </w:r>
      <w:r w:rsidR="0017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C7D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gramStart"/>
      <w:r w:rsidR="00A43C7D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A43C7D" w:rsidRPr="00D90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A43C7D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C7D" w:rsidRPr="00D904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</w:t>
      </w:r>
      <w:r w:rsidR="00A43C7D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A43C7D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A43C7D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«Одноклассники»)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анализируемый период зафиксировано </w:t>
      </w:r>
      <w:r w:rsidR="005C4ED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12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</w:t>
      </w:r>
      <w:r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7506" w:rsidRPr="00D90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5C4ED1" w:rsidRPr="005C4ED1">
        <w:rPr>
          <w:rFonts w:ascii="Times New Roman" w:hAnsi="Times New Roman" w:cs="Times New Roman"/>
          <w:sz w:val="28"/>
          <w:szCs w:val="28"/>
        </w:rPr>
        <w:t>Основными вопросами являются проблемы  ремонта дорог округа (6), благоустройства территорий (2), вопросы ЖКХ (5), доступности общественного транспорта (3), вопросы безопасности (3), иные (5).</w:t>
      </w:r>
    </w:p>
    <w:bookmarkEnd w:id="0"/>
    <w:p w:rsidR="00005D69" w:rsidRPr="00005D69" w:rsidRDefault="00145802" w:rsidP="002634C8">
      <w:pPr>
        <w:widowControl w:val="0"/>
        <w:spacing w:after="0" w:line="240" w:lineRule="auto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Еще одним источником поступления сообщений и обращений граждан является федеральная государственная информационная система «Единый портал государственных и муниципальных услуг</w:t>
      </w:r>
      <w:r w:rsidR="00F12DF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</w:t>
      </w:r>
      <w:r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функций)</w:t>
      </w:r>
      <w:r w:rsidR="0017394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F12DF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(</w:t>
      </w:r>
      <w:r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далее</w:t>
      </w:r>
      <w:r w:rsidR="00F12DF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</w:t>
      </w:r>
      <w:r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пор</w:t>
      </w:r>
      <w:r w:rsidR="0017394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</w:t>
      </w:r>
      <w:r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ал </w:t>
      </w:r>
      <w:proofErr w:type="spellStart"/>
      <w:r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госуслуг</w:t>
      </w:r>
      <w:proofErr w:type="spellEnd"/>
      <w:r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).</w:t>
      </w:r>
      <w:r w:rsidR="006F7506"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05D69"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За </w:t>
      </w:r>
      <w:r w:rsidR="00F4589F"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 квартал </w:t>
      </w:r>
      <w:r w:rsidR="00005D69"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202</w:t>
      </w:r>
      <w:r w:rsidR="00F4589F"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="00005D69"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</w:t>
      </w:r>
      <w:r w:rsidR="00F4589F"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</w:t>
      </w:r>
      <w:r w:rsidR="00005D69" w:rsidRPr="00D9048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 а</w:t>
      </w:r>
      <w:r w:rsidR="00F12DF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дминистрацию округа поступали 3 сообщения. 2 обращения были перенаправлены по компетенции в ГБУЗ «</w:t>
      </w:r>
      <w:proofErr w:type="spellStart"/>
      <w:r w:rsidR="00F12DF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Новоселицкая</w:t>
      </w:r>
      <w:proofErr w:type="spellEnd"/>
      <w:r w:rsidR="00F12DF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районная больница», 1 обращение было рассмотрено в рамках компетенции. </w:t>
      </w:r>
    </w:p>
    <w:sectPr w:rsidR="00005D69" w:rsidRPr="0000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E8A"/>
    <w:multiLevelType w:val="multilevel"/>
    <w:tmpl w:val="F65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4"/>
    <w:rsid w:val="00005D69"/>
    <w:rsid w:val="0001017F"/>
    <w:rsid w:val="00033756"/>
    <w:rsid w:val="0004316E"/>
    <w:rsid w:val="00044407"/>
    <w:rsid w:val="0004457E"/>
    <w:rsid w:val="00061547"/>
    <w:rsid w:val="0007027F"/>
    <w:rsid w:val="00081DA9"/>
    <w:rsid w:val="000835FF"/>
    <w:rsid w:val="000A6341"/>
    <w:rsid w:val="000D5744"/>
    <w:rsid w:val="000E4381"/>
    <w:rsid w:val="000E59D4"/>
    <w:rsid w:val="0012571A"/>
    <w:rsid w:val="00135794"/>
    <w:rsid w:val="00144BA0"/>
    <w:rsid w:val="00145802"/>
    <w:rsid w:val="001478E5"/>
    <w:rsid w:val="00156D67"/>
    <w:rsid w:val="0016432B"/>
    <w:rsid w:val="001712F1"/>
    <w:rsid w:val="00172FBC"/>
    <w:rsid w:val="00173947"/>
    <w:rsid w:val="00174E99"/>
    <w:rsid w:val="00183E6F"/>
    <w:rsid w:val="00184E17"/>
    <w:rsid w:val="001977CA"/>
    <w:rsid w:val="001C160F"/>
    <w:rsid w:val="001E730C"/>
    <w:rsid w:val="001F6C0D"/>
    <w:rsid w:val="00200E48"/>
    <w:rsid w:val="00205656"/>
    <w:rsid w:val="00255562"/>
    <w:rsid w:val="002578A4"/>
    <w:rsid w:val="00263150"/>
    <w:rsid w:val="002634C8"/>
    <w:rsid w:val="0028311B"/>
    <w:rsid w:val="0028713E"/>
    <w:rsid w:val="00287EC9"/>
    <w:rsid w:val="002D15C3"/>
    <w:rsid w:val="002D1707"/>
    <w:rsid w:val="002D1DD9"/>
    <w:rsid w:val="002D46F2"/>
    <w:rsid w:val="002F08D2"/>
    <w:rsid w:val="002F3AF0"/>
    <w:rsid w:val="00317216"/>
    <w:rsid w:val="003301E5"/>
    <w:rsid w:val="00334B2A"/>
    <w:rsid w:val="00337AE3"/>
    <w:rsid w:val="0034174E"/>
    <w:rsid w:val="00351486"/>
    <w:rsid w:val="0036028D"/>
    <w:rsid w:val="00361B0B"/>
    <w:rsid w:val="00362ED4"/>
    <w:rsid w:val="00367EA5"/>
    <w:rsid w:val="00370A7F"/>
    <w:rsid w:val="00372AAC"/>
    <w:rsid w:val="00375F2F"/>
    <w:rsid w:val="003804C5"/>
    <w:rsid w:val="003858AE"/>
    <w:rsid w:val="003927FB"/>
    <w:rsid w:val="00394730"/>
    <w:rsid w:val="003A50EA"/>
    <w:rsid w:val="003A5D8D"/>
    <w:rsid w:val="003B3023"/>
    <w:rsid w:val="003B7979"/>
    <w:rsid w:val="003D07C1"/>
    <w:rsid w:val="003D70AE"/>
    <w:rsid w:val="003E326E"/>
    <w:rsid w:val="004029CE"/>
    <w:rsid w:val="00404077"/>
    <w:rsid w:val="00410A24"/>
    <w:rsid w:val="00420244"/>
    <w:rsid w:val="00423C50"/>
    <w:rsid w:val="004327A2"/>
    <w:rsid w:val="00441B0A"/>
    <w:rsid w:val="00444796"/>
    <w:rsid w:val="0044740F"/>
    <w:rsid w:val="0045720F"/>
    <w:rsid w:val="0047518A"/>
    <w:rsid w:val="00483262"/>
    <w:rsid w:val="00485E69"/>
    <w:rsid w:val="00486461"/>
    <w:rsid w:val="004914B7"/>
    <w:rsid w:val="004B0077"/>
    <w:rsid w:val="004B5818"/>
    <w:rsid w:val="004C035C"/>
    <w:rsid w:val="004D1B42"/>
    <w:rsid w:val="004D2B66"/>
    <w:rsid w:val="004E0854"/>
    <w:rsid w:val="004F07A9"/>
    <w:rsid w:val="004F6819"/>
    <w:rsid w:val="00503766"/>
    <w:rsid w:val="00521321"/>
    <w:rsid w:val="00526A6B"/>
    <w:rsid w:val="005275CA"/>
    <w:rsid w:val="00540562"/>
    <w:rsid w:val="00542EEA"/>
    <w:rsid w:val="00547329"/>
    <w:rsid w:val="0054771F"/>
    <w:rsid w:val="00553F89"/>
    <w:rsid w:val="005750D8"/>
    <w:rsid w:val="00591E20"/>
    <w:rsid w:val="005A38B5"/>
    <w:rsid w:val="005B4CC0"/>
    <w:rsid w:val="005B7367"/>
    <w:rsid w:val="005C4ED1"/>
    <w:rsid w:val="005D0DEE"/>
    <w:rsid w:val="005D5DB9"/>
    <w:rsid w:val="005F4823"/>
    <w:rsid w:val="005F642C"/>
    <w:rsid w:val="0060002E"/>
    <w:rsid w:val="00600674"/>
    <w:rsid w:val="00600B12"/>
    <w:rsid w:val="00603A27"/>
    <w:rsid w:val="00610C36"/>
    <w:rsid w:val="006201B2"/>
    <w:rsid w:val="006352CE"/>
    <w:rsid w:val="006460BA"/>
    <w:rsid w:val="00667F94"/>
    <w:rsid w:val="00672A69"/>
    <w:rsid w:val="006A20BD"/>
    <w:rsid w:val="006B53FB"/>
    <w:rsid w:val="006C0AEA"/>
    <w:rsid w:val="006D1B1F"/>
    <w:rsid w:val="006D4784"/>
    <w:rsid w:val="006E6181"/>
    <w:rsid w:val="006F0AD9"/>
    <w:rsid w:val="006F64D6"/>
    <w:rsid w:val="006F7506"/>
    <w:rsid w:val="007013A9"/>
    <w:rsid w:val="007147FE"/>
    <w:rsid w:val="00716A89"/>
    <w:rsid w:val="00717FC4"/>
    <w:rsid w:val="00723FDB"/>
    <w:rsid w:val="00731791"/>
    <w:rsid w:val="00762696"/>
    <w:rsid w:val="00766C82"/>
    <w:rsid w:val="007876DC"/>
    <w:rsid w:val="007B6AE9"/>
    <w:rsid w:val="007C1366"/>
    <w:rsid w:val="007C3643"/>
    <w:rsid w:val="007C536A"/>
    <w:rsid w:val="007C54DD"/>
    <w:rsid w:val="007D5160"/>
    <w:rsid w:val="007D5F44"/>
    <w:rsid w:val="007E2DC0"/>
    <w:rsid w:val="007F132E"/>
    <w:rsid w:val="008200BA"/>
    <w:rsid w:val="00832779"/>
    <w:rsid w:val="008343C8"/>
    <w:rsid w:val="00835C91"/>
    <w:rsid w:val="008402C1"/>
    <w:rsid w:val="00847EB2"/>
    <w:rsid w:val="00853D8A"/>
    <w:rsid w:val="0086556A"/>
    <w:rsid w:val="0086594D"/>
    <w:rsid w:val="008703AC"/>
    <w:rsid w:val="00890BFB"/>
    <w:rsid w:val="0089116C"/>
    <w:rsid w:val="00891AEA"/>
    <w:rsid w:val="008A3D3B"/>
    <w:rsid w:val="008A7D02"/>
    <w:rsid w:val="008E43C8"/>
    <w:rsid w:val="008F43BD"/>
    <w:rsid w:val="008F781C"/>
    <w:rsid w:val="00906DAA"/>
    <w:rsid w:val="00914642"/>
    <w:rsid w:val="0093024E"/>
    <w:rsid w:val="009319F6"/>
    <w:rsid w:val="009351EE"/>
    <w:rsid w:val="0095353D"/>
    <w:rsid w:val="00965B48"/>
    <w:rsid w:val="00966548"/>
    <w:rsid w:val="00980C6A"/>
    <w:rsid w:val="009B03F3"/>
    <w:rsid w:val="009B5A3F"/>
    <w:rsid w:val="009B7A94"/>
    <w:rsid w:val="009D26C4"/>
    <w:rsid w:val="009F3CF9"/>
    <w:rsid w:val="00A0618B"/>
    <w:rsid w:val="00A26490"/>
    <w:rsid w:val="00A328B7"/>
    <w:rsid w:val="00A40254"/>
    <w:rsid w:val="00A43C7D"/>
    <w:rsid w:val="00A60382"/>
    <w:rsid w:val="00A772DB"/>
    <w:rsid w:val="00A77705"/>
    <w:rsid w:val="00A93B24"/>
    <w:rsid w:val="00AB3BF1"/>
    <w:rsid w:val="00AC3F2F"/>
    <w:rsid w:val="00AC7467"/>
    <w:rsid w:val="00AD4594"/>
    <w:rsid w:val="00AF5561"/>
    <w:rsid w:val="00B07C17"/>
    <w:rsid w:val="00B1399D"/>
    <w:rsid w:val="00B2116B"/>
    <w:rsid w:val="00B22562"/>
    <w:rsid w:val="00B271BB"/>
    <w:rsid w:val="00B4164A"/>
    <w:rsid w:val="00B428FA"/>
    <w:rsid w:val="00B42A20"/>
    <w:rsid w:val="00B4377B"/>
    <w:rsid w:val="00B45E11"/>
    <w:rsid w:val="00B727FA"/>
    <w:rsid w:val="00B73105"/>
    <w:rsid w:val="00B739AC"/>
    <w:rsid w:val="00B819E2"/>
    <w:rsid w:val="00B856F3"/>
    <w:rsid w:val="00B85D9A"/>
    <w:rsid w:val="00BB7039"/>
    <w:rsid w:val="00BE549B"/>
    <w:rsid w:val="00BF036F"/>
    <w:rsid w:val="00BF48EA"/>
    <w:rsid w:val="00C03CE4"/>
    <w:rsid w:val="00C2315F"/>
    <w:rsid w:val="00C27FB9"/>
    <w:rsid w:val="00C316FA"/>
    <w:rsid w:val="00C504B6"/>
    <w:rsid w:val="00C516D1"/>
    <w:rsid w:val="00C52E80"/>
    <w:rsid w:val="00C552D3"/>
    <w:rsid w:val="00C752C8"/>
    <w:rsid w:val="00CB12A0"/>
    <w:rsid w:val="00CC068F"/>
    <w:rsid w:val="00CC28BE"/>
    <w:rsid w:val="00CD58EE"/>
    <w:rsid w:val="00CF1EB5"/>
    <w:rsid w:val="00D06123"/>
    <w:rsid w:val="00D161B4"/>
    <w:rsid w:val="00D372CC"/>
    <w:rsid w:val="00D53ECD"/>
    <w:rsid w:val="00D60383"/>
    <w:rsid w:val="00D621A3"/>
    <w:rsid w:val="00D638ED"/>
    <w:rsid w:val="00D65B78"/>
    <w:rsid w:val="00D71E18"/>
    <w:rsid w:val="00D8179A"/>
    <w:rsid w:val="00D818FB"/>
    <w:rsid w:val="00D90487"/>
    <w:rsid w:val="00DA78B8"/>
    <w:rsid w:val="00DB5B1F"/>
    <w:rsid w:val="00DC14CE"/>
    <w:rsid w:val="00DD104D"/>
    <w:rsid w:val="00DD3050"/>
    <w:rsid w:val="00DE20AB"/>
    <w:rsid w:val="00DF06B5"/>
    <w:rsid w:val="00DF18A9"/>
    <w:rsid w:val="00E23A37"/>
    <w:rsid w:val="00E33E8F"/>
    <w:rsid w:val="00E43A9C"/>
    <w:rsid w:val="00E551DD"/>
    <w:rsid w:val="00E57021"/>
    <w:rsid w:val="00E61388"/>
    <w:rsid w:val="00E62055"/>
    <w:rsid w:val="00E724FF"/>
    <w:rsid w:val="00E7454E"/>
    <w:rsid w:val="00EA1DEE"/>
    <w:rsid w:val="00EA72DE"/>
    <w:rsid w:val="00EC5818"/>
    <w:rsid w:val="00ED1B33"/>
    <w:rsid w:val="00ED58E9"/>
    <w:rsid w:val="00EE5D6B"/>
    <w:rsid w:val="00EF0DE3"/>
    <w:rsid w:val="00F052D5"/>
    <w:rsid w:val="00F0576F"/>
    <w:rsid w:val="00F12DF5"/>
    <w:rsid w:val="00F15DE1"/>
    <w:rsid w:val="00F17342"/>
    <w:rsid w:val="00F229A2"/>
    <w:rsid w:val="00F26744"/>
    <w:rsid w:val="00F35EE5"/>
    <w:rsid w:val="00F4589F"/>
    <w:rsid w:val="00F459C6"/>
    <w:rsid w:val="00F5033E"/>
    <w:rsid w:val="00F57D67"/>
    <w:rsid w:val="00F70C24"/>
    <w:rsid w:val="00F70F40"/>
    <w:rsid w:val="00FA5B3B"/>
    <w:rsid w:val="00FB2722"/>
    <w:rsid w:val="00FB2848"/>
    <w:rsid w:val="00FB296C"/>
    <w:rsid w:val="00FB712D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w1w1w1e1</cp:lastModifiedBy>
  <cp:revision>175</cp:revision>
  <cp:lastPrinted>2024-01-30T12:40:00Z</cp:lastPrinted>
  <dcterms:created xsi:type="dcterms:W3CDTF">2023-06-26T05:28:00Z</dcterms:created>
  <dcterms:modified xsi:type="dcterms:W3CDTF">2024-04-17T10:52:00Z</dcterms:modified>
</cp:coreProperties>
</file>